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0C" w:rsidRPr="00686E0C" w:rsidRDefault="00686E0C" w:rsidP="00686E0C">
      <w:pPr>
        <w:jc w:val="center"/>
        <w:rPr>
          <w:rFonts w:eastAsia="Calibri" w:cs="Times New Roman"/>
          <w:b/>
        </w:rPr>
      </w:pPr>
      <w:bookmarkStart w:id="0" w:name="_GoBack"/>
      <w:bookmarkEnd w:id="0"/>
      <w:r w:rsidRPr="00686E0C">
        <w:rPr>
          <w:rFonts w:eastAsia="Calibri" w:cs="Times New Roman"/>
          <w:b/>
        </w:rPr>
        <w:t>АНАЛІЗ РЕГУЛЯТОРНОГО ВПЛИВУ</w:t>
      </w:r>
    </w:p>
    <w:p w:rsidR="00686E0C" w:rsidRPr="000E6003" w:rsidRDefault="00686E0C" w:rsidP="00686E0C">
      <w:pPr>
        <w:jc w:val="center"/>
        <w:rPr>
          <w:rFonts w:eastAsia="Calibri" w:cs="Times New Roman"/>
          <w:b/>
          <w:color w:val="000000" w:themeColor="text1"/>
        </w:rPr>
      </w:pPr>
      <w:r w:rsidRPr="00686E0C">
        <w:rPr>
          <w:rFonts w:eastAsia="Calibri" w:cs="Times New Roman"/>
          <w:b/>
        </w:rPr>
        <w:t xml:space="preserve">до проекту </w:t>
      </w:r>
      <w:r w:rsidRPr="000E6003">
        <w:rPr>
          <w:rFonts w:eastAsia="Calibri" w:cs="Times New Roman"/>
          <w:b/>
          <w:color w:val="000000" w:themeColor="text1"/>
        </w:rPr>
        <w:t xml:space="preserve">рішення </w:t>
      </w:r>
      <w:r w:rsidR="007905D9">
        <w:rPr>
          <w:rFonts w:eastAsia="Calibri" w:cs="Times New Roman"/>
          <w:b/>
          <w:color w:val="000000" w:themeColor="text1"/>
        </w:rPr>
        <w:t>Музиківської</w:t>
      </w:r>
      <w:r w:rsidR="000E6003" w:rsidRPr="000E6003">
        <w:rPr>
          <w:rFonts w:eastAsia="Calibri" w:cs="Times New Roman"/>
          <w:b/>
          <w:color w:val="000000" w:themeColor="text1"/>
        </w:rPr>
        <w:t xml:space="preserve"> сільської </w:t>
      </w:r>
      <w:r w:rsidRPr="000E6003">
        <w:rPr>
          <w:rFonts w:eastAsia="Calibri" w:cs="Times New Roman"/>
          <w:b/>
          <w:color w:val="000000" w:themeColor="text1"/>
        </w:rPr>
        <w:t>ради</w:t>
      </w:r>
    </w:p>
    <w:p w:rsidR="00686E0C" w:rsidRPr="000E6003" w:rsidRDefault="00686E0C" w:rsidP="00970F8D">
      <w:pPr>
        <w:jc w:val="center"/>
        <w:rPr>
          <w:rFonts w:eastAsia="Calibri" w:cs="Times New Roman"/>
          <w:b/>
          <w:color w:val="000000" w:themeColor="text1"/>
        </w:rPr>
      </w:pPr>
      <w:r w:rsidRPr="000E6003">
        <w:rPr>
          <w:rFonts w:eastAsia="Calibri" w:cs="Times New Roman"/>
          <w:b/>
          <w:color w:val="000000" w:themeColor="text1"/>
        </w:rPr>
        <w:t>«</w:t>
      </w:r>
      <w:r w:rsidR="00970F8D" w:rsidRPr="000E6003">
        <w:rPr>
          <w:rFonts w:eastAsia="Calibri" w:cs="Times New Roman"/>
          <w:b/>
          <w:color w:val="000000" w:themeColor="text1"/>
        </w:rPr>
        <w:t xml:space="preserve">Про затвердження положення про оренду комунального майна </w:t>
      </w:r>
      <w:r w:rsidR="007905D9">
        <w:rPr>
          <w:rFonts w:eastAsia="Calibri" w:cs="Times New Roman"/>
          <w:b/>
          <w:color w:val="000000" w:themeColor="text1"/>
        </w:rPr>
        <w:t>Музиківської</w:t>
      </w:r>
      <w:r w:rsidR="00970F8D" w:rsidRPr="000E6003">
        <w:rPr>
          <w:rFonts w:eastAsia="Calibri" w:cs="Times New Roman"/>
          <w:b/>
          <w:color w:val="000000" w:themeColor="text1"/>
        </w:rPr>
        <w:t xml:space="preserve"> об’єднаної територіальної громади</w:t>
      </w:r>
      <w:r w:rsidRPr="000E6003">
        <w:rPr>
          <w:rFonts w:eastAsia="Calibri" w:cs="Times New Roman"/>
          <w:b/>
          <w:color w:val="000000" w:themeColor="text1"/>
        </w:rPr>
        <w:t>»</w:t>
      </w:r>
    </w:p>
    <w:p w:rsidR="00686E0C" w:rsidRPr="00686E0C" w:rsidRDefault="00686E0C" w:rsidP="00686E0C">
      <w:pPr>
        <w:jc w:val="both"/>
        <w:rPr>
          <w:rFonts w:eastAsia="Calibri" w:cs="Times New Roman"/>
        </w:rPr>
      </w:pPr>
    </w:p>
    <w:p w:rsidR="00686E0C" w:rsidRPr="00686E0C" w:rsidRDefault="00686E0C" w:rsidP="00686E0C">
      <w:pPr>
        <w:ind w:firstLine="724"/>
        <w:jc w:val="both"/>
        <w:rPr>
          <w:rFonts w:eastAsia="Calibri" w:cs="Times New Roman"/>
          <w:b/>
        </w:rPr>
      </w:pPr>
      <w:r w:rsidRPr="00686E0C">
        <w:rPr>
          <w:rFonts w:eastAsia="Calibri" w:cs="Times New Roman"/>
          <w:b/>
        </w:rPr>
        <w:t>І. Визначення проблеми</w:t>
      </w:r>
    </w:p>
    <w:p w:rsidR="00686E0C" w:rsidRPr="00686E0C" w:rsidRDefault="00686E0C" w:rsidP="00686E0C">
      <w:pPr>
        <w:ind w:firstLine="724"/>
        <w:jc w:val="both"/>
        <w:rPr>
          <w:rFonts w:eastAsia="Calibri" w:cs="Times New Roman"/>
          <w:i/>
        </w:rPr>
      </w:pPr>
      <w:r w:rsidRPr="00686E0C">
        <w:rPr>
          <w:rFonts w:eastAsia="Calibri" w:cs="Times New Roman"/>
          <w:i/>
        </w:rPr>
        <w:t>1.1. Проблема, яку пропонується розв’язати шляхом державного регулювання.</w:t>
      </w:r>
    </w:p>
    <w:p w:rsidR="00970F8D" w:rsidRDefault="00970F8D" w:rsidP="00686E0C">
      <w:pPr>
        <w:ind w:firstLine="724"/>
        <w:jc w:val="both"/>
        <w:rPr>
          <w:rFonts w:eastAsia="Calibri" w:cs="Times New Roman"/>
        </w:rPr>
      </w:pPr>
      <w:r>
        <w:rPr>
          <w:rFonts w:eastAsia="Calibri" w:cs="Times New Roman"/>
        </w:rPr>
        <w:t>Н</w:t>
      </w:r>
      <w:r w:rsidRPr="00970F8D">
        <w:rPr>
          <w:rFonts w:eastAsia="Calibri" w:cs="Times New Roman"/>
        </w:rPr>
        <w:t>адання майна в оренду</w:t>
      </w:r>
      <w:r>
        <w:rPr>
          <w:rFonts w:eastAsia="Calibri" w:cs="Times New Roman"/>
        </w:rPr>
        <w:t xml:space="preserve"> відбувається за відсутності єдиної процедури, що має наслідком </w:t>
      </w:r>
      <w:r w:rsidR="008109DA">
        <w:rPr>
          <w:rFonts w:eastAsia="Calibri" w:cs="Times New Roman"/>
        </w:rPr>
        <w:t>її відмінності</w:t>
      </w:r>
      <w:r>
        <w:rPr>
          <w:rFonts w:eastAsia="Calibri" w:cs="Times New Roman"/>
        </w:rPr>
        <w:t xml:space="preserve"> у кожному окремому випадку, втрати людських і фінансових ресурсів.</w:t>
      </w:r>
    </w:p>
    <w:p w:rsidR="00686E0C" w:rsidRPr="00686E0C" w:rsidRDefault="00686E0C" w:rsidP="00686E0C">
      <w:pPr>
        <w:ind w:firstLine="724"/>
        <w:jc w:val="both"/>
        <w:rPr>
          <w:rFonts w:eastAsia="Calibri" w:cs="Times New Roman"/>
          <w:i/>
        </w:rPr>
      </w:pPr>
      <w:r w:rsidRPr="00686E0C">
        <w:rPr>
          <w:rFonts w:eastAsia="Calibri" w:cs="Times New Roman"/>
          <w:i/>
        </w:rPr>
        <w:t>1.2. Причини виникнення проблеми.</w:t>
      </w:r>
    </w:p>
    <w:p w:rsidR="00970F8D" w:rsidRDefault="00970F8D" w:rsidP="00970F8D">
      <w:pPr>
        <w:rPr>
          <w:rFonts w:eastAsia="Calibri" w:cs="Times New Roman"/>
        </w:rPr>
      </w:pPr>
      <w:r>
        <w:rPr>
          <w:rFonts w:eastAsia="Calibri" w:cs="Times New Roman"/>
        </w:rPr>
        <w:t xml:space="preserve">Всупереч вимогам законодавства </w:t>
      </w:r>
      <w:r w:rsidR="00CC570D">
        <w:rPr>
          <w:rFonts w:eastAsia="Calibri" w:cs="Times New Roman"/>
        </w:rPr>
        <w:t>на місцевому рівні не прийнято низки локальних актів, що врегульовують відносини оренди.</w:t>
      </w:r>
    </w:p>
    <w:p w:rsidR="00686E0C" w:rsidRPr="00686E0C" w:rsidRDefault="00686E0C" w:rsidP="00686E0C">
      <w:pPr>
        <w:ind w:firstLine="724"/>
        <w:jc w:val="both"/>
        <w:rPr>
          <w:rFonts w:eastAsia="Calibri" w:cs="Times New Roman"/>
          <w:i/>
        </w:rPr>
      </w:pPr>
      <w:r w:rsidRPr="00686E0C">
        <w:rPr>
          <w:rFonts w:eastAsia="Calibri" w:cs="Times New Roman"/>
          <w:i/>
        </w:rPr>
        <w:t>1.3. Оцінка важливості проблеми.</w:t>
      </w:r>
    </w:p>
    <w:p w:rsidR="00CC570D" w:rsidRDefault="00CC570D" w:rsidP="00686E0C">
      <w:pPr>
        <w:ind w:firstLine="724"/>
        <w:jc w:val="both"/>
        <w:rPr>
          <w:rFonts w:eastAsia="Calibri" w:cs="Times New Roman"/>
        </w:rPr>
      </w:pPr>
      <w:r>
        <w:rPr>
          <w:rFonts w:eastAsia="Calibri" w:cs="Times New Roman"/>
        </w:rPr>
        <w:t xml:space="preserve">Територіальна громада здійснює надання комунального майна в оренду до п’яти разів на рік. Відсутність правового регулювання цих відносин означає необхідність </w:t>
      </w:r>
      <w:r w:rsidR="008109DA">
        <w:rPr>
          <w:rFonts w:eastAsia="Calibri" w:cs="Times New Roman"/>
        </w:rPr>
        <w:t xml:space="preserve">у кожному випадку </w:t>
      </w:r>
      <w:r>
        <w:rPr>
          <w:rFonts w:eastAsia="Calibri" w:cs="Times New Roman"/>
        </w:rPr>
        <w:t>прий</w:t>
      </w:r>
      <w:r w:rsidR="008109DA">
        <w:rPr>
          <w:rFonts w:eastAsia="Calibri" w:cs="Times New Roman"/>
        </w:rPr>
        <w:t>мати</w:t>
      </w:r>
      <w:r>
        <w:rPr>
          <w:rFonts w:eastAsia="Calibri" w:cs="Times New Roman"/>
        </w:rPr>
        <w:t xml:space="preserve"> низк</w:t>
      </w:r>
      <w:r w:rsidR="008109DA">
        <w:rPr>
          <w:rFonts w:eastAsia="Calibri" w:cs="Times New Roman"/>
        </w:rPr>
        <w:t>у</w:t>
      </w:r>
      <w:r>
        <w:rPr>
          <w:rFonts w:eastAsia="Calibri" w:cs="Times New Roman"/>
        </w:rPr>
        <w:t xml:space="preserve"> додаткових рішень ради і виконавчого комітету, формува</w:t>
      </w:r>
      <w:r w:rsidR="008109DA">
        <w:rPr>
          <w:rFonts w:eastAsia="Calibri" w:cs="Times New Roman"/>
        </w:rPr>
        <w:t>ти</w:t>
      </w:r>
      <w:r>
        <w:rPr>
          <w:rFonts w:eastAsia="Calibri" w:cs="Times New Roman"/>
        </w:rPr>
        <w:t xml:space="preserve"> комісі</w:t>
      </w:r>
      <w:r w:rsidR="008109DA">
        <w:rPr>
          <w:rFonts w:eastAsia="Calibri" w:cs="Times New Roman"/>
        </w:rPr>
        <w:t>ю</w:t>
      </w:r>
      <w:r>
        <w:rPr>
          <w:rFonts w:eastAsia="Calibri" w:cs="Times New Roman"/>
        </w:rPr>
        <w:t xml:space="preserve">, </w:t>
      </w:r>
      <w:r w:rsidR="0059573D">
        <w:rPr>
          <w:rFonts w:eastAsia="Calibri" w:cs="Times New Roman"/>
        </w:rPr>
        <w:t xml:space="preserve">індивідуально </w:t>
      </w:r>
      <w:r>
        <w:rPr>
          <w:rFonts w:eastAsia="Calibri" w:cs="Times New Roman"/>
        </w:rPr>
        <w:t>визнач</w:t>
      </w:r>
      <w:r w:rsidR="008109DA">
        <w:rPr>
          <w:rFonts w:eastAsia="Calibri" w:cs="Times New Roman"/>
        </w:rPr>
        <w:t>ати</w:t>
      </w:r>
      <w:r>
        <w:rPr>
          <w:rFonts w:eastAsia="Calibri" w:cs="Times New Roman"/>
        </w:rPr>
        <w:t xml:space="preserve"> орендн</w:t>
      </w:r>
      <w:r w:rsidR="008109DA">
        <w:rPr>
          <w:rFonts w:eastAsia="Calibri" w:cs="Times New Roman"/>
        </w:rPr>
        <w:t>у</w:t>
      </w:r>
      <w:r>
        <w:rPr>
          <w:rFonts w:eastAsia="Calibri" w:cs="Times New Roman"/>
        </w:rPr>
        <w:t xml:space="preserve"> ставк</w:t>
      </w:r>
      <w:r w:rsidR="008109DA">
        <w:rPr>
          <w:rFonts w:eastAsia="Calibri" w:cs="Times New Roman"/>
        </w:rPr>
        <w:t>у</w:t>
      </w:r>
      <w:r>
        <w:rPr>
          <w:rFonts w:eastAsia="Calibri" w:cs="Times New Roman"/>
        </w:rPr>
        <w:t>, склада</w:t>
      </w:r>
      <w:r w:rsidR="008109DA">
        <w:rPr>
          <w:rFonts w:eastAsia="Calibri" w:cs="Times New Roman"/>
        </w:rPr>
        <w:t>ти</w:t>
      </w:r>
      <w:r>
        <w:rPr>
          <w:rFonts w:eastAsia="Calibri" w:cs="Times New Roman"/>
        </w:rPr>
        <w:t xml:space="preserve"> догов</w:t>
      </w:r>
      <w:r w:rsidR="008109DA">
        <w:rPr>
          <w:rFonts w:eastAsia="Calibri" w:cs="Times New Roman"/>
        </w:rPr>
        <w:t>ір</w:t>
      </w:r>
      <w:r>
        <w:rPr>
          <w:rFonts w:eastAsia="Calibri" w:cs="Times New Roman"/>
        </w:rPr>
        <w:t>.</w:t>
      </w:r>
      <w:r w:rsidR="0059573D">
        <w:rPr>
          <w:rFonts w:eastAsia="Calibri" w:cs="Times New Roman"/>
        </w:rPr>
        <w:t xml:space="preserve"> За таких умов додаткові витрати скл</w:t>
      </w:r>
      <w:r w:rsidR="00B15C8D">
        <w:rPr>
          <w:rFonts w:eastAsia="Calibri" w:cs="Times New Roman"/>
        </w:rPr>
        <w:t>а</w:t>
      </w:r>
      <w:r w:rsidR="0059573D">
        <w:rPr>
          <w:rFonts w:eastAsia="Calibri" w:cs="Times New Roman"/>
        </w:rPr>
        <w:t xml:space="preserve">дають </w:t>
      </w:r>
      <w:r w:rsidR="008109DA">
        <w:rPr>
          <w:rFonts w:eastAsia="Calibri" w:cs="Times New Roman"/>
        </w:rPr>
        <w:t xml:space="preserve">приблизно </w:t>
      </w:r>
      <w:r w:rsidR="00B15C8D">
        <w:rPr>
          <w:rFonts w:eastAsia="Calibri" w:cs="Times New Roman"/>
        </w:rPr>
        <w:t xml:space="preserve">5026 </w:t>
      </w:r>
      <w:proofErr w:type="spellStart"/>
      <w:r w:rsidR="00B15C8D">
        <w:rPr>
          <w:rFonts w:eastAsia="Calibri" w:cs="Times New Roman"/>
        </w:rPr>
        <w:t>грн</w:t>
      </w:r>
      <w:proofErr w:type="spellEnd"/>
      <w:r w:rsidR="00B15C8D">
        <w:rPr>
          <w:rFonts w:eastAsia="Calibri" w:cs="Times New Roman"/>
        </w:rPr>
        <w:t xml:space="preserve"> (200 </w:t>
      </w:r>
      <w:proofErr w:type="spellStart"/>
      <w:r w:rsidR="00B15C8D">
        <w:rPr>
          <w:rFonts w:eastAsia="Calibri" w:cs="Times New Roman"/>
        </w:rPr>
        <w:t>год</w:t>
      </w:r>
      <w:proofErr w:type="spellEnd"/>
      <w:r w:rsidR="00B15C8D">
        <w:rPr>
          <w:rFonts w:eastAsia="Calibri" w:cs="Times New Roman"/>
        </w:rPr>
        <w:t xml:space="preserve"> х 25,13).</w:t>
      </w:r>
    </w:p>
    <w:p w:rsidR="00686E0C" w:rsidRPr="00686E0C" w:rsidRDefault="00686E0C" w:rsidP="00686E0C">
      <w:pPr>
        <w:ind w:firstLine="724"/>
        <w:jc w:val="both"/>
        <w:rPr>
          <w:rFonts w:eastAsia="Calibri" w:cs="Times New Roman"/>
          <w:i/>
        </w:rPr>
      </w:pPr>
      <w:r w:rsidRPr="00686E0C">
        <w:rPr>
          <w:rFonts w:eastAsia="Calibri" w:cs="Times New Roman"/>
          <w:i/>
        </w:rPr>
        <w:t>1.4. Основні групи, на які проблема справляє вплив.</w:t>
      </w:r>
    </w:p>
    <w:p w:rsidR="00686E0C" w:rsidRPr="00686E0C" w:rsidRDefault="00686E0C" w:rsidP="00B15C8D">
      <w:pPr>
        <w:ind w:firstLine="724"/>
        <w:jc w:val="both"/>
        <w:rPr>
          <w:rFonts w:eastAsia="Calibri" w:cs="Times New Roman"/>
        </w:rPr>
      </w:pPr>
      <w:r w:rsidRPr="00686E0C">
        <w:rPr>
          <w:rFonts w:eastAsia="Calibri" w:cs="Times New Roman"/>
        </w:rPr>
        <w:t xml:space="preserve">Хоча </w:t>
      </w:r>
      <w:r w:rsidR="00B15C8D">
        <w:rPr>
          <w:rFonts w:eastAsia="Calibri" w:cs="Times New Roman"/>
        </w:rPr>
        <w:t>за відсутності єдиної процедури потенційним орендарям складніше спрогнозувати свою поведінку, прямий вплив проблема здійснює саме на органи місцевого самоврядування</w:t>
      </w:r>
      <w:r w:rsidRPr="00686E0C">
        <w:rPr>
          <w:rFonts w:eastAsia="Calibri" w:cs="Times New Roman"/>
        </w:rPr>
        <w:t>.</w:t>
      </w:r>
    </w:p>
    <w:p w:rsidR="00686E0C" w:rsidRPr="00686E0C" w:rsidRDefault="00686E0C" w:rsidP="00686E0C">
      <w:pPr>
        <w:ind w:firstLine="726"/>
        <w:jc w:val="both"/>
        <w:rPr>
          <w:rFonts w:eastAsia="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3"/>
        <w:gridCol w:w="3668"/>
        <w:gridCol w:w="3561"/>
      </w:tblGrid>
      <w:tr w:rsidR="00686E0C" w:rsidRPr="00686E0C" w:rsidTr="008109DA">
        <w:trPr>
          <w:trHeight w:val="438"/>
        </w:trPr>
        <w:tc>
          <w:tcPr>
            <w:tcW w:w="1616" w:type="pct"/>
            <w:shd w:val="clear" w:color="auto" w:fill="auto"/>
            <w:vAlign w:val="center"/>
          </w:tcPr>
          <w:p w:rsidR="00686E0C" w:rsidRPr="00686E0C" w:rsidRDefault="00686E0C" w:rsidP="00686E0C">
            <w:pPr>
              <w:widowControl w:val="0"/>
              <w:ind w:firstLine="0"/>
              <w:jc w:val="center"/>
              <w:rPr>
                <w:rFonts w:eastAsia="Calibri" w:cs="Times New Roman"/>
                <w:b/>
                <w:szCs w:val="24"/>
              </w:rPr>
            </w:pPr>
            <w:r w:rsidRPr="00686E0C">
              <w:rPr>
                <w:rFonts w:eastAsia="Calibri" w:cs="Times New Roman"/>
                <w:b/>
                <w:color w:val="000000"/>
                <w:szCs w:val="24"/>
                <w:shd w:val="clear" w:color="auto" w:fill="FFFFFF"/>
                <w:lang w:eastAsia="uk-UA"/>
              </w:rPr>
              <w:t>Групи</w:t>
            </w:r>
          </w:p>
        </w:tc>
        <w:tc>
          <w:tcPr>
            <w:tcW w:w="1717" w:type="pct"/>
            <w:shd w:val="clear" w:color="auto" w:fill="auto"/>
            <w:vAlign w:val="center"/>
          </w:tcPr>
          <w:p w:rsidR="00686E0C" w:rsidRPr="00686E0C" w:rsidRDefault="00686E0C" w:rsidP="00686E0C">
            <w:pPr>
              <w:widowControl w:val="0"/>
              <w:ind w:firstLine="0"/>
              <w:jc w:val="center"/>
              <w:rPr>
                <w:rFonts w:eastAsia="Calibri" w:cs="Times New Roman"/>
                <w:b/>
                <w:szCs w:val="24"/>
              </w:rPr>
            </w:pPr>
            <w:r w:rsidRPr="00686E0C">
              <w:rPr>
                <w:rFonts w:eastAsia="Calibri" w:cs="Times New Roman"/>
                <w:b/>
                <w:color w:val="000000"/>
                <w:szCs w:val="24"/>
                <w:shd w:val="clear" w:color="auto" w:fill="FFFFFF"/>
                <w:lang w:eastAsia="uk-UA"/>
              </w:rPr>
              <w:t>Так</w:t>
            </w:r>
          </w:p>
        </w:tc>
        <w:tc>
          <w:tcPr>
            <w:tcW w:w="1667" w:type="pct"/>
            <w:shd w:val="clear" w:color="auto" w:fill="auto"/>
            <w:vAlign w:val="center"/>
          </w:tcPr>
          <w:p w:rsidR="00686E0C" w:rsidRPr="00686E0C" w:rsidRDefault="00686E0C" w:rsidP="00686E0C">
            <w:pPr>
              <w:jc w:val="center"/>
              <w:rPr>
                <w:rFonts w:eastAsia="Calibri" w:cs="Times New Roman"/>
                <w:b/>
              </w:rPr>
            </w:pPr>
            <w:r w:rsidRPr="00686E0C">
              <w:rPr>
                <w:rFonts w:eastAsia="Calibri" w:cs="Times New Roman"/>
                <w:b/>
              </w:rPr>
              <w:t>Ні</w:t>
            </w:r>
          </w:p>
        </w:tc>
      </w:tr>
      <w:tr w:rsidR="00686E0C" w:rsidRPr="00686E0C" w:rsidTr="008109DA">
        <w:trPr>
          <w:trHeight w:val="532"/>
        </w:trPr>
        <w:tc>
          <w:tcPr>
            <w:tcW w:w="1616" w:type="pct"/>
            <w:shd w:val="clear" w:color="auto" w:fill="auto"/>
            <w:vAlign w:val="center"/>
          </w:tcPr>
          <w:p w:rsidR="00686E0C" w:rsidRPr="00686E0C" w:rsidRDefault="00686E0C" w:rsidP="00686E0C">
            <w:pPr>
              <w:widowControl w:val="0"/>
              <w:ind w:firstLine="0"/>
              <w:rPr>
                <w:rFonts w:eastAsia="Calibri" w:cs="Times New Roman"/>
                <w:szCs w:val="24"/>
              </w:rPr>
            </w:pPr>
            <w:r w:rsidRPr="00686E0C">
              <w:rPr>
                <w:rFonts w:eastAsia="Calibri" w:cs="Times New Roman"/>
                <w:color w:val="000000"/>
                <w:szCs w:val="24"/>
                <w:shd w:val="clear" w:color="auto" w:fill="FFFFFF"/>
                <w:lang w:eastAsia="uk-UA"/>
              </w:rPr>
              <w:t>Громадяни</w:t>
            </w:r>
          </w:p>
        </w:tc>
        <w:tc>
          <w:tcPr>
            <w:tcW w:w="1717" w:type="pct"/>
            <w:shd w:val="clear" w:color="auto" w:fill="auto"/>
            <w:vAlign w:val="center"/>
          </w:tcPr>
          <w:p w:rsidR="00686E0C" w:rsidRPr="00686E0C" w:rsidRDefault="00686E0C" w:rsidP="00686E0C">
            <w:pPr>
              <w:widowControl w:val="0"/>
              <w:ind w:firstLine="0"/>
              <w:jc w:val="center"/>
              <w:rPr>
                <w:rFonts w:eastAsia="Calibri" w:cs="Times New Roman"/>
                <w:szCs w:val="24"/>
              </w:rPr>
            </w:pPr>
          </w:p>
        </w:tc>
        <w:tc>
          <w:tcPr>
            <w:tcW w:w="1667" w:type="pct"/>
            <w:shd w:val="clear" w:color="auto" w:fill="auto"/>
            <w:vAlign w:val="center"/>
          </w:tcPr>
          <w:p w:rsidR="00686E0C" w:rsidRPr="00686E0C" w:rsidRDefault="00686E0C" w:rsidP="00686E0C">
            <w:pPr>
              <w:jc w:val="center"/>
              <w:rPr>
                <w:rFonts w:eastAsia="Calibri" w:cs="Times New Roman"/>
              </w:rPr>
            </w:pPr>
            <w:r w:rsidRPr="00686E0C">
              <w:rPr>
                <w:rFonts w:eastAsia="Calibri" w:cs="Times New Roman"/>
              </w:rPr>
              <w:t>ні</w:t>
            </w:r>
          </w:p>
        </w:tc>
      </w:tr>
      <w:tr w:rsidR="00686E0C" w:rsidRPr="00686E0C" w:rsidTr="008109DA">
        <w:trPr>
          <w:trHeight w:val="528"/>
        </w:trPr>
        <w:tc>
          <w:tcPr>
            <w:tcW w:w="1616" w:type="pct"/>
            <w:shd w:val="clear" w:color="auto" w:fill="auto"/>
            <w:vAlign w:val="center"/>
          </w:tcPr>
          <w:p w:rsidR="00686E0C" w:rsidRPr="00686E0C" w:rsidRDefault="00686E0C" w:rsidP="00686E0C">
            <w:pPr>
              <w:widowControl w:val="0"/>
              <w:ind w:firstLine="0"/>
              <w:rPr>
                <w:rFonts w:eastAsia="Calibri" w:cs="Times New Roman"/>
                <w:szCs w:val="24"/>
              </w:rPr>
            </w:pPr>
            <w:r w:rsidRPr="00686E0C">
              <w:rPr>
                <w:rFonts w:eastAsia="Calibri" w:cs="Times New Roman"/>
                <w:color w:val="000000"/>
                <w:szCs w:val="24"/>
                <w:shd w:val="clear" w:color="auto" w:fill="FFFFFF"/>
                <w:lang w:eastAsia="uk-UA"/>
              </w:rPr>
              <w:t>Держава</w:t>
            </w:r>
          </w:p>
        </w:tc>
        <w:tc>
          <w:tcPr>
            <w:tcW w:w="1717" w:type="pct"/>
            <w:shd w:val="clear" w:color="auto" w:fill="auto"/>
            <w:vAlign w:val="center"/>
          </w:tcPr>
          <w:p w:rsidR="00686E0C" w:rsidRPr="00686E0C" w:rsidRDefault="00686E0C" w:rsidP="00686E0C">
            <w:pPr>
              <w:widowControl w:val="0"/>
              <w:ind w:firstLine="0"/>
              <w:jc w:val="center"/>
              <w:rPr>
                <w:rFonts w:eastAsia="Calibri" w:cs="Times New Roman"/>
                <w:szCs w:val="24"/>
              </w:rPr>
            </w:pPr>
            <w:r w:rsidRPr="00686E0C">
              <w:rPr>
                <w:rFonts w:eastAsia="Calibri" w:cs="Times New Roman"/>
                <w:color w:val="000000"/>
                <w:szCs w:val="24"/>
                <w:shd w:val="clear" w:color="auto" w:fill="FFFFFF"/>
                <w:lang w:eastAsia="uk-UA"/>
              </w:rPr>
              <w:t>так</w:t>
            </w:r>
          </w:p>
        </w:tc>
        <w:tc>
          <w:tcPr>
            <w:tcW w:w="1667" w:type="pct"/>
            <w:shd w:val="clear" w:color="auto" w:fill="auto"/>
            <w:vAlign w:val="center"/>
          </w:tcPr>
          <w:p w:rsidR="00686E0C" w:rsidRPr="00686E0C" w:rsidRDefault="00686E0C" w:rsidP="00686E0C">
            <w:pPr>
              <w:jc w:val="center"/>
              <w:rPr>
                <w:rFonts w:eastAsia="Calibri" w:cs="Times New Roman"/>
              </w:rPr>
            </w:pPr>
          </w:p>
        </w:tc>
      </w:tr>
      <w:tr w:rsidR="00686E0C" w:rsidRPr="00686E0C" w:rsidTr="008109DA">
        <w:trPr>
          <w:trHeight w:val="886"/>
        </w:trPr>
        <w:tc>
          <w:tcPr>
            <w:tcW w:w="1616" w:type="pct"/>
            <w:shd w:val="clear" w:color="auto" w:fill="auto"/>
            <w:vAlign w:val="center"/>
          </w:tcPr>
          <w:p w:rsidR="00686E0C" w:rsidRPr="00686E0C" w:rsidRDefault="00686E0C" w:rsidP="00686E0C">
            <w:pPr>
              <w:widowControl w:val="0"/>
              <w:ind w:firstLine="0"/>
              <w:rPr>
                <w:rFonts w:eastAsia="Calibri" w:cs="Times New Roman"/>
                <w:szCs w:val="24"/>
              </w:rPr>
            </w:pPr>
            <w:r w:rsidRPr="00686E0C">
              <w:rPr>
                <w:rFonts w:eastAsia="Calibri" w:cs="Times New Roman"/>
                <w:color w:val="000000"/>
                <w:szCs w:val="24"/>
                <w:shd w:val="clear" w:color="auto" w:fill="FFFFFF"/>
                <w:lang w:eastAsia="uk-UA"/>
              </w:rPr>
              <w:t>Суб’єкти господарювання</w:t>
            </w:r>
          </w:p>
        </w:tc>
        <w:tc>
          <w:tcPr>
            <w:tcW w:w="1717" w:type="pct"/>
            <w:shd w:val="clear" w:color="auto" w:fill="auto"/>
            <w:vAlign w:val="center"/>
          </w:tcPr>
          <w:p w:rsidR="00686E0C" w:rsidRPr="00686E0C" w:rsidRDefault="00686E0C" w:rsidP="00686E0C">
            <w:pPr>
              <w:widowControl w:val="0"/>
              <w:ind w:firstLine="0"/>
              <w:jc w:val="center"/>
              <w:rPr>
                <w:rFonts w:eastAsia="Calibri" w:cs="Times New Roman"/>
                <w:szCs w:val="24"/>
              </w:rPr>
            </w:pPr>
          </w:p>
        </w:tc>
        <w:tc>
          <w:tcPr>
            <w:tcW w:w="1667" w:type="pct"/>
            <w:shd w:val="clear" w:color="auto" w:fill="auto"/>
            <w:vAlign w:val="center"/>
          </w:tcPr>
          <w:p w:rsidR="00686E0C" w:rsidRPr="00686E0C" w:rsidRDefault="00686E0C" w:rsidP="00686E0C">
            <w:pPr>
              <w:jc w:val="center"/>
              <w:rPr>
                <w:rFonts w:eastAsia="Calibri" w:cs="Times New Roman"/>
              </w:rPr>
            </w:pPr>
            <w:r w:rsidRPr="00686E0C">
              <w:rPr>
                <w:rFonts w:eastAsia="Calibri" w:cs="Times New Roman"/>
              </w:rPr>
              <w:t>ні</w:t>
            </w:r>
          </w:p>
        </w:tc>
      </w:tr>
      <w:tr w:rsidR="00686E0C" w:rsidRPr="00686E0C" w:rsidTr="008109DA">
        <w:trPr>
          <w:trHeight w:val="894"/>
        </w:trPr>
        <w:tc>
          <w:tcPr>
            <w:tcW w:w="1616" w:type="pct"/>
            <w:shd w:val="clear" w:color="auto" w:fill="auto"/>
            <w:vAlign w:val="center"/>
          </w:tcPr>
          <w:p w:rsidR="00686E0C" w:rsidRPr="00686E0C" w:rsidRDefault="00686E0C" w:rsidP="00686E0C">
            <w:pPr>
              <w:widowControl w:val="0"/>
              <w:ind w:firstLine="0"/>
              <w:rPr>
                <w:rFonts w:eastAsia="Calibri" w:cs="Times New Roman"/>
                <w:szCs w:val="24"/>
              </w:rPr>
            </w:pPr>
            <w:r w:rsidRPr="00686E0C">
              <w:rPr>
                <w:rFonts w:eastAsia="Calibri" w:cs="Times New Roman"/>
                <w:color w:val="000000"/>
                <w:szCs w:val="24"/>
                <w:shd w:val="clear" w:color="auto" w:fill="FFFFFF"/>
                <w:lang w:eastAsia="uk-UA"/>
              </w:rPr>
              <w:t>у тому числі суб’єкти малого підприємництва</w:t>
            </w:r>
          </w:p>
        </w:tc>
        <w:tc>
          <w:tcPr>
            <w:tcW w:w="1717" w:type="pct"/>
            <w:shd w:val="clear" w:color="auto" w:fill="auto"/>
            <w:vAlign w:val="center"/>
          </w:tcPr>
          <w:p w:rsidR="00686E0C" w:rsidRPr="00686E0C" w:rsidRDefault="00686E0C" w:rsidP="00686E0C">
            <w:pPr>
              <w:widowControl w:val="0"/>
              <w:ind w:firstLine="0"/>
              <w:jc w:val="center"/>
              <w:rPr>
                <w:rFonts w:eastAsia="Calibri" w:cs="Times New Roman"/>
                <w:szCs w:val="24"/>
              </w:rPr>
            </w:pPr>
          </w:p>
        </w:tc>
        <w:tc>
          <w:tcPr>
            <w:tcW w:w="1667" w:type="pct"/>
            <w:shd w:val="clear" w:color="auto" w:fill="auto"/>
            <w:vAlign w:val="center"/>
          </w:tcPr>
          <w:p w:rsidR="00686E0C" w:rsidRPr="00686E0C" w:rsidRDefault="00686E0C" w:rsidP="00686E0C">
            <w:pPr>
              <w:jc w:val="center"/>
              <w:rPr>
                <w:rFonts w:eastAsia="Calibri" w:cs="Times New Roman"/>
              </w:rPr>
            </w:pPr>
            <w:r w:rsidRPr="00686E0C">
              <w:rPr>
                <w:rFonts w:eastAsia="Calibri" w:cs="Times New Roman"/>
              </w:rPr>
              <w:t>ні</w:t>
            </w:r>
          </w:p>
        </w:tc>
      </w:tr>
    </w:tbl>
    <w:p w:rsidR="00686E0C" w:rsidRPr="00686E0C" w:rsidRDefault="00686E0C" w:rsidP="00686E0C">
      <w:pPr>
        <w:ind w:firstLine="726"/>
        <w:jc w:val="both"/>
        <w:rPr>
          <w:rFonts w:eastAsia="Calibri" w:cs="Times New Roman"/>
        </w:rPr>
      </w:pPr>
    </w:p>
    <w:p w:rsidR="00686E0C" w:rsidRPr="00686E0C" w:rsidRDefault="00686E0C" w:rsidP="00686E0C">
      <w:pPr>
        <w:ind w:firstLine="724"/>
        <w:jc w:val="both"/>
        <w:rPr>
          <w:rFonts w:eastAsia="Calibri" w:cs="Times New Roman"/>
          <w:i/>
        </w:rPr>
      </w:pPr>
      <w:r w:rsidRPr="00686E0C">
        <w:rPr>
          <w:rFonts w:eastAsia="Calibri" w:cs="Times New Roman"/>
          <w:i/>
        </w:rPr>
        <w:t>1.5. Чому проблема не може бути розв'язана за допомогою ринкових механізмів.</w:t>
      </w:r>
    </w:p>
    <w:p w:rsidR="00686E0C" w:rsidRPr="00686E0C" w:rsidRDefault="00CD172B" w:rsidP="00686E0C">
      <w:pPr>
        <w:ind w:firstLine="724"/>
        <w:jc w:val="both"/>
        <w:rPr>
          <w:rFonts w:eastAsia="Calibri" w:cs="Times New Roman"/>
        </w:rPr>
      </w:pPr>
      <w:r>
        <w:rPr>
          <w:rFonts w:eastAsia="Calibri" w:cs="Times New Roman"/>
        </w:rPr>
        <w:t>Застосування ринкових механізмів неможливе</w:t>
      </w:r>
      <w:r w:rsidR="00686E0C" w:rsidRPr="00686E0C">
        <w:rPr>
          <w:rFonts w:eastAsia="Calibri" w:cs="Times New Roman"/>
        </w:rPr>
        <w:t>.</w:t>
      </w:r>
    </w:p>
    <w:p w:rsidR="00686E0C" w:rsidRPr="008109DA" w:rsidRDefault="00686E0C" w:rsidP="00686E0C">
      <w:pPr>
        <w:ind w:firstLine="724"/>
        <w:jc w:val="both"/>
        <w:rPr>
          <w:rFonts w:eastAsia="Calibri" w:cs="Times New Roman"/>
          <w:i/>
          <w:szCs w:val="24"/>
        </w:rPr>
      </w:pPr>
      <w:r w:rsidRPr="00686E0C">
        <w:rPr>
          <w:rFonts w:eastAsia="Calibri" w:cs="Times New Roman"/>
          <w:i/>
        </w:rPr>
        <w:t>1.6</w:t>
      </w:r>
      <w:r w:rsidRPr="008109DA">
        <w:rPr>
          <w:rFonts w:eastAsia="Calibri" w:cs="Times New Roman"/>
          <w:i/>
          <w:szCs w:val="24"/>
        </w:rPr>
        <w:t>. Чому проблема не може бути розв'язана за допомогою діючих регуляторних актів.</w:t>
      </w:r>
    </w:p>
    <w:p w:rsidR="00686E0C" w:rsidRPr="008109DA" w:rsidRDefault="00CD172B" w:rsidP="00686E0C">
      <w:pPr>
        <w:ind w:firstLine="724"/>
        <w:jc w:val="both"/>
        <w:rPr>
          <w:rFonts w:eastAsia="Calibri" w:cs="Times New Roman"/>
          <w:szCs w:val="24"/>
        </w:rPr>
      </w:pPr>
      <w:r w:rsidRPr="008109DA">
        <w:rPr>
          <w:rFonts w:eastAsia="Calibri" w:cs="Times New Roman"/>
          <w:szCs w:val="24"/>
        </w:rPr>
        <w:t>Діючі регуляторні акти відсутні</w:t>
      </w:r>
      <w:r w:rsidR="00686E0C" w:rsidRPr="008109DA">
        <w:rPr>
          <w:rFonts w:eastAsia="Calibri" w:cs="Times New Roman"/>
          <w:szCs w:val="24"/>
        </w:rPr>
        <w:t>.</w:t>
      </w:r>
    </w:p>
    <w:p w:rsidR="00686E0C" w:rsidRPr="008109DA" w:rsidRDefault="00686E0C" w:rsidP="00686E0C">
      <w:pPr>
        <w:ind w:firstLine="724"/>
        <w:jc w:val="both"/>
        <w:rPr>
          <w:rFonts w:eastAsia="Calibri" w:cs="Times New Roman"/>
          <w:szCs w:val="24"/>
        </w:rPr>
      </w:pPr>
    </w:p>
    <w:p w:rsidR="00686E0C" w:rsidRPr="008109DA" w:rsidRDefault="00686E0C" w:rsidP="00686E0C">
      <w:pPr>
        <w:ind w:firstLine="724"/>
        <w:jc w:val="both"/>
        <w:rPr>
          <w:rFonts w:eastAsia="Calibri" w:cs="Times New Roman"/>
          <w:b/>
          <w:szCs w:val="24"/>
        </w:rPr>
      </w:pPr>
      <w:r w:rsidRPr="008109DA">
        <w:rPr>
          <w:rFonts w:eastAsia="Calibri" w:cs="Times New Roman"/>
          <w:b/>
          <w:szCs w:val="24"/>
        </w:rPr>
        <w:t xml:space="preserve">ІІ. Цілі державного регулювання </w:t>
      </w:r>
    </w:p>
    <w:p w:rsidR="00CD172B" w:rsidRPr="008109DA" w:rsidRDefault="00686E0C" w:rsidP="00686E0C">
      <w:pPr>
        <w:ind w:firstLine="724"/>
        <w:jc w:val="both"/>
        <w:rPr>
          <w:rFonts w:eastAsia="Calibri" w:cs="Times New Roman"/>
          <w:szCs w:val="24"/>
        </w:rPr>
      </w:pPr>
      <w:r w:rsidRPr="008109DA">
        <w:rPr>
          <w:rFonts w:eastAsia="Calibri" w:cs="Times New Roman"/>
          <w:szCs w:val="24"/>
        </w:rPr>
        <w:t xml:space="preserve">Ціллю регулювання є </w:t>
      </w:r>
      <w:r w:rsidR="00CD172B" w:rsidRPr="008109DA">
        <w:rPr>
          <w:rFonts w:eastAsia="Calibri" w:cs="Times New Roman"/>
          <w:szCs w:val="24"/>
        </w:rPr>
        <w:t>запровадження єдиної процедури надання комунального майна в оренду.</w:t>
      </w:r>
    </w:p>
    <w:p w:rsidR="00686E0C" w:rsidRPr="008109DA" w:rsidRDefault="00686E0C" w:rsidP="00686E0C">
      <w:pPr>
        <w:ind w:firstLine="724"/>
        <w:jc w:val="both"/>
        <w:rPr>
          <w:rFonts w:eastAsia="Calibri" w:cs="Times New Roman"/>
          <w:szCs w:val="24"/>
        </w:rPr>
      </w:pPr>
    </w:p>
    <w:p w:rsidR="00686E0C" w:rsidRPr="008109DA" w:rsidRDefault="00686E0C" w:rsidP="00686E0C">
      <w:pPr>
        <w:ind w:firstLine="724"/>
        <w:jc w:val="both"/>
        <w:rPr>
          <w:rFonts w:eastAsia="Calibri" w:cs="Times New Roman"/>
          <w:b/>
          <w:szCs w:val="24"/>
          <w:shd w:val="clear" w:color="auto" w:fill="FFFFFF"/>
        </w:rPr>
      </w:pPr>
      <w:r w:rsidRPr="008109DA">
        <w:rPr>
          <w:rFonts w:eastAsia="Calibri" w:cs="Times New Roman"/>
          <w:b/>
          <w:szCs w:val="24"/>
          <w:shd w:val="clear" w:color="auto" w:fill="FFFFFF"/>
        </w:rPr>
        <w:t>III. Визначення та оцінка альтернативних способів досягнення цілей.</w:t>
      </w:r>
    </w:p>
    <w:p w:rsidR="00686E0C" w:rsidRPr="008109DA" w:rsidRDefault="00686E0C" w:rsidP="00686E0C">
      <w:pPr>
        <w:ind w:firstLine="724"/>
        <w:jc w:val="both"/>
        <w:rPr>
          <w:rFonts w:eastAsia="Calibri" w:cs="Times New Roman"/>
          <w:i/>
          <w:szCs w:val="24"/>
        </w:rPr>
      </w:pPr>
      <w:r w:rsidRPr="008109DA">
        <w:rPr>
          <w:rFonts w:eastAsia="Calibri" w:cs="Times New Roman"/>
          <w:i/>
          <w:szCs w:val="24"/>
          <w:shd w:val="clear" w:color="auto" w:fill="FFFFFF"/>
        </w:rPr>
        <w:t>3.</w:t>
      </w:r>
      <w:r w:rsidRPr="008109DA">
        <w:rPr>
          <w:rFonts w:eastAsia="Calibri" w:cs="Times New Roman"/>
          <w:i/>
          <w:szCs w:val="24"/>
        </w:rPr>
        <w:t>1. Визначення альтернативних способів.</w:t>
      </w:r>
    </w:p>
    <w:p w:rsidR="00686E0C" w:rsidRPr="00686E0C" w:rsidRDefault="00686E0C" w:rsidP="00686E0C">
      <w:pPr>
        <w:ind w:firstLine="724"/>
        <w:jc w:val="both"/>
        <w:rPr>
          <w:rFonts w:eastAsia="Calibri" w:cs="Times New Roman"/>
          <w:b/>
          <w:sz w:val="25"/>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1"/>
        <w:gridCol w:w="5341"/>
      </w:tblGrid>
      <w:tr w:rsidR="00686E0C" w:rsidRPr="00686E0C" w:rsidTr="008109DA">
        <w:tc>
          <w:tcPr>
            <w:tcW w:w="2500" w:type="pct"/>
            <w:shd w:val="clear" w:color="auto" w:fill="auto"/>
          </w:tcPr>
          <w:p w:rsidR="00686E0C" w:rsidRPr="00686E0C" w:rsidRDefault="00686E0C" w:rsidP="00686E0C">
            <w:pPr>
              <w:widowControl w:val="0"/>
              <w:ind w:firstLine="0"/>
              <w:jc w:val="center"/>
              <w:rPr>
                <w:rFonts w:eastAsia="Calibri" w:cs="Times New Roman"/>
                <w:b/>
                <w:szCs w:val="24"/>
              </w:rPr>
            </w:pPr>
            <w:r w:rsidRPr="00686E0C">
              <w:rPr>
                <w:rFonts w:eastAsia="Calibri" w:cs="Times New Roman"/>
                <w:b/>
                <w:color w:val="000000"/>
                <w:szCs w:val="24"/>
                <w:shd w:val="clear" w:color="auto" w:fill="FFFFFF"/>
                <w:lang w:eastAsia="uk-UA"/>
              </w:rPr>
              <w:t>Вид альтернативи</w:t>
            </w:r>
          </w:p>
        </w:tc>
        <w:tc>
          <w:tcPr>
            <w:tcW w:w="2500" w:type="pct"/>
            <w:shd w:val="clear" w:color="auto" w:fill="auto"/>
          </w:tcPr>
          <w:p w:rsidR="00686E0C" w:rsidRPr="00686E0C" w:rsidRDefault="00686E0C" w:rsidP="00686E0C">
            <w:pPr>
              <w:widowControl w:val="0"/>
              <w:ind w:firstLine="0"/>
              <w:jc w:val="center"/>
              <w:rPr>
                <w:rFonts w:eastAsia="Calibri" w:cs="Times New Roman"/>
                <w:b/>
                <w:szCs w:val="24"/>
              </w:rPr>
            </w:pPr>
            <w:r w:rsidRPr="00686E0C">
              <w:rPr>
                <w:rFonts w:eastAsia="Calibri" w:cs="Times New Roman"/>
                <w:b/>
                <w:color w:val="000000"/>
                <w:szCs w:val="24"/>
                <w:shd w:val="clear" w:color="auto" w:fill="FFFFFF"/>
                <w:lang w:eastAsia="uk-UA"/>
              </w:rPr>
              <w:t>Опис альтернативи</w:t>
            </w:r>
          </w:p>
        </w:tc>
      </w:tr>
      <w:tr w:rsidR="00686E0C" w:rsidRPr="00686E0C" w:rsidTr="008109DA">
        <w:tc>
          <w:tcPr>
            <w:tcW w:w="2500" w:type="pct"/>
            <w:shd w:val="clear" w:color="auto" w:fill="auto"/>
          </w:tcPr>
          <w:p w:rsidR="00686E0C" w:rsidRPr="00686E0C" w:rsidRDefault="00686E0C" w:rsidP="00686E0C">
            <w:pPr>
              <w:widowControl w:val="0"/>
              <w:ind w:firstLine="0"/>
              <w:rPr>
                <w:rFonts w:eastAsia="Calibri" w:cs="Times New Roman"/>
                <w:szCs w:val="24"/>
              </w:rPr>
            </w:pPr>
            <w:r w:rsidRPr="00686E0C">
              <w:rPr>
                <w:rFonts w:eastAsia="Calibri" w:cs="Times New Roman"/>
                <w:color w:val="000000"/>
                <w:szCs w:val="24"/>
                <w:shd w:val="clear" w:color="auto" w:fill="FFFFFF"/>
                <w:lang w:eastAsia="uk-UA"/>
              </w:rPr>
              <w:t>Альтернатива 1.</w:t>
            </w:r>
          </w:p>
          <w:p w:rsidR="00686E0C" w:rsidRPr="00686E0C" w:rsidRDefault="00CD172B" w:rsidP="00686E0C">
            <w:pPr>
              <w:widowControl w:val="0"/>
              <w:ind w:firstLine="0"/>
              <w:rPr>
                <w:rFonts w:eastAsia="Calibri" w:cs="Times New Roman"/>
                <w:szCs w:val="24"/>
              </w:rPr>
            </w:pPr>
            <w:r>
              <w:rPr>
                <w:rFonts w:eastAsia="Calibri" w:cs="Times New Roman"/>
                <w:color w:val="000000"/>
                <w:szCs w:val="24"/>
                <w:shd w:val="clear" w:color="auto" w:fill="FFFFFF"/>
                <w:lang w:eastAsia="uk-UA"/>
              </w:rPr>
              <w:t>Неприйняття рішення</w:t>
            </w:r>
          </w:p>
        </w:tc>
        <w:tc>
          <w:tcPr>
            <w:tcW w:w="2500" w:type="pct"/>
            <w:shd w:val="clear" w:color="auto" w:fill="auto"/>
          </w:tcPr>
          <w:p w:rsidR="00686E0C" w:rsidRPr="00686E0C" w:rsidRDefault="00C97108" w:rsidP="00C97108">
            <w:pPr>
              <w:widowControl w:val="0"/>
              <w:ind w:firstLine="0"/>
              <w:rPr>
                <w:rFonts w:eastAsia="Calibri" w:cs="Times New Roman"/>
                <w:color w:val="000000"/>
                <w:szCs w:val="24"/>
                <w:lang w:eastAsia="uk-UA"/>
              </w:rPr>
            </w:pPr>
            <w:r>
              <w:rPr>
                <w:rFonts w:eastAsia="Calibri" w:cs="Times New Roman"/>
                <w:color w:val="000000"/>
                <w:szCs w:val="24"/>
                <w:shd w:val="clear" w:color="auto" w:fill="FFFFFF"/>
                <w:lang w:eastAsia="uk-UA"/>
              </w:rPr>
              <w:t>Збереження</w:t>
            </w:r>
            <w:r w:rsidR="00CD172B">
              <w:rPr>
                <w:rFonts w:eastAsia="Calibri" w:cs="Times New Roman"/>
                <w:color w:val="000000"/>
                <w:szCs w:val="24"/>
                <w:shd w:val="clear" w:color="auto" w:fill="FFFFFF"/>
                <w:lang w:eastAsia="uk-UA"/>
              </w:rPr>
              <w:t xml:space="preserve"> існуючої практики</w:t>
            </w:r>
          </w:p>
        </w:tc>
      </w:tr>
      <w:tr w:rsidR="00686E0C" w:rsidRPr="00686E0C" w:rsidTr="008109DA">
        <w:tc>
          <w:tcPr>
            <w:tcW w:w="2500" w:type="pct"/>
            <w:shd w:val="clear" w:color="auto" w:fill="auto"/>
          </w:tcPr>
          <w:p w:rsidR="00686E0C" w:rsidRPr="00686E0C" w:rsidRDefault="00686E0C" w:rsidP="00686E0C">
            <w:pPr>
              <w:widowControl w:val="0"/>
              <w:ind w:firstLine="0"/>
              <w:rPr>
                <w:rFonts w:eastAsia="Calibri" w:cs="Times New Roman"/>
                <w:szCs w:val="24"/>
              </w:rPr>
            </w:pPr>
            <w:r w:rsidRPr="00686E0C">
              <w:rPr>
                <w:rFonts w:eastAsia="Calibri" w:cs="Times New Roman"/>
                <w:color w:val="000000"/>
                <w:szCs w:val="24"/>
                <w:shd w:val="clear" w:color="auto" w:fill="FFFFFF"/>
                <w:lang w:eastAsia="uk-UA"/>
              </w:rPr>
              <w:t>Альтернатива 2.</w:t>
            </w:r>
          </w:p>
          <w:p w:rsidR="00686E0C" w:rsidRPr="00C97108" w:rsidRDefault="00CD172B" w:rsidP="00686E0C">
            <w:pPr>
              <w:widowControl w:val="0"/>
              <w:ind w:firstLine="0"/>
              <w:rPr>
                <w:rFonts w:eastAsia="Calibri" w:cs="Times New Roman"/>
                <w:color w:val="000000"/>
                <w:szCs w:val="24"/>
                <w:shd w:val="clear" w:color="auto" w:fill="FFFFFF"/>
                <w:lang w:val="en-US" w:eastAsia="uk-UA"/>
              </w:rPr>
            </w:pPr>
            <w:r>
              <w:rPr>
                <w:rFonts w:eastAsia="Calibri" w:cs="Times New Roman"/>
                <w:color w:val="000000"/>
                <w:szCs w:val="24"/>
                <w:shd w:val="clear" w:color="auto" w:fill="FFFFFF"/>
                <w:lang w:eastAsia="uk-UA"/>
              </w:rPr>
              <w:t xml:space="preserve">Прийняття рішення </w:t>
            </w:r>
          </w:p>
        </w:tc>
        <w:tc>
          <w:tcPr>
            <w:tcW w:w="2500" w:type="pct"/>
            <w:shd w:val="clear" w:color="auto" w:fill="auto"/>
          </w:tcPr>
          <w:p w:rsidR="00686E0C" w:rsidRPr="00686E0C" w:rsidRDefault="00C97108" w:rsidP="00686E0C">
            <w:pPr>
              <w:widowControl w:val="0"/>
              <w:ind w:firstLine="0"/>
              <w:rPr>
                <w:rFonts w:eastAsia="Calibri" w:cs="Times New Roman"/>
                <w:color w:val="000000"/>
                <w:szCs w:val="24"/>
                <w:shd w:val="clear" w:color="auto" w:fill="FFFFFF"/>
                <w:lang w:eastAsia="uk-UA"/>
              </w:rPr>
            </w:pPr>
            <w:r>
              <w:rPr>
                <w:rFonts w:eastAsia="Calibri" w:cs="Times New Roman"/>
                <w:color w:val="000000"/>
                <w:szCs w:val="24"/>
                <w:shd w:val="clear" w:color="auto" w:fill="FFFFFF"/>
                <w:lang w:eastAsia="uk-UA"/>
              </w:rPr>
              <w:t>З</w:t>
            </w:r>
            <w:r w:rsidRPr="00C97108">
              <w:rPr>
                <w:rFonts w:eastAsia="Calibri" w:cs="Times New Roman"/>
                <w:color w:val="000000"/>
                <w:szCs w:val="24"/>
                <w:shd w:val="clear" w:color="auto" w:fill="FFFFFF"/>
                <w:lang w:eastAsia="uk-UA"/>
              </w:rPr>
              <w:t>апровадження єдиної процедури надання комунального майна в оренду</w:t>
            </w:r>
          </w:p>
        </w:tc>
      </w:tr>
    </w:tbl>
    <w:p w:rsidR="00686E0C" w:rsidRPr="00686E0C" w:rsidRDefault="00686E0C" w:rsidP="00686E0C">
      <w:pPr>
        <w:ind w:firstLine="724"/>
        <w:jc w:val="both"/>
        <w:rPr>
          <w:rFonts w:eastAsia="Calibri" w:cs="Times New Roman"/>
        </w:rPr>
      </w:pPr>
    </w:p>
    <w:p w:rsidR="00686E0C" w:rsidRPr="008109DA" w:rsidRDefault="00686E0C" w:rsidP="00686E0C">
      <w:pPr>
        <w:widowControl w:val="0"/>
        <w:ind w:right="79" w:firstLine="724"/>
        <w:jc w:val="both"/>
        <w:rPr>
          <w:rFonts w:eastAsia="Calibri" w:cs="Times New Roman"/>
          <w:i/>
          <w:color w:val="000000"/>
          <w:szCs w:val="24"/>
          <w:shd w:val="clear" w:color="auto" w:fill="FFFFFF"/>
          <w:lang w:eastAsia="uk-UA"/>
        </w:rPr>
      </w:pPr>
      <w:r w:rsidRPr="008109DA">
        <w:rPr>
          <w:rFonts w:eastAsia="Calibri" w:cs="Times New Roman"/>
          <w:bCs/>
          <w:i/>
          <w:color w:val="000000"/>
          <w:szCs w:val="24"/>
          <w:shd w:val="clear" w:color="auto" w:fill="FFFFFF"/>
          <w:lang w:eastAsia="uk-UA"/>
        </w:rPr>
        <w:t>3.2. Оцінка вибраних альтернативних способів досягнення цілей</w:t>
      </w:r>
      <w:r w:rsidRPr="008109DA">
        <w:rPr>
          <w:rFonts w:eastAsia="Calibri" w:cs="Times New Roman"/>
          <w:i/>
          <w:color w:val="000000"/>
          <w:szCs w:val="24"/>
          <w:shd w:val="clear" w:color="auto" w:fill="FFFFFF"/>
          <w:lang w:eastAsia="uk-UA"/>
        </w:rPr>
        <w:t>.</w:t>
      </w:r>
    </w:p>
    <w:p w:rsidR="00686E0C" w:rsidRPr="00686E0C" w:rsidRDefault="00686E0C" w:rsidP="00686E0C">
      <w:pPr>
        <w:widowControl w:val="0"/>
        <w:ind w:right="79" w:firstLine="724"/>
        <w:jc w:val="both"/>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Оцінка впливу на сферу інтересів держави</w:t>
      </w:r>
    </w:p>
    <w:p w:rsidR="00686E0C" w:rsidRPr="00686E0C" w:rsidRDefault="00686E0C" w:rsidP="00686E0C">
      <w:pPr>
        <w:widowControl w:val="0"/>
        <w:ind w:right="79" w:firstLine="724"/>
        <w:jc w:val="both"/>
        <w:rPr>
          <w:rFonts w:eastAsia="Calibri" w:cs="Times New Roman"/>
          <w:i/>
          <w:color w:val="000000"/>
          <w:szCs w:val="24"/>
          <w:shd w:val="clear" w:color="auto" w:fill="FFFFFF"/>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3914"/>
        <w:gridCol w:w="4303"/>
      </w:tblGrid>
      <w:tr w:rsidR="00686E0C" w:rsidRPr="00686E0C" w:rsidTr="008109DA">
        <w:tc>
          <w:tcPr>
            <w:tcW w:w="1154" w:type="pct"/>
            <w:shd w:val="clear" w:color="auto" w:fill="auto"/>
            <w:vAlign w:val="center"/>
          </w:tcPr>
          <w:p w:rsidR="00686E0C" w:rsidRPr="00686E0C" w:rsidRDefault="00686E0C" w:rsidP="00686E0C">
            <w:pPr>
              <w:widowControl w:val="0"/>
              <w:ind w:left="120" w:firstLine="0"/>
              <w:jc w:val="center"/>
              <w:rPr>
                <w:rFonts w:eastAsia="Calibri" w:cs="Times New Roman"/>
                <w:b/>
                <w:szCs w:val="24"/>
              </w:rPr>
            </w:pPr>
            <w:r w:rsidRPr="00686E0C">
              <w:rPr>
                <w:rFonts w:eastAsia="Calibri" w:cs="Times New Roman"/>
                <w:b/>
                <w:color w:val="000000"/>
                <w:szCs w:val="24"/>
                <w:shd w:val="clear" w:color="auto" w:fill="FFFFFF"/>
                <w:lang w:eastAsia="uk-UA"/>
              </w:rPr>
              <w:t>Вид альтернативи</w:t>
            </w:r>
          </w:p>
        </w:tc>
        <w:tc>
          <w:tcPr>
            <w:tcW w:w="1832" w:type="pct"/>
            <w:shd w:val="clear" w:color="auto" w:fill="auto"/>
            <w:vAlign w:val="center"/>
          </w:tcPr>
          <w:p w:rsidR="00686E0C" w:rsidRPr="00686E0C" w:rsidRDefault="00686E0C" w:rsidP="00686E0C">
            <w:pPr>
              <w:widowControl w:val="0"/>
              <w:ind w:firstLine="0"/>
              <w:jc w:val="center"/>
              <w:rPr>
                <w:rFonts w:eastAsia="Calibri" w:cs="Times New Roman"/>
                <w:b/>
                <w:szCs w:val="24"/>
              </w:rPr>
            </w:pPr>
            <w:r w:rsidRPr="00686E0C">
              <w:rPr>
                <w:rFonts w:eastAsia="Calibri" w:cs="Times New Roman"/>
                <w:b/>
                <w:color w:val="000000"/>
                <w:szCs w:val="24"/>
                <w:shd w:val="clear" w:color="auto" w:fill="FFFFFF"/>
                <w:lang w:eastAsia="uk-UA"/>
              </w:rPr>
              <w:t>Вигоди</w:t>
            </w:r>
          </w:p>
        </w:tc>
        <w:tc>
          <w:tcPr>
            <w:tcW w:w="2015" w:type="pct"/>
            <w:shd w:val="clear" w:color="auto" w:fill="auto"/>
            <w:vAlign w:val="center"/>
          </w:tcPr>
          <w:p w:rsidR="00686E0C" w:rsidRPr="00686E0C" w:rsidRDefault="00686E0C" w:rsidP="00686E0C">
            <w:pPr>
              <w:widowControl w:val="0"/>
              <w:ind w:left="120" w:firstLine="0"/>
              <w:jc w:val="center"/>
              <w:rPr>
                <w:rFonts w:eastAsia="Calibri" w:cs="Times New Roman"/>
                <w:b/>
                <w:szCs w:val="24"/>
              </w:rPr>
            </w:pPr>
            <w:r w:rsidRPr="00686E0C">
              <w:rPr>
                <w:rFonts w:eastAsia="Calibri" w:cs="Times New Roman"/>
                <w:b/>
                <w:color w:val="000000"/>
                <w:szCs w:val="24"/>
                <w:shd w:val="clear" w:color="auto" w:fill="FFFFFF"/>
                <w:lang w:eastAsia="uk-UA"/>
              </w:rPr>
              <w:t>Витрати</w:t>
            </w:r>
          </w:p>
        </w:tc>
      </w:tr>
      <w:tr w:rsidR="00686E0C" w:rsidRPr="00686E0C" w:rsidTr="008109DA">
        <w:tc>
          <w:tcPr>
            <w:tcW w:w="1154" w:type="pct"/>
            <w:shd w:val="clear" w:color="auto" w:fill="auto"/>
          </w:tcPr>
          <w:p w:rsidR="00686E0C" w:rsidRPr="00686E0C" w:rsidRDefault="00686E0C" w:rsidP="00686E0C">
            <w:pPr>
              <w:widowControl w:val="0"/>
              <w:ind w:right="79" w:firstLine="0"/>
              <w:rPr>
                <w:rFonts w:eastAsia="Calibri" w:cs="Times New Roman"/>
                <w:szCs w:val="24"/>
              </w:rPr>
            </w:pPr>
            <w:r w:rsidRPr="00686E0C">
              <w:rPr>
                <w:rFonts w:eastAsia="Calibri" w:cs="Times New Roman"/>
                <w:color w:val="000000"/>
                <w:szCs w:val="24"/>
                <w:shd w:val="clear" w:color="auto" w:fill="FFFFFF"/>
                <w:lang w:eastAsia="uk-UA"/>
              </w:rPr>
              <w:t>Альтернатива 1</w:t>
            </w:r>
          </w:p>
        </w:tc>
        <w:tc>
          <w:tcPr>
            <w:tcW w:w="1832" w:type="pct"/>
            <w:shd w:val="clear" w:color="auto" w:fill="auto"/>
          </w:tcPr>
          <w:p w:rsidR="00686E0C" w:rsidRPr="00686E0C" w:rsidRDefault="00686E0C" w:rsidP="00686E0C">
            <w:pPr>
              <w:widowControl w:val="0"/>
              <w:ind w:right="79" w:firstLine="0"/>
              <w:rPr>
                <w:rFonts w:eastAsia="Calibri" w:cs="Times New Roman"/>
                <w:szCs w:val="24"/>
              </w:rPr>
            </w:pPr>
            <w:r w:rsidRPr="00686E0C">
              <w:rPr>
                <w:rFonts w:eastAsia="Calibri" w:cs="Times New Roman"/>
                <w:color w:val="000000"/>
                <w:szCs w:val="24"/>
                <w:shd w:val="clear" w:color="auto" w:fill="FFFFFF"/>
                <w:lang w:eastAsia="uk-UA"/>
              </w:rPr>
              <w:t>Відсутні</w:t>
            </w:r>
          </w:p>
        </w:tc>
        <w:tc>
          <w:tcPr>
            <w:tcW w:w="2015" w:type="pct"/>
            <w:shd w:val="clear" w:color="auto" w:fill="auto"/>
          </w:tcPr>
          <w:p w:rsidR="00686E0C" w:rsidRPr="00686E0C" w:rsidRDefault="00C97108" w:rsidP="00C97108">
            <w:pPr>
              <w:widowControl w:val="0"/>
              <w:ind w:firstLine="0"/>
              <w:rPr>
                <w:rFonts w:eastAsia="Calibri" w:cs="Times New Roman"/>
                <w:color w:val="000000"/>
                <w:szCs w:val="24"/>
                <w:shd w:val="clear" w:color="auto" w:fill="FFFFFF"/>
                <w:lang w:eastAsia="uk-UA"/>
              </w:rPr>
            </w:pPr>
            <w:r>
              <w:rPr>
                <w:rFonts w:eastAsia="Calibri" w:cs="Times New Roman"/>
                <w:color w:val="000000"/>
                <w:szCs w:val="24"/>
                <w:shd w:val="clear" w:color="auto" w:fill="FFFFFF"/>
                <w:lang w:eastAsia="uk-UA"/>
              </w:rPr>
              <w:t xml:space="preserve">Втрати ресурсів близько 5 тис </w:t>
            </w:r>
            <w:proofErr w:type="spellStart"/>
            <w:r>
              <w:rPr>
                <w:rFonts w:eastAsia="Calibri" w:cs="Times New Roman"/>
                <w:color w:val="000000"/>
                <w:szCs w:val="24"/>
                <w:shd w:val="clear" w:color="auto" w:fill="FFFFFF"/>
                <w:lang w:eastAsia="uk-UA"/>
              </w:rPr>
              <w:t>грн</w:t>
            </w:r>
            <w:proofErr w:type="spellEnd"/>
            <w:r>
              <w:rPr>
                <w:rFonts w:eastAsia="Calibri" w:cs="Times New Roman"/>
                <w:color w:val="000000"/>
                <w:szCs w:val="24"/>
                <w:shd w:val="clear" w:color="auto" w:fill="FFFFFF"/>
                <w:lang w:eastAsia="uk-UA"/>
              </w:rPr>
              <w:t xml:space="preserve"> щороку.</w:t>
            </w:r>
          </w:p>
        </w:tc>
      </w:tr>
      <w:tr w:rsidR="00686E0C" w:rsidRPr="00686E0C" w:rsidTr="008109DA">
        <w:tc>
          <w:tcPr>
            <w:tcW w:w="1154" w:type="pct"/>
            <w:shd w:val="clear" w:color="auto" w:fill="auto"/>
          </w:tcPr>
          <w:p w:rsidR="00686E0C" w:rsidRPr="00686E0C" w:rsidRDefault="00686E0C" w:rsidP="00686E0C">
            <w:pPr>
              <w:widowControl w:val="0"/>
              <w:ind w:right="79" w:firstLine="0"/>
              <w:rPr>
                <w:rFonts w:eastAsia="Calibri" w:cs="Times New Roman"/>
                <w:szCs w:val="24"/>
              </w:rPr>
            </w:pPr>
            <w:r w:rsidRPr="00686E0C">
              <w:rPr>
                <w:rFonts w:eastAsia="Calibri" w:cs="Times New Roman"/>
                <w:color w:val="000000"/>
                <w:szCs w:val="24"/>
                <w:shd w:val="clear" w:color="auto" w:fill="FFFFFF"/>
                <w:lang w:eastAsia="uk-UA"/>
              </w:rPr>
              <w:t>Альтернатива 2</w:t>
            </w:r>
          </w:p>
        </w:tc>
        <w:tc>
          <w:tcPr>
            <w:tcW w:w="1832" w:type="pct"/>
            <w:shd w:val="clear" w:color="auto" w:fill="auto"/>
          </w:tcPr>
          <w:p w:rsidR="00686E0C" w:rsidRPr="00686E0C" w:rsidRDefault="00C97108" w:rsidP="00686E0C">
            <w:pPr>
              <w:widowControl w:val="0"/>
              <w:ind w:right="79" w:firstLine="0"/>
              <w:rPr>
                <w:rFonts w:eastAsia="Calibri" w:cs="Times New Roman"/>
                <w:color w:val="000000"/>
                <w:szCs w:val="24"/>
                <w:shd w:val="clear" w:color="auto" w:fill="FFFFFF"/>
                <w:lang w:eastAsia="uk-UA"/>
              </w:rPr>
            </w:pPr>
            <w:r>
              <w:rPr>
                <w:rFonts w:eastAsia="Calibri" w:cs="Times New Roman"/>
                <w:color w:val="000000"/>
                <w:szCs w:val="24"/>
                <w:shd w:val="clear" w:color="auto" w:fill="FFFFFF"/>
                <w:lang w:eastAsia="uk-UA"/>
              </w:rPr>
              <w:t xml:space="preserve">Збереження ресурсів </w:t>
            </w:r>
            <w:r w:rsidRPr="00C97108">
              <w:rPr>
                <w:rFonts w:eastAsia="Calibri" w:cs="Times New Roman"/>
                <w:color w:val="000000"/>
                <w:szCs w:val="24"/>
                <w:shd w:val="clear" w:color="auto" w:fill="FFFFFF"/>
                <w:lang w:eastAsia="uk-UA"/>
              </w:rPr>
              <w:t xml:space="preserve">близько 5 тис </w:t>
            </w:r>
            <w:proofErr w:type="spellStart"/>
            <w:r w:rsidRPr="00C97108">
              <w:rPr>
                <w:rFonts w:eastAsia="Calibri" w:cs="Times New Roman"/>
                <w:color w:val="000000"/>
                <w:szCs w:val="24"/>
                <w:shd w:val="clear" w:color="auto" w:fill="FFFFFF"/>
                <w:lang w:eastAsia="uk-UA"/>
              </w:rPr>
              <w:t>грн</w:t>
            </w:r>
            <w:proofErr w:type="spellEnd"/>
            <w:r w:rsidRPr="00C97108">
              <w:rPr>
                <w:rFonts w:eastAsia="Calibri" w:cs="Times New Roman"/>
                <w:color w:val="000000"/>
                <w:szCs w:val="24"/>
                <w:shd w:val="clear" w:color="auto" w:fill="FFFFFF"/>
                <w:lang w:eastAsia="uk-UA"/>
              </w:rPr>
              <w:t xml:space="preserve"> щороку</w:t>
            </w:r>
          </w:p>
        </w:tc>
        <w:tc>
          <w:tcPr>
            <w:tcW w:w="2015" w:type="pct"/>
            <w:shd w:val="clear" w:color="auto" w:fill="auto"/>
          </w:tcPr>
          <w:p w:rsidR="00686E0C" w:rsidRPr="00686E0C" w:rsidRDefault="00686E0C" w:rsidP="00686E0C">
            <w:pPr>
              <w:widowControl w:val="0"/>
              <w:ind w:right="80" w:firstLine="0"/>
              <w:rPr>
                <w:rFonts w:eastAsia="Calibri" w:cs="Times New Roman"/>
                <w:color w:val="000000"/>
                <w:szCs w:val="24"/>
                <w:lang w:eastAsia="uk-UA"/>
              </w:rPr>
            </w:pPr>
            <w:r w:rsidRPr="00686E0C">
              <w:rPr>
                <w:rFonts w:eastAsia="Calibri" w:cs="Times New Roman"/>
                <w:color w:val="000000"/>
                <w:szCs w:val="24"/>
                <w:shd w:val="clear" w:color="auto" w:fill="FFFFFF"/>
                <w:lang w:eastAsia="uk-UA"/>
              </w:rPr>
              <w:t>Відсутні</w:t>
            </w:r>
          </w:p>
        </w:tc>
      </w:tr>
    </w:tbl>
    <w:p w:rsidR="00686E0C" w:rsidRPr="00686E0C" w:rsidRDefault="00686E0C" w:rsidP="00686E0C">
      <w:pPr>
        <w:widowControl w:val="0"/>
        <w:ind w:right="79" w:firstLine="724"/>
        <w:jc w:val="both"/>
        <w:rPr>
          <w:rFonts w:eastAsia="Calibri" w:cs="Times New Roman"/>
          <w:szCs w:val="24"/>
        </w:rPr>
      </w:pPr>
    </w:p>
    <w:p w:rsidR="00686E0C" w:rsidRPr="00C97108" w:rsidRDefault="00686E0C" w:rsidP="00686E0C">
      <w:pPr>
        <w:widowControl w:val="0"/>
        <w:ind w:firstLine="720"/>
        <w:rPr>
          <w:rFonts w:eastAsia="Calibri" w:cs="Times New Roman"/>
          <w:iCs/>
          <w:color w:val="000000"/>
          <w:lang w:eastAsia="uk-UA"/>
        </w:rPr>
      </w:pPr>
      <w:r w:rsidRPr="00C97108">
        <w:rPr>
          <w:rFonts w:eastAsia="Calibri" w:cs="Times New Roman"/>
          <w:color w:val="000000"/>
          <w:lang w:eastAsia="uk-UA"/>
        </w:rPr>
        <w:t>Оцінка впливу на сферу інтересів громадян</w:t>
      </w:r>
    </w:p>
    <w:p w:rsidR="00686E0C" w:rsidRPr="00686E0C" w:rsidRDefault="00686E0C" w:rsidP="00686E0C">
      <w:pPr>
        <w:widowControl w:val="0"/>
        <w:ind w:firstLine="0"/>
        <w:rPr>
          <w:rFonts w:eastAsia="Calibri" w:cs="Times New Roman"/>
          <w:i/>
          <w:iCs/>
          <w:color w:val="000000"/>
          <w:sz w:val="22"/>
          <w:u w:val="single"/>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3914"/>
        <w:gridCol w:w="4303"/>
      </w:tblGrid>
      <w:tr w:rsidR="00686E0C" w:rsidRPr="00686E0C" w:rsidTr="008109DA">
        <w:tc>
          <w:tcPr>
            <w:tcW w:w="1154" w:type="pct"/>
            <w:shd w:val="clear" w:color="auto" w:fill="auto"/>
            <w:vAlign w:val="center"/>
          </w:tcPr>
          <w:p w:rsidR="00686E0C" w:rsidRPr="00686E0C" w:rsidRDefault="00686E0C" w:rsidP="00686E0C">
            <w:pPr>
              <w:widowControl w:val="0"/>
              <w:ind w:left="120" w:firstLine="0"/>
              <w:jc w:val="center"/>
              <w:rPr>
                <w:rFonts w:eastAsia="Calibri" w:cs="Times New Roman"/>
                <w:b/>
                <w:szCs w:val="24"/>
              </w:rPr>
            </w:pPr>
            <w:r w:rsidRPr="00686E0C">
              <w:rPr>
                <w:rFonts w:eastAsia="Calibri" w:cs="Times New Roman"/>
                <w:b/>
                <w:color w:val="000000"/>
                <w:szCs w:val="24"/>
                <w:shd w:val="clear" w:color="auto" w:fill="FFFFFF"/>
                <w:lang w:eastAsia="uk-UA"/>
              </w:rPr>
              <w:t>Вид альтернативи</w:t>
            </w:r>
          </w:p>
        </w:tc>
        <w:tc>
          <w:tcPr>
            <w:tcW w:w="1832" w:type="pct"/>
            <w:shd w:val="clear" w:color="auto" w:fill="auto"/>
            <w:vAlign w:val="center"/>
          </w:tcPr>
          <w:p w:rsidR="00686E0C" w:rsidRPr="00686E0C" w:rsidRDefault="00686E0C" w:rsidP="00686E0C">
            <w:pPr>
              <w:widowControl w:val="0"/>
              <w:ind w:firstLine="0"/>
              <w:jc w:val="center"/>
              <w:rPr>
                <w:rFonts w:eastAsia="Calibri" w:cs="Times New Roman"/>
                <w:b/>
                <w:szCs w:val="24"/>
              </w:rPr>
            </w:pPr>
            <w:r w:rsidRPr="00686E0C">
              <w:rPr>
                <w:rFonts w:eastAsia="Calibri" w:cs="Times New Roman"/>
                <w:b/>
                <w:color w:val="000000"/>
                <w:szCs w:val="24"/>
                <w:shd w:val="clear" w:color="auto" w:fill="FFFFFF"/>
                <w:lang w:eastAsia="uk-UA"/>
              </w:rPr>
              <w:t>Вигоди</w:t>
            </w:r>
          </w:p>
        </w:tc>
        <w:tc>
          <w:tcPr>
            <w:tcW w:w="2015" w:type="pct"/>
            <w:shd w:val="clear" w:color="auto" w:fill="auto"/>
            <w:vAlign w:val="center"/>
          </w:tcPr>
          <w:p w:rsidR="00686E0C" w:rsidRPr="00686E0C" w:rsidRDefault="00686E0C" w:rsidP="00686E0C">
            <w:pPr>
              <w:widowControl w:val="0"/>
              <w:ind w:firstLine="0"/>
              <w:jc w:val="center"/>
              <w:rPr>
                <w:rFonts w:eastAsia="Calibri" w:cs="Times New Roman"/>
                <w:b/>
                <w:szCs w:val="24"/>
              </w:rPr>
            </w:pPr>
            <w:r w:rsidRPr="00686E0C">
              <w:rPr>
                <w:rFonts w:eastAsia="Calibri" w:cs="Times New Roman"/>
                <w:b/>
                <w:color w:val="000000"/>
                <w:szCs w:val="24"/>
                <w:shd w:val="clear" w:color="auto" w:fill="FFFFFF"/>
                <w:lang w:eastAsia="uk-UA"/>
              </w:rPr>
              <w:t>Витрати</w:t>
            </w:r>
          </w:p>
        </w:tc>
      </w:tr>
      <w:tr w:rsidR="00686E0C" w:rsidRPr="00686E0C" w:rsidTr="008109DA">
        <w:tc>
          <w:tcPr>
            <w:tcW w:w="1154" w:type="pct"/>
            <w:shd w:val="clear" w:color="auto" w:fill="auto"/>
          </w:tcPr>
          <w:p w:rsidR="00686E0C" w:rsidRPr="00686E0C" w:rsidRDefault="00686E0C" w:rsidP="00686E0C">
            <w:pPr>
              <w:widowControl w:val="0"/>
              <w:ind w:right="79" w:firstLine="0"/>
              <w:rPr>
                <w:rFonts w:eastAsia="Calibri" w:cs="Times New Roman"/>
                <w:szCs w:val="24"/>
              </w:rPr>
            </w:pPr>
            <w:r w:rsidRPr="00686E0C">
              <w:rPr>
                <w:rFonts w:eastAsia="Calibri" w:cs="Times New Roman"/>
                <w:color w:val="000000"/>
                <w:szCs w:val="24"/>
                <w:shd w:val="clear" w:color="auto" w:fill="FFFFFF"/>
                <w:lang w:eastAsia="uk-UA"/>
              </w:rPr>
              <w:t>Альтернатива 1</w:t>
            </w:r>
          </w:p>
        </w:tc>
        <w:tc>
          <w:tcPr>
            <w:tcW w:w="1832" w:type="pct"/>
            <w:shd w:val="clear" w:color="auto" w:fill="auto"/>
          </w:tcPr>
          <w:p w:rsidR="00686E0C" w:rsidRPr="00686E0C" w:rsidRDefault="00686E0C" w:rsidP="00686E0C">
            <w:pPr>
              <w:widowControl w:val="0"/>
              <w:ind w:firstLine="0"/>
              <w:rPr>
                <w:rFonts w:eastAsia="Calibri" w:cs="Times New Roman"/>
                <w:szCs w:val="24"/>
              </w:rPr>
            </w:pPr>
            <w:r w:rsidRPr="00686E0C">
              <w:rPr>
                <w:rFonts w:eastAsia="Calibri" w:cs="Times New Roman"/>
                <w:color w:val="000000"/>
                <w:szCs w:val="24"/>
                <w:shd w:val="clear" w:color="auto" w:fill="FFFFFF"/>
                <w:lang w:eastAsia="uk-UA"/>
              </w:rPr>
              <w:t>Відсутні</w:t>
            </w:r>
          </w:p>
        </w:tc>
        <w:tc>
          <w:tcPr>
            <w:tcW w:w="2015" w:type="pct"/>
            <w:shd w:val="clear" w:color="auto" w:fill="auto"/>
          </w:tcPr>
          <w:p w:rsidR="00686E0C" w:rsidRPr="00686E0C" w:rsidRDefault="00C97108" w:rsidP="00686E0C">
            <w:pPr>
              <w:widowControl w:val="0"/>
              <w:ind w:firstLine="0"/>
              <w:rPr>
                <w:rFonts w:eastAsia="Calibri" w:cs="Times New Roman"/>
                <w:szCs w:val="24"/>
              </w:rPr>
            </w:pPr>
            <w:r w:rsidRPr="00C97108">
              <w:rPr>
                <w:rFonts w:eastAsia="Calibri" w:cs="Times New Roman"/>
                <w:color w:val="000000"/>
                <w:szCs w:val="24"/>
                <w:shd w:val="clear" w:color="auto" w:fill="FFFFFF"/>
                <w:lang w:eastAsia="uk-UA"/>
              </w:rPr>
              <w:t>Відсутні</w:t>
            </w:r>
          </w:p>
        </w:tc>
      </w:tr>
      <w:tr w:rsidR="00686E0C" w:rsidRPr="00686E0C" w:rsidTr="008109DA">
        <w:tc>
          <w:tcPr>
            <w:tcW w:w="1154" w:type="pct"/>
            <w:shd w:val="clear" w:color="auto" w:fill="auto"/>
          </w:tcPr>
          <w:p w:rsidR="00686E0C" w:rsidRPr="00686E0C" w:rsidRDefault="00686E0C" w:rsidP="00686E0C">
            <w:pPr>
              <w:widowControl w:val="0"/>
              <w:ind w:right="79" w:firstLine="0"/>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Альтернатива 2</w:t>
            </w:r>
          </w:p>
        </w:tc>
        <w:tc>
          <w:tcPr>
            <w:tcW w:w="1832" w:type="pct"/>
            <w:shd w:val="clear" w:color="auto" w:fill="auto"/>
          </w:tcPr>
          <w:p w:rsidR="00686E0C" w:rsidRPr="00686E0C" w:rsidRDefault="00C97108" w:rsidP="00686E0C">
            <w:pPr>
              <w:widowControl w:val="0"/>
              <w:ind w:firstLine="0"/>
              <w:rPr>
                <w:rFonts w:eastAsia="Calibri" w:cs="Times New Roman"/>
                <w:color w:val="000000"/>
                <w:szCs w:val="24"/>
                <w:shd w:val="clear" w:color="auto" w:fill="FFFFFF"/>
                <w:lang w:eastAsia="uk-UA"/>
              </w:rPr>
            </w:pPr>
            <w:r w:rsidRPr="00C97108">
              <w:rPr>
                <w:rFonts w:eastAsia="Calibri" w:cs="Times New Roman"/>
                <w:color w:val="000000"/>
                <w:szCs w:val="24"/>
                <w:shd w:val="clear" w:color="auto" w:fill="FFFFFF"/>
                <w:lang w:eastAsia="uk-UA"/>
              </w:rPr>
              <w:t>Підвищення рівня прозорості та громадського контролю</w:t>
            </w:r>
          </w:p>
        </w:tc>
        <w:tc>
          <w:tcPr>
            <w:tcW w:w="2015" w:type="pct"/>
            <w:shd w:val="clear" w:color="auto" w:fill="auto"/>
          </w:tcPr>
          <w:p w:rsidR="00686E0C" w:rsidRPr="00686E0C" w:rsidRDefault="00686E0C" w:rsidP="00686E0C">
            <w:pPr>
              <w:widowControl w:val="0"/>
              <w:ind w:firstLine="0"/>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Відсутні</w:t>
            </w:r>
          </w:p>
        </w:tc>
      </w:tr>
    </w:tbl>
    <w:p w:rsidR="00686E0C" w:rsidRPr="00686E0C" w:rsidRDefault="00686E0C" w:rsidP="00686E0C">
      <w:pPr>
        <w:ind w:firstLine="720"/>
        <w:jc w:val="both"/>
        <w:rPr>
          <w:rFonts w:eastAsia="Calibri" w:cs="Times New Roman"/>
          <w:i/>
          <w:u w:val="single"/>
        </w:rPr>
      </w:pPr>
    </w:p>
    <w:p w:rsidR="00686E0C" w:rsidRPr="00C97108" w:rsidRDefault="00686E0C" w:rsidP="00686E0C">
      <w:pPr>
        <w:spacing w:after="120"/>
        <w:ind w:firstLine="720"/>
        <w:jc w:val="both"/>
        <w:rPr>
          <w:rFonts w:eastAsia="Calibri" w:cs="Times New Roman"/>
        </w:rPr>
      </w:pPr>
      <w:r w:rsidRPr="00C97108">
        <w:rPr>
          <w:rFonts w:eastAsia="Calibri" w:cs="Times New Roman"/>
          <w:iCs/>
        </w:rPr>
        <w:t>Оцінка впливу на сферу інтересів суб’єктів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9"/>
        <w:gridCol w:w="1263"/>
        <w:gridCol w:w="1389"/>
        <w:gridCol w:w="1592"/>
        <w:gridCol w:w="1741"/>
        <w:gridCol w:w="1698"/>
      </w:tblGrid>
      <w:tr w:rsidR="00686E0C" w:rsidRPr="00686E0C" w:rsidTr="008109DA">
        <w:tc>
          <w:tcPr>
            <w:tcW w:w="1404" w:type="pct"/>
            <w:shd w:val="clear" w:color="auto" w:fill="auto"/>
          </w:tcPr>
          <w:p w:rsidR="00686E0C" w:rsidRPr="00686E0C" w:rsidRDefault="00686E0C" w:rsidP="00686E0C">
            <w:pPr>
              <w:widowControl w:val="0"/>
              <w:ind w:firstLine="0"/>
              <w:jc w:val="center"/>
              <w:rPr>
                <w:rFonts w:eastAsia="Calibri" w:cs="Times New Roman"/>
                <w:b/>
                <w:szCs w:val="24"/>
              </w:rPr>
            </w:pPr>
            <w:r w:rsidRPr="00686E0C">
              <w:rPr>
                <w:rFonts w:eastAsia="Calibri" w:cs="Times New Roman"/>
                <w:b/>
                <w:color w:val="000000"/>
                <w:szCs w:val="24"/>
                <w:shd w:val="clear" w:color="auto" w:fill="FFFFFF"/>
                <w:lang w:eastAsia="uk-UA"/>
              </w:rPr>
              <w:t>Показник</w:t>
            </w:r>
          </w:p>
        </w:tc>
        <w:tc>
          <w:tcPr>
            <w:tcW w:w="591" w:type="pct"/>
            <w:shd w:val="clear" w:color="auto" w:fill="auto"/>
          </w:tcPr>
          <w:p w:rsidR="00686E0C" w:rsidRPr="00686E0C" w:rsidRDefault="00686E0C" w:rsidP="00686E0C">
            <w:pPr>
              <w:widowControl w:val="0"/>
              <w:ind w:left="73" w:firstLine="0"/>
              <w:jc w:val="center"/>
              <w:rPr>
                <w:rFonts w:eastAsia="Calibri" w:cs="Times New Roman"/>
                <w:b/>
                <w:szCs w:val="24"/>
              </w:rPr>
            </w:pPr>
            <w:r w:rsidRPr="00686E0C">
              <w:rPr>
                <w:rFonts w:eastAsia="Calibri" w:cs="Times New Roman"/>
                <w:b/>
                <w:color w:val="000000"/>
                <w:szCs w:val="24"/>
                <w:shd w:val="clear" w:color="auto" w:fill="FFFFFF"/>
                <w:lang w:eastAsia="uk-UA"/>
              </w:rPr>
              <w:t>Великі</w:t>
            </w:r>
          </w:p>
        </w:tc>
        <w:tc>
          <w:tcPr>
            <w:tcW w:w="650" w:type="pct"/>
            <w:shd w:val="clear" w:color="auto" w:fill="auto"/>
          </w:tcPr>
          <w:p w:rsidR="00686E0C" w:rsidRPr="00686E0C" w:rsidRDefault="00686E0C" w:rsidP="00686E0C">
            <w:pPr>
              <w:widowControl w:val="0"/>
              <w:ind w:firstLine="0"/>
              <w:jc w:val="center"/>
              <w:rPr>
                <w:rFonts w:eastAsia="Calibri" w:cs="Times New Roman"/>
                <w:b/>
                <w:szCs w:val="24"/>
              </w:rPr>
            </w:pPr>
            <w:r w:rsidRPr="00686E0C">
              <w:rPr>
                <w:rFonts w:eastAsia="Calibri" w:cs="Times New Roman"/>
                <w:b/>
                <w:color w:val="000000"/>
                <w:szCs w:val="24"/>
                <w:shd w:val="clear" w:color="auto" w:fill="FFFFFF"/>
                <w:lang w:eastAsia="uk-UA"/>
              </w:rPr>
              <w:t>Середні</w:t>
            </w:r>
          </w:p>
        </w:tc>
        <w:tc>
          <w:tcPr>
            <w:tcW w:w="745" w:type="pct"/>
            <w:shd w:val="clear" w:color="auto" w:fill="auto"/>
          </w:tcPr>
          <w:p w:rsidR="00686E0C" w:rsidRPr="00686E0C" w:rsidRDefault="00686E0C" w:rsidP="00686E0C">
            <w:pPr>
              <w:jc w:val="center"/>
              <w:rPr>
                <w:rFonts w:eastAsia="Calibri" w:cs="Times New Roman"/>
                <w:b/>
                <w:lang w:eastAsia="ru-RU"/>
              </w:rPr>
            </w:pPr>
            <w:r w:rsidRPr="00686E0C">
              <w:rPr>
                <w:rFonts w:eastAsia="Calibri" w:cs="Times New Roman"/>
                <w:b/>
                <w:lang w:eastAsia="ru-RU"/>
              </w:rPr>
              <w:t>Малі</w:t>
            </w:r>
          </w:p>
        </w:tc>
        <w:tc>
          <w:tcPr>
            <w:tcW w:w="815" w:type="pct"/>
            <w:shd w:val="clear" w:color="auto" w:fill="auto"/>
          </w:tcPr>
          <w:p w:rsidR="00686E0C" w:rsidRPr="00686E0C" w:rsidRDefault="00686E0C" w:rsidP="00686E0C">
            <w:pPr>
              <w:jc w:val="center"/>
              <w:rPr>
                <w:rFonts w:eastAsia="Calibri" w:cs="Times New Roman"/>
                <w:b/>
                <w:lang w:eastAsia="ru-RU"/>
              </w:rPr>
            </w:pPr>
            <w:proofErr w:type="spellStart"/>
            <w:r w:rsidRPr="00686E0C">
              <w:rPr>
                <w:rFonts w:eastAsia="Calibri" w:cs="Times New Roman"/>
                <w:b/>
                <w:lang w:eastAsia="ru-RU"/>
              </w:rPr>
              <w:t>Мікро</w:t>
            </w:r>
            <w:proofErr w:type="spellEnd"/>
          </w:p>
        </w:tc>
        <w:tc>
          <w:tcPr>
            <w:tcW w:w="795" w:type="pct"/>
            <w:shd w:val="clear" w:color="auto" w:fill="auto"/>
          </w:tcPr>
          <w:p w:rsidR="00686E0C" w:rsidRPr="00686E0C" w:rsidRDefault="00686E0C" w:rsidP="00686E0C">
            <w:pPr>
              <w:jc w:val="center"/>
              <w:rPr>
                <w:rFonts w:eastAsia="Calibri" w:cs="Times New Roman"/>
                <w:b/>
                <w:lang w:eastAsia="ru-RU"/>
              </w:rPr>
            </w:pPr>
            <w:r w:rsidRPr="00686E0C">
              <w:rPr>
                <w:rFonts w:eastAsia="Calibri" w:cs="Times New Roman"/>
                <w:b/>
                <w:lang w:eastAsia="ru-RU"/>
              </w:rPr>
              <w:t>Разом</w:t>
            </w:r>
          </w:p>
        </w:tc>
      </w:tr>
      <w:tr w:rsidR="00686E0C" w:rsidRPr="00686E0C" w:rsidTr="008109DA">
        <w:tc>
          <w:tcPr>
            <w:tcW w:w="1404" w:type="pct"/>
            <w:shd w:val="clear" w:color="auto" w:fill="auto"/>
          </w:tcPr>
          <w:p w:rsidR="00686E0C" w:rsidRPr="00686E0C" w:rsidRDefault="00686E0C" w:rsidP="00686E0C">
            <w:pPr>
              <w:widowControl w:val="0"/>
              <w:ind w:firstLine="0"/>
              <w:rPr>
                <w:rFonts w:eastAsia="Calibri" w:cs="Times New Roman"/>
                <w:szCs w:val="24"/>
              </w:rPr>
            </w:pPr>
            <w:r w:rsidRPr="00686E0C">
              <w:rPr>
                <w:rFonts w:eastAsia="Calibri" w:cs="Times New Roman"/>
                <w:color w:val="000000"/>
                <w:szCs w:val="24"/>
                <w:shd w:val="clear" w:color="auto" w:fill="FFFFFF"/>
                <w:lang w:eastAsia="uk-UA"/>
              </w:rPr>
              <w:t xml:space="preserve">Кількість суб’єктів господарювання, що підпадають під дію регулювання, </w:t>
            </w:r>
            <w:r w:rsidRPr="00686E0C">
              <w:rPr>
                <w:rFonts w:eastAsia="Calibri" w:cs="Times New Roman"/>
                <w:color w:val="000000"/>
                <w:szCs w:val="24"/>
                <w:lang w:eastAsia="uk-UA"/>
              </w:rPr>
              <w:t>одиниць</w:t>
            </w:r>
          </w:p>
        </w:tc>
        <w:tc>
          <w:tcPr>
            <w:tcW w:w="591" w:type="pct"/>
            <w:shd w:val="clear" w:color="auto" w:fill="auto"/>
            <w:vAlign w:val="center"/>
          </w:tcPr>
          <w:p w:rsidR="00686E0C" w:rsidRPr="007C58D8" w:rsidRDefault="00686E0C" w:rsidP="00686E0C">
            <w:pPr>
              <w:widowControl w:val="0"/>
              <w:ind w:firstLine="0"/>
              <w:jc w:val="center"/>
              <w:rPr>
                <w:rFonts w:eastAsia="Calibri" w:cs="Times New Roman"/>
                <w:color w:val="000000" w:themeColor="text1"/>
                <w:szCs w:val="24"/>
              </w:rPr>
            </w:pPr>
            <w:r w:rsidRPr="007C58D8">
              <w:rPr>
                <w:rFonts w:eastAsia="Calibri" w:cs="Times New Roman"/>
                <w:color w:val="000000" w:themeColor="text1"/>
                <w:szCs w:val="24"/>
                <w:shd w:val="clear" w:color="auto" w:fill="FFFFFF"/>
                <w:lang w:eastAsia="uk-UA"/>
              </w:rPr>
              <w:t>0</w:t>
            </w:r>
          </w:p>
        </w:tc>
        <w:tc>
          <w:tcPr>
            <w:tcW w:w="650" w:type="pct"/>
            <w:shd w:val="clear" w:color="auto" w:fill="auto"/>
            <w:vAlign w:val="center"/>
          </w:tcPr>
          <w:p w:rsidR="00686E0C" w:rsidRPr="007C58D8" w:rsidRDefault="007C58D8" w:rsidP="00686E0C">
            <w:pPr>
              <w:widowControl w:val="0"/>
              <w:ind w:firstLine="0"/>
              <w:jc w:val="center"/>
              <w:rPr>
                <w:rFonts w:eastAsia="Calibri" w:cs="Times New Roman"/>
                <w:color w:val="000000" w:themeColor="text1"/>
                <w:szCs w:val="24"/>
              </w:rPr>
            </w:pPr>
            <w:r w:rsidRPr="007C58D8">
              <w:rPr>
                <w:rFonts w:eastAsia="Calibri" w:cs="Times New Roman"/>
                <w:color w:val="000000" w:themeColor="text1"/>
                <w:szCs w:val="24"/>
                <w:shd w:val="clear" w:color="auto" w:fill="FFFFFF"/>
                <w:lang w:eastAsia="uk-UA"/>
              </w:rPr>
              <w:t>1</w:t>
            </w:r>
            <w:r w:rsidR="00C97108" w:rsidRPr="007C58D8">
              <w:rPr>
                <w:rFonts w:eastAsia="Calibri" w:cs="Times New Roman"/>
                <w:color w:val="000000" w:themeColor="text1"/>
                <w:szCs w:val="24"/>
                <w:shd w:val="clear" w:color="auto" w:fill="FFFFFF"/>
                <w:lang w:eastAsia="uk-UA"/>
              </w:rPr>
              <w:t>0</w:t>
            </w:r>
          </w:p>
        </w:tc>
        <w:tc>
          <w:tcPr>
            <w:tcW w:w="745" w:type="pct"/>
            <w:shd w:val="clear" w:color="auto" w:fill="auto"/>
            <w:vAlign w:val="center"/>
          </w:tcPr>
          <w:p w:rsidR="00686E0C" w:rsidRPr="007C58D8" w:rsidRDefault="007C58D8" w:rsidP="00686E0C">
            <w:pPr>
              <w:widowControl w:val="0"/>
              <w:ind w:firstLine="0"/>
              <w:jc w:val="center"/>
              <w:rPr>
                <w:rFonts w:eastAsia="Calibri" w:cs="Times New Roman"/>
                <w:color w:val="000000" w:themeColor="text1"/>
                <w:szCs w:val="24"/>
              </w:rPr>
            </w:pPr>
            <w:r w:rsidRPr="007C58D8">
              <w:rPr>
                <w:rFonts w:eastAsia="Calibri" w:cs="Times New Roman"/>
                <w:color w:val="000000" w:themeColor="text1"/>
                <w:szCs w:val="24"/>
                <w:shd w:val="clear" w:color="auto" w:fill="FFFFFF"/>
                <w:lang w:eastAsia="uk-UA"/>
              </w:rPr>
              <w:t>2</w:t>
            </w:r>
            <w:r w:rsidR="00C97108" w:rsidRPr="007C58D8">
              <w:rPr>
                <w:rFonts w:eastAsia="Calibri" w:cs="Times New Roman"/>
                <w:color w:val="000000" w:themeColor="text1"/>
                <w:szCs w:val="24"/>
                <w:shd w:val="clear" w:color="auto" w:fill="FFFFFF"/>
                <w:lang w:eastAsia="uk-UA"/>
              </w:rPr>
              <w:t>0</w:t>
            </w:r>
          </w:p>
        </w:tc>
        <w:tc>
          <w:tcPr>
            <w:tcW w:w="815" w:type="pct"/>
            <w:shd w:val="clear" w:color="auto" w:fill="auto"/>
            <w:vAlign w:val="center"/>
          </w:tcPr>
          <w:p w:rsidR="00686E0C" w:rsidRPr="007C58D8" w:rsidRDefault="007C58D8" w:rsidP="00686E0C">
            <w:pPr>
              <w:widowControl w:val="0"/>
              <w:ind w:left="500" w:firstLine="0"/>
              <w:jc w:val="center"/>
              <w:rPr>
                <w:rFonts w:eastAsia="Calibri" w:cs="Times New Roman"/>
                <w:color w:val="000000" w:themeColor="text1"/>
                <w:szCs w:val="24"/>
              </w:rPr>
            </w:pPr>
            <w:r w:rsidRPr="007C58D8">
              <w:rPr>
                <w:rFonts w:eastAsia="Calibri" w:cs="Times New Roman"/>
                <w:color w:val="000000" w:themeColor="text1"/>
                <w:szCs w:val="24"/>
                <w:shd w:val="clear" w:color="auto" w:fill="FFFFFF"/>
                <w:lang w:eastAsia="uk-UA"/>
              </w:rPr>
              <w:t>7</w:t>
            </w:r>
            <w:r w:rsidR="00C97108" w:rsidRPr="007C58D8">
              <w:rPr>
                <w:rFonts w:eastAsia="Calibri" w:cs="Times New Roman"/>
                <w:color w:val="000000" w:themeColor="text1"/>
                <w:szCs w:val="24"/>
                <w:shd w:val="clear" w:color="auto" w:fill="FFFFFF"/>
                <w:lang w:eastAsia="uk-UA"/>
              </w:rPr>
              <w:t>0</w:t>
            </w:r>
          </w:p>
        </w:tc>
        <w:tc>
          <w:tcPr>
            <w:tcW w:w="795" w:type="pct"/>
            <w:shd w:val="clear" w:color="auto" w:fill="auto"/>
            <w:vAlign w:val="center"/>
          </w:tcPr>
          <w:p w:rsidR="00686E0C" w:rsidRPr="007C58D8" w:rsidRDefault="00C97108" w:rsidP="00686E0C">
            <w:pPr>
              <w:widowControl w:val="0"/>
              <w:ind w:firstLine="0"/>
              <w:jc w:val="center"/>
              <w:rPr>
                <w:rFonts w:eastAsia="Calibri" w:cs="Times New Roman"/>
                <w:color w:val="000000" w:themeColor="text1"/>
                <w:szCs w:val="24"/>
              </w:rPr>
            </w:pPr>
            <w:r w:rsidRPr="007C58D8">
              <w:rPr>
                <w:rFonts w:eastAsia="Calibri" w:cs="Times New Roman"/>
                <w:color w:val="000000" w:themeColor="text1"/>
                <w:szCs w:val="24"/>
                <w:shd w:val="clear" w:color="auto" w:fill="FFFFFF"/>
                <w:lang w:eastAsia="uk-UA"/>
              </w:rPr>
              <w:t>100</w:t>
            </w:r>
          </w:p>
        </w:tc>
      </w:tr>
      <w:tr w:rsidR="00686E0C" w:rsidRPr="00686E0C" w:rsidTr="008109DA">
        <w:tc>
          <w:tcPr>
            <w:tcW w:w="1404" w:type="pct"/>
            <w:shd w:val="clear" w:color="auto" w:fill="auto"/>
          </w:tcPr>
          <w:p w:rsidR="00686E0C" w:rsidRPr="00686E0C" w:rsidRDefault="00686E0C" w:rsidP="00686E0C">
            <w:pPr>
              <w:widowControl w:val="0"/>
              <w:ind w:firstLine="0"/>
              <w:rPr>
                <w:rFonts w:eastAsia="Calibri" w:cs="Times New Roman"/>
                <w:szCs w:val="24"/>
              </w:rPr>
            </w:pPr>
            <w:r w:rsidRPr="00686E0C">
              <w:rPr>
                <w:rFonts w:eastAsia="Calibri" w:cs="Times New Roman"/>
                <w:color w:val="000000"/>
                <w:szCs w:val="24"/>
                <w:shd w:val="clear" w:color="auto" w:fill="FFFFFF"/>
                <w:lang w:eastAsia="uk-UA"/>
              </w:rPr>
              <w:t>Питома вага групи у загальній кількості, відсотків</w:t>
            </w:r>
          </w:p>
        </w:tc>
        <w:tc>
          <w:tcPr>
            <w:tcW w:w="591" w:type="pct"/>
            <w:shd w:val="clear" w:color="auto" w:fill="auto"/>
            <w:vAlign w:val="center"/>
          </w:tcPr>
          <w:p w:rsidR="00686E0C" w:rsidRPr="007C58D8" w:rsidRDefault="00686E0C" w:rsidP="00686E0C">
            <w:pPr>
              <w:widowControl w:val="0"/>
              <w:ind w:firstLine="0"/>
              <w:jc w:val="center"/>
              <w:rPr>
                <w:rFonts w:eastAsia="Calibri" w:cs="Times New Roman"/>
                <w:color w:val="000000" w:themeColor="text1"/>
                <w:szCs w:val="24"/>
              </w:rPr>
            </w:pPr>
            <w:r w:rsidRPr="007C58D8">
              <w:rPr>
                <w:rFonts w:eastAsia="Calibri" w:cs="Times New Roman"/>
                <w:color w:val="000000" w:themeColor="text1"/>
                <w:szCs w:val="24"/>
                <w:shd w:val="clear" w:color="auto" w:fill="FFFFFF"/>
                <w:lang w:eastAsia="uk-UA"/>
              </w:rPr>
              <w:t>0</w:t>
            </w:r>
          </w:p>
        </w:tc>
        <w:tc>
          <w:tcPr>
            <w:tcW w:w="650" w:type="pct"/>
            <w:shd w:val="clear" w:color="auto" w:fill="auto"/>
            <w:vAlign w:val="center"/>
          </w:tcPr>
          <w:p w:rsidR="00686E0C" w:rsidRPr="007C58D8" w:rsidRDefault="007C58D8" w:rsidP="00C97108">
            <w:pPr>
              <w:widowControl w:val="0"/>
              <w:ind w:firstLine="0"/>
              <w:jc w:val="center"/>
              <w:rPr>
                <w:rFonts w:eastAsia="Calibri" w:cs="Times New Roman"/>
                <w:color w:val="000000" w:themeColor="text1"/>
                <w:szCs w:val="24"/>
              </w:rPr>
            </w:pPr>
            <w:r w:rsidRPr="007C58D8">
              <w:rPr>
                <w:rFonts w:eastAsia="Calibri" w:cs="Times New Roman"/>
                <w:color w:val="000000" w:themeColor="text1"/>
                <w:szCs w:val="24"/>
                <w:shd w:val="clear" w:color="auto" w:fill="FFFFFF"/>
                <w:lang w:eastAsia="uk-UA"/>
              </w:rPr>
              <w:t>1</w:t>
            </w:r>
            <w:r w:rsidR="00C97108" w:rsidRPr="007C58D8">
              <w:rPr>
                <w:rFonts w:eastAsia="Calibri" w:cs="Times New Roman"/>
                <w:color w:val="000000" w:themeColor="text1"/>
                <w:szCs w:val="24"/>
                <w:shd w:val="clear" w:color="auto" w:fill="FFFFFF"/>
                <w:lang w:eastAsia="uk-UA"/>
              </w:rPr>
              <w:t>0</w:t>
            </w:r>
            <w:r w:rsidRPr="007C58D8">
              <w:rPr>
                <w:rFonts w:eastAsia="Calibri" w:cs="Times New Roman"/>
                <w:color w:val="000000" w:themeColor="text1"/>
                <w:szCs w:val="24"/>
                <w:shd w:val="clear" w:color="auto" w:fill="FFFFFF"/>
                <w:lang w:eastAsia="uk-UA"/>
              </w:rPr>
              <w:t>%</w:t>
            </w:r>
          </w:p>
        </w:tc>
        <w:tc>
          <w:tcPr>
            <w:tcW w:w="745" w:type="pct"/>
            <w:shd w:val="clear" w:color="auto" w:fill="auto"/>
            <w:vAlign w:val="center"/>
          </w:tcPr>
          <w:p w:rsidR="00686E0C" w:rsidRPr="007C58D8" w:rsidRDefault="007C58D8" w:rsidP="00686E0C">
            <w:pPr>
              <w:widowControl w:val="0"/>
              <w:ind w:firstLine="0"/>
              <w:jc w:val="center"/>
              <w:rPr>
                <w:rFonts w:eastAsia="Calibri" w:cs="Times New Roman"/>
                <w:color w:val="000000" w:themeColor="text1"/>
                <w:szCs w:val="24"/>
              </w:rPr>
            </w:pPr>
            <w:r w:rsidRPr="007C58D8">
              <w:rPr>
                <w:rFonts w:eastAsia="Calibri" w:cs="Times New Roman"/>
                <w:color w:val="000000" w:themeColor="text1"/>
                <w:szCs w:val="24"/>
                <w:shd w:val="clear" w:color="auto" w:fill="FFFFFF"/>
                <w:lang w:eastAsia="uk-UA"/>
              </w:rPr>
              <w:t>2</w:t>
            </w:r>
            <w:r w:rsidR="00C97108" w:rsidRPr="007C58D8">
              <w:rPr>
                <w:rFonts w:eastAsia="Calibri" w:cs="Times New Roman"/>
                <w:color w:val="000000" w:themeColor="text1"/>
                <w:szCs w:val="24"/>
                <w:shd w:val="clear" w:color="auto" w:fill="FFFFFF"/>
                <w:lang w:eastAsia="uk-UA"/>
              </w:rPr>
              <w:t>0</w:t>
            </w:r>
            <w:r w:rsidR="00686E0C" w:rsidRPr="007C58D8">
              <w:rPr>
                <w:rFonts w:eastAsia="Calibri" w:cs="Times New Roman"/>
                <w:color w:val="000000" w:themeColor="text1"/>
                <w:szCs w:val="24"/>
                <w:shd w:val="clear" w:color="auto" w:fill="FFFFFF"/>
                <w:lang w:eastAsia="uk-UA"/>
              </w:rPr>
              <w:t>%</w:t>
            </w:r>
          </w:p>
        </w:tc>
        <w:tc>
          <w:tcPr>
            <w:tcW w:w="815" w:type="pct"/>
            <w:shd w:val="clear" w:color="auto" w:fill="auto"/>
            <w:vAlign w:val="center"/>
          </w:tcPr>
          <w:p w:rsidR="00686E0C" w:rsidRPr="007C58D8" w:rsidRDefault="007C58D8" w:rsidP="00686E0C">
            <w:pPr>
              <w:widowControl w:val="0"/>
              <w:ind w:left="500" w:firstLine="0"/>
              <w:jc w:val="center"/>
              <w:rPr>
                <w:rFonts w:eastAsia="Calibri" w:cs="Times New Roman"/>
                <w:color w:val="000000" w:themeColor="text1"/>
                <w:szCs w:val="24"/>
              </w:rPr>
            </w:pPr>
            <w:r w:rsidRPr="007C58D8">
              <w:rPr>
                <w:rFonts w:eastAsia="Calibri" w:cs="Times New Roman"/>
                <w:color w:val="000000" w:themeColor="text1"/>
                <w:szCs w:val="24"/>
                <w:shd w:val="clear" w:color="auto" w:fill="FFFFFF"/>
                <w:lang w:eastAsia="uk-UA"/>
              </w:rPr>
              <w:t>7</w:t>
            </w:r>
            <w:r w:rsidR="00C97108" w:rsidRPr="007C58D8">
              <w:rPr>
                <w:rFonts w:eastAsia="Calibri" w:cs="Times New Roman"/>
                <w:color w:val="000000" w:themeColor="text1"/>
                <w:szCs w:val="24"/>
                <w:shd w:val="clear" w:color="auto" w:fill="FFFFFF"/>
                <w:lang w:eastAsia="uk-UA"/>
              </w:rPr>
              <w:t>0</w:t>
            </w:r>
            <w:r w:rsidR="00686E0C" w:rsidRPr="007C58D8">
              <w:rPr>
                <w:rFonts w:eastAsia="Calibri" w:cs="Times New Roman"/>
                <w:color w:val="000000" w:themeColor="text1"/>
                <w:szCs w:val="24"/>
                <w:shd w:val="clear" w:color="auto" w:fill="FFFFFF"/>
                <w:lang w:eastAsia="uk-UA"/>
              </w:rPr>
              <w:t>%</w:t>
            </w:r>
          </w:p>
        </w:tc>
        <w:tc>
          <w:tcPr>
            <w:tcW w:w="795" w:type="pct"/>
            <w:shd w:val="clear" w:color="auto" w:fill="auto"/>
            <w:vAlign w:val="center"/>
          </w:tcPr>
          <w:p w:rsidR="00686E0C" w:rsidRPr="007C58D8" w:rsidRDefault="00686E0C" w:rsidP="00686E0C">
            <w:pPr>
              <w:widowControl w:val="0"/>
              <w:ind w:firstLine="0"/>
              <w:jc w:val="center"/>
              <w:rPr>
                <w:rFonts w:eastAsia="Calibri" w:cs="Times New Roman"/>
                <w:color w:val="000000" w:themeColor="text1"/>
                <w:szCs w:val="24"/>
              </w:rPr>
            </w:pPr>
            <w:r w:rsidRPr="007C58D8">
              <w:rPr>
                <w:rFonts w:eastAsia="Calibri" w:cs="Times New Roman"/>
                <w:color w:val="000000" w:themeColor="text1"/>
                <w:szCs w:val="24"/>
                <w:shd w:val="clear" w:color="auto" w:fill="FFFFFF"/>
                <w:lang w:eastAsia="uk-UA"/>
              </w:rPr>
              <w:t>100%</w:t>
            </w:r>
          </w:p>
        </w:tc>
      </w:tr>
    </w:tbl>
    <w:p w:rsidR="00686E0C" w:rsidRPr="00686E0C" w:rsidRDefault="00686E0C" w:rsidP="00686E0C">
      <w:pPr>
        <w:jc w:val="both"/>
        <w:rPr>
          <w:rFonts w:eastAsia="Calibri"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3914"/>
        <w:gridCol w:w="4303"/>
      </w:tblGrid>
      <w:tr w:rsidR="00686E0C" w:rsidRPr="00686E0C" w:rsidTr="008109DA">
        <w:tc>
          <w:tcPr>
            <w:tcW w:w="1154" w:type="pct"/>
            <w:shd w:val="clear" w:color="auto" w:fill="auto"/>
            <w:vAlign w:val="center"/>
          </w:tcPr>
          <w:p w:rsidR="00686E0C" w:rsidRPr="00686E0C" w:rsidRDefault="00686E0C" w:rsidP="00686E0C">
            <w:pPr>
              <w:widowControl w:val="0"/>
              <w:ind w:left="120" w:firstLine="0"/>
              <w:jc w:val="center"/>
              <w:rPr>
                <w:rFonts w:eastAsia="Calibri" w:cs="Times New Roman"/>
                <w:b/>
                <w:szCs w:val="24"/>
              </w:rPr>
            </w:pPr>
            <w:r w:rsidRPr="00686E0C">
              <w:rPr>
                <w:rFonts w:eastAsia="Calibri" w:cs="Times New Roman"/>
                <w:b/>
                <w:color w:val="000000"/>
                <w:szCs w:val="24"/>
                <w:shd w:val="clear" w:color="auto" w:fill="FFFFFF"/>
                <w:lang w:eastAsia="uk-UA"/>
              </w:rPr>
              <w:t>Вид альтернативи</w:t>
            </w:r>
          </w:p>
        </w:tc>
        <w:tc>
          <w:tcPr>
            <w:tcW w:w="1832" w:type="pct"/>
            <w:shd w:val="clear" w:color="auto" w:fill="auto"/>
            <w:vAlign w:val="center"/>
          </w:tcPr>
          <w:p w:rsidR="00686E0C" w:rsidRPr="00686E0C" w:rsidRDefault="00686E0C" w:rsidP="00686E0C">
            <w:pPr>
              <w:widowControl w:val="0"/>
              <w:ind w:firstLine="0"/>
              <w:jc w:val="center"/>
              <w:rPr>
                <w:rFonts w:eastAsia="Calibri" w:cs="Times New Roman"/>
                <w:b/>
                <w:szCs w:val="24"/>
              </w:rPr>
            </w:pPr>
            <w:r w:rsidRPr="00686E0C">
              <w:rPr>
                <w:rFonts w:eastAsia="Calibri" w:cs="Times New Roman"/>
                <w:b/>
                <w:color w:val="000000"/>
                <w:szCs w:val="24"/>
                <w:shd w:val="clear" w:color="auto" w:fill="FFFFFF"/>
                <w:lang w:eastAsia="uk-UA"/>
              </w:rPr>
              <w:t>Вигоди</w:t>
            </w:r>
          </w:p>
        </w:tc>
        <w:tc>
          <w:tcPr>
            <w:tcW w:w="2015" w:type="pct"/>
            <w:shd w:val="clear" w:color="auto" w:fill="auto"/>
            <w:vAlign w:val="center"/>
          </w:tcPr>
          <w:p w:rsidR="00686E0C" w:rsidRPr="00686E0C" w:rsidRDefault="00686E0C" w:rsidP="00686E0C">
            <w:pPr>
              <w:widowControl w:val="0"/>
              <w:ind w:firstLine="0"/>
              <w:jc w:val="center"/>
              <w:rPr>
                <w:rFonts w:eastAsia="Calibri" w:cs="Times New Roman"/>
                <w:b/>
                <w:szCs w:val="24"/>
              </w:rPr>
            </w:pPr>
            <w:r w:rsidRPr="00686E0C">
              <w:rPr>
                <w:rFonts w:eastAsia="Calibri" w:cs="Times New Roman"/>
                <w:b/>
                <w:color w:val="000000"/>
                <w:szCs w:val="24"/>
                <w:shd w:val="clear" w:color="auto" w:fill="FFFFFF"/>
                <w:lang w:eastAsia="uk-UA"/>
              </w:rPr>
              <w:t>Витрати</w:t>
            </w:r>
          </w:p>
        </w:tc>
      </w:tr>
      <w:tr w:rsidR="00686E0C" w:rsidRPr="00686E0C" w:rsidTr="008109DA">
        <w:tc>
          <w:tcPr>
            <w:tcW w:w="1154" w:type="pct"/>
            <w:shd w:val="clear" w:color="auto" w:fill="auto"/>
          </w:tcPr>
          <w:p w:rsidR="00686E0C" w:rsidRPr="00686E0C" w:rsidRDefault="00686E0C" w:rsidP="00686E0C">
            <w:pPr>
              <w:widowControl w:val="0"/>
              <w:ind w:right="79" w:firstLine="0"/>
              <w:rPr>
                <w:rFonts w:eastAsia="Calibri" w:cs="Times New Roman"/>
                <w:szCs w:val="24"/>
              </w:rPr>
            </w:pPr>
            <w:r w:rsidRPr="00686E0C">
              <w:rPr>
                <w:rFonts w:eastAsia="Calibri" w:cs="Times New Roman"/>
                <w:color w:val="000000"/>
                <w:szCs w:val="24"/>
                <w:shd w:val="clear" w:color="auto" w:fill="FFFFFF"/>
                <w:lang w:eastAsia="uk-UA"/>
              </w:rPr>
              <w:t>Альтернатива 1</w:t>
            </w:r>
          </w:p>
        </w:tc>
        <w:tc>
          <w:tcPr>
            <w:tcW w:w="1832" w:type="pct"/>
            <w:shd w:val="clear" w:color="auto" w:fill="auto"/>
          </w:tcPr>
          <w:p w:rsidR="00686E0C" w:rsidRPr="00686E0C" w:rsidRDefault="000A3A4A" w:rsidP="00686E0C">
            <w:pPr>
              <w:widowControl w:val="0"/>
              <w:ind w:firstLine="0"/>
              <w:rPr>
                <w:rFonts w:eastAsia="Calibri" w:cs="Times New Roman"/>
                <w:szCs w:val="24"/>
              </w:rPr>
            </w:pPr>
            <w:r w:rsidRPr="000A3A4A">
              <w:rPr>
                <w:rFonts w:eastAsia="Calibri" w:cs="Times New Roman"/>
                <w:color w:val="000000"/>
                <w:szCs w:val="24"/>
                <w:shd w:val="clear" w:color="auto" w:fill="FFFFFF"/>
                <w:lang w:eastAsia="uk-UA"/>
              </w:rPr>
              <w:t xml:space="preserve">Відсутні </w:t>
            </w:r>
          </w:p>
        </w:tc>
        <w:tc>
          <w:tcPr>
            <w:tcW w:w="2015" w:type="pct"/>
            <w:shd w:val="clear" w:color="auto" w:fill="auto"/>
          </w:tcPr>
          <w:p w:rsidR="00686E0C" w:rsidRPr="00686E0C" w:rsidRDefault="00C97108" w:rsidP="00686E0C">
            <w:pPr>
              <w:widowControl w:val="0"/>
              <w:ind w:firstLine="0"/>
              <w:rPr>
                <w:rFonts w:eastAsia="Calibri" w:cs="Times New Roman"/>
                <w:szCs w:val="24"/>
              </w:rPr>
            </w:pPr>
            <w:r>
              <w:rPr>
                <w:rFonts w:eastAsia="Calibri" w:cs="Times New Roman"/>
                <w:szCs w:val="24"/>
              </w:rPr>
              <w:t>Низький рівень доступності, прозорості, прогнозованості процедур надання комунального майна в оренду</w:t>
            </w:r>
          </w:p>
        </w:tc>
      </w:tr>
      <w:tr w:rsidR="00686E0C" w:rsidRPr="00686E0C" w:rsidTr="008109DA">
        <w:tc>
          <w:tcPr>
            <w:tcW w:w="1154" w:type="pct"/>
            <w:shd w:val="clear" w:color="auto" w:fill="auto"/>
          </w:tcPr>
          <w:p w:rsidR="00686E0C" w:rsidRPr="00686E0C" w:rsidRDefault="00686E0C" w:rsidP="00686E0C">
            <w:pPr>
              <w:widowControl w:val="0"/>
              <w:ind w:right="79" w:firstLine="0"/>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Альтернатива 2</w:t>
            </w:r>
          </w:p>
        </w:tc>
        <w:tc>
          <w:tcPr>
            <w:tcW w:w="1832" w:type="pct"/>
            <w:shd w:val="clear" w:color="auto" w:fill="auto"/>
          </w:tcPr>
          <w:p w:rsidR="00686E0C" w:rsidRPr="00686E0C" w:rsidRDefault="000A3A4A" w:rsidP="00686E0C">
            <w:pPr>
              <w:widowControl w:val="0"/>
              <w:ind w:firstLine="0"/>
              <w:rPr>
                <w:rFonts w:eastAsia="Calibri" w:cs="Times New Roman"/>
                <w:color w:val="000000"/>
                <w:szCs w:val="24"/>
                <w:shd w:val="clear" w:color="auto" w:fill="FFFFFF"/>
                <w:lang w:eastAsia="uk-UA"/>
              </w:rPr>
            </w:pPr>
            <w:r>
              <w:rPr>
                <w:rFonts w:eastAsia="Calibri" w:cs="Times New Roman"/>
                <w:color w:val="000000"/>
                <w:szCs w:val="24"/>
                <w:shd w:val="clear" w:color="auto" w:fill="FFFFFF"/>
                <w:lang w:eastAsia="uk-UA"/>
              </w:rPr>
              <w:t xml:space="preserve">Підвищення рівня </w:t>
            </w:r>
            <w:r w:rsidRPr="000A3A4A">
              <w:rPr>
                <w:rFonts w:eastAsia="Calibri" w:cs="Times New Roman"/>
                <w:color w:val="000000"/>
                <w:szCs w:val="24"/>
                <w:shd w:val="clear" w:color="auto" w:fill="FFFFFF"/>
                <w:lang w:eastAsia="uk-UA"/>
              </w:rPr>
              <w:t>доступності, прозорості, прогнозованості процедур надання комунального майна в оренду</w:t>
            </w:r>
          </w:p>
        </w:tc>
        <w:tc>
          <w:tcPr>
            <w:tcW w:w="2015" w:type="pct"/>
            <w:shd w:val="clear" w:color="auto" w:fill="auto"/>
          </w:tcPr>
          <w:p w:rsidR="00686E0C" w:rsidRPr="00686E0C" w:rsidRDefault="00686E0C" w:rsidP="00686E0C">
            <w:pPr>
              <w:widowControl w:val="0"/>
              <w:ind w:firstLine="0"/>
              <w:rPr>
                <w:rFonts w:eastAsia="Calibri" w:cs="Times New Roman"/>
                <w:szCs w:val="24"/>
              </w:rPr>
            </w:pPr>
            <w:r w:rsidRPr="00686E0C">
              <w:rPr>
                <w:rFonts w:eastAsia="Calibri" w:cs="Times New Roman"/>
                <w:color w:val="000000"/>
                <w:szCs w:val="24"/>
                <w:shd w:val="clear" w:color="auto" w:fill="FFFFFF"/>
                <w:lang w:eastAsia="uk-UA"/>
              </w:rPr>
              <w:t>Відсутні</w:t>
            </w:r>
          </w:p>
        </w:tc>
      </w:tr>
    </w:tbl>
    <w:p w:rsidR="00686E0C" w:rsidRPr="00686E0C" w:rsidRDefault="00686E0C" w:rsidP="00686E0C">
      <w:pPr>
        <w:jc w:val="both"/>
        <w:rPr>
          <w:rFonts w:eastAsia="Calibri" w:cs="Times New Roman"/>
          <w:lang w:eastAsia="ru-RU"/>
        </w:rPr>
      </w:pPr>
    </w:p>
    <w:p w:rsidR="00686E0C" w:rsidRPr="00686E0C" w:rsidRDefault="00686E0C" w:rsidP="00686E0C">
      <w:pPr>
        <w:widowControl w:val="0"/>
        <w:ind w:firstLine="724"/>
        <w:jc w:val="both"/>
        <w:rPr>
          <w:rFonts w:eastAsia="Calibri" w:cs="Times New Roman"/>
          <w:b/>
          <w:color w:val="000000"/>
          <w:szCs w:val="24"/>
          <w:shd w:val="clear" w:color="auto" w:fill="FFFFFF"/>
          <w:lang w:eastAsia="uk-UA"/>
        </w:rPr>
      </w:pPr>
      <w:r w:rsidRPr="00686E0C">
        <w:rPr>
          <w:rFonts w:eastAsia="Calibri" w:cs="Times New Roman"/>
          <w:b/>
          <w:color w:val="000000"/>
          <w:szCs w:val="24"/>
          <w:shd w:val="clear" w:color="auto" w:fill="FFFFFF"/>
          <w:lang w:eastAsia="uk-UA"/>
        </w:rPr>
        <w:t>IV. Вибір найбільш оптимального альтернативного способу досягнення цілей</w:t>
      </w:r>
    </w:p>
    <w:p w:rsidR="00686E0C" w:rsidRPr="00686E0C" w:rsidRDefault="00686E0C" w:rsidP="00686E0C">
      <w:pPr>
        <w:widowControl w:val="0"/>
        <w:spacing w:line="250" w:lineRule="exact"/>
        <w:ind w:firstLine="724"/>
        <w:jc w:val="both"/>
        <w:rPr>
          <w:rFonts w:eastAsia="Calibri"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9"/>
        <w:gridCol w:w="2662"/>
        <w:gridCol w:w="5401"/>
      </w:tblGrid>
      <w:tr w:rsidR="00686E0C" w:rsidRPr="00686E0C" w:rsidTr="008109DA">
        <w:trPr>
          <w:trHeight w:val="745"/>
        </w:trPr>
        <w:tc>
          <w:tcPr>
            <w:tcW w:w="1226" w:type="pct"/>
            <w:shd w:val="clear" w:color="auto" w:fill="auto"/>
            <w:vAlign w:val="center"/>
          </w:tcPr>
          <w:p w:rsidR="00686E0C" w:rsidRPr="00686E0C" w:rsidRDefault="00686E0C" w:rsidP="00686E0C">
            <w:pPr>
              <w:ind w:firstLine="0"/>
              <w:jc w:val="center"/>
              <w:rPr>
                <w:rFonts w:eastAsia="Calibri" w:cs="Times New Roman"/>
                <w:b/>
                <w:lang w:eastAsia="ru-RU"/>
              </w:rPr>
            </w:pPr>
            <w:r w:rsidRPr="00686E0C">
              <w:rPr>
                <w:rFonts w:eastAsia="Calibri" w:cs="Times New Roman"/>
                <w:b/>
                <w:sz w:val="25"/>
                <w:szCs w:val="24"/>
                <w:shd w:val="clear" w:color="auto" w:fill="FFFFFF"/>
              </w:rPr>
              <w:t>Рейтинг результативності</w:t>
            </w:r>
          </w:p>
        </w:tc>
        <w:tc>
          <w:tcPr>
            <w:tcW w:w="1246" w:type="pct"/>
            <w:shd w:val="clear" w:color="auto" w:fill="auto"/>
            <w:vAlign w:val="center"/>
          </w:tcPr>
          <w:p w:rsidR="00686E0C" w:rsidRPr="00686E0C" w:rsidRDefault="00686E0C" w:rsidP="00686E0C">
            <w:pPr>
              <w:ind w:firstLine="0"/>
              <w:jc w:val="center"/>
              <w:rPr>
                <w:rFonts w:eastAsia="Calibri" w:cs="Times New Roman"/>
                <w:b/>
                <w:lang w:eastAsia="ru-RU"/>
              </w:rPr>
            </w:pPr>
            <w:r w:rsidRPr="00686E0C">
              <w:rPr>
                <w:rFonts w:eastAsia="Calibri" w:cs="Times New Roman"/>
                <w:b/>
                <w:sz w:val="25"/>
                <w:szCs w:val="24"/>
                <w:shd w:val="clear" w:color="auto" w:fill="FFFFFF"/>
              </w:rPr>
              <w:t>Бал результативності</w:t>
            </w:r>
          </w:p>
        </w:tc>
        <w:tc>
          <w:tcPr>
            <w:tcW w:w="2528" w:type="pct"/>
            <w:shd w:val="clear" w:color="auto" w:fill="auto"/>
            <w:vAlign w:val="center"/>
          </w:tcPr>
          <w:p w:rsidR="00686E0C" w:rsidRPr="00686E0C" w:rsidRDefault="00686E0C" w:rsidP="00686E0C">
            <w:pPr>
              <w:jc w:val="center"/>
              <w:rPr>
                <w:rFonts w:eastAsia="Calibri" w:cs="Times New Roman"/>
                <w:b/>
                <w:lang w:eastAsia="ru-RU"/>
              </w:rPr>
            </w:pPr>
            <w:r w:rsidRPr="00686E0C">
              <w:rPr>
                <w:rFonts w:eastAsia="Calibri" w:cs="Times New Roman"/>
                <w:b/>
                <w:sz w:val="25"/>
                <w:szCs w:val="24"/>
                <w:shd w:val="clear" w:color="auto" w:fill="FFFFFF"/>
              </w:rPr>
              <w:t>Коментарі щодо присвоєння відповідного бала</w:t>
            </w:r>
          </w:p>
        </w:tc>
      </w:tr>
      <w:tr w:rsidR="00686E0C" w:rsidRPr="00686E0C" w:rsidTr="008109DA">
        <w:tc>
          <w:tcPr>
            <w:tcW w:w="1226" w:type="pct"/>
            <w:shd w:val="clear" w:color="auto" w:fill="auto"/>
          </w:tcPr>
          <w:p w:rsidR="00686E0C" w:rsidRPr="00686E0C" w:rsidRDefault="00686E0C" w:rsidP="000A3A4A">
            <w:pPr>
              <w:widowControl w:val="0"/>
              <w:ind w:right="79" w:firstLine="0"/>
              <w:rPr>
                <w:rFonts w:eastAsia="Calibri" w:cs="Times New Roman"/>
                <w:szCs w:val="24"/>
              </w:rPr>
            </w:pPr>
            <w:r w:rsidRPr="00686E0C">
              <w:rPr>
                <w:rFonts w:eastAsia="Calibri" w:cs="Times New Roman"/>
                <w:color w:val="000000"/>
                <w:szCs w:val="24"/>
                <w:shd w:val="clear" w:color="auto" w:fill="FFFFFF"/>
                <w:lang w:eastAsia="uk-UA"/>
              </w:rPr>
              <w:t xml:space="preserve">Альтернатива </w:t>
            </w:r>
            <w:r w:rsidR="000A3A4A">
              <w:rPr>
                <w:rFonts w:eastAsia="Calibri" w:cs="Times New Roman"/>
                <w:color w:val="000000"/>
                <w:szCs w:val="24"/>
                <w:shd w:val="clear" w:color="auto" w:fill="FFFFFF"/>
                <w:lang w:eastAsia="uk-UA"/>
              </w:rPr>
              <w:t>2</w:t>
            </w:r>
          </w:p>
        </w:tc>
        <w:tc>
          <w:tcPr>
            <w:tcW w:w="1246" w:type="pct"/>
            <w:shd w:val="clear" w:color="auto" w:fill="auto"/>
          </w:tcPr>
          <w:p w:rsidR="00686E0C" w:rsidRPr="00686E0C" w:rsidRDefault="00686E0C" w:rsidP="00686E0C">
            <w:pPr>
              <w:ind w:firstLine="0"/>
              <w:jc w:val="both"/>
              <w:rPr>
                <w:rFonts w:eastAsia="Calibri" w:cs="Times New Roman"/>
                <w:lang w:eastAsia="ru-RU"/>
              </w:rPr>
            </w:pPr>
            <w:r w:rsidRPr="00686E0C">
              <w:rPr>
                <w:rFonts w:eastAsia="Calibri" w:cs="Times New Roman"/>
                <w:lang w:eastAsia="ru-RU"/>
              </w:rPr>
              <w:t>4</w:t>
            </w:r>
            <w:r w:rsidRPr="00686E0C">
              <w:rPr>
                <w:rFonts w:eastAsia="Calibri" w:cs="Times New Roman"/>
                <w:sz w:val="25"/>
                <w:szCs w:val="24"/>
                <w:shd w:val="clear" w:color="auto" w:fill="FFFFFF"/>
              </w:rPr>
              <w:t xml:space="preserve"> - цілі прийняття проекту регуляторного акта можуть бути досягнуті повною мірою</w:t>
            </w:r>
          </w:p>
        </w:tc>
        <w:tc>
          <w:tcPr>
            <w:tcW w:w="2528" w:type="pct"/>
            <w:shd w:val="clear" w:color="auto" w:fill="auto"/>
          </w:tcPr>
          <w:p w:rsidR="00686E0C" w:rsidRPr="00686E0C" w:rsidRDefault="000A3A4A" w:rsidP="00686E0C">
            <w:pPr>
              <w:ind w:firstLine="0"/>
              <w:jc w:val="both"/>
              <w:rPr>
                <w:rFonts w:eastAsia="Calibri" w:cs="Times New Roman"/>
                <w:lang w:eastAsia="ru-RU"/>
              </w:rPr>
            </w:pPr>
            <w:r>
              <w:rPr>
                <w:rFonts w:eastAsia="Calibri" w:cs="Times New Roman"/>
                <w:lang w:eastAsia="ru-RU"/>
              </w:rPr>
              <w:t>Запроваджується єдина процедура надання комунального майна в оренду</w:t>
            </w:r>
          </w:p>
        </w:tc>
      </w:tr>
      <w:tr w:rsidR="00686E0C" w:rsidRPr="00686E0C" w:rsidTr="008109DA">
        <w:tc>
          <w:tcPr>
            <w:tcW w:w="1226" w:type="pct"/>
            <w:shd w:val="clear" w:color="auto" w:fill="auto"/>
          </w:tcPr>
          <w:p w:rsidR="00686E0C" w:rsidRPr="00686E0C" w:rsidRDefault="00686E0C" w:rsidP="000A3A4A">
            <w:pPr>
              <w:widowControl w:val="0"/>
              <w:tabs>
                <w:tab w:val="left" w:pos="342"/>
              </w:tabs>
              <w:ind w:firstLine="0"/>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 xml:space="preserve">Альтернатива </w:t>
            </w:r>
            <w:r w:rsidR="000A3A4A">
              <w:rPr>
                <w:rFonts w:eastAsia="Calibri" w:cs="Times New Roman"/>
                <w:color w:val="000000"/>
                <w:szCs w:val="24"/>
                <w:shd w:val="clear" w:color="auto" w:fill="FFFFFF"/>
                <w:lang w:eastAsia="uk-UA"/>
              </w:rPr>
              <w:t>1</w:t>
            </w:r>
          </w:p>
        </w:tc>
        <w:tc>
          <w:tcPr>
            <w:tcW w:w="1246" w:type="pct"/>
            <w:shd w:val="clear" w:color="auto" w:fill="auto"/>
          </w:tcPr>
          <w:p w:rsidR="00686E0C" w:rsidRPr="00686E0C" w:rsidRDefault="000A3A4A" w:rsidP="00686E0C">
            <w:pPr>
              <w:ind w:firstLine="0"/>
              <w:jc w:val="both"/>
              <w:rPr>
                <w:rFonts w:eastAsia="Calibri" w:cs="Times New Roman"/>
                <w:lang w:eastAsia="ru-RU"/>
              </w:rPr>
            </w:pPr>
            <w:r w:rsidRPr="000A3A4A">
              <w:rPr>
                <w:rFonts w:eastAsia="Calibri" w:cs="Times New Roman"/>
                <w:lang w:eastAsia="ru-RU"/>
              </w:rPr>
              <w:t>1 - цілі прийняття регуляторного акта не можуть бути досягнуті</w:t>
            </w:r>
          </w:p>
        </w:tc>
        <w:tc>
          <w:tcPr>
            <w:tcW w:w="2528" w:type="pct"/>
            <w:shd w:val="clear" w:color="auto" w:fill="auto"/>
          </w:tcPr>
          <w:p w:rsidR="00686E0C" w:rsidRPr="00686E0C" w:rsidRDefault="000A3A4A" w:rsidP="00686E0C">
            <w:pPr>
              <w:widowControl w:val="0"/>
              <w:ind w:firstLine="0"/>
              <w:rPr>
                <w:rFonts w:eastAsia="Calibri" w:cs="Times New Roman"/>
                <w:color w:val="000000"/>
                <w:szCs w:val="24"/>
                <w:lang w:eastAsia="uk-UA"/>
              </w:rPr>
            </w:pPr>
            <w:r>
              <w:rPr>
                <w:rFonts w:eastAsia="Calibri" w:cs="Times New Roman"/>
                <w:color w:val="000000"/>
                <w:szCs w:val="24"/>
                <w:shd w:val="clear" w:color="auto" w:fill="FFFFFF"/>
                <w:lang w:eastAsia="uk-UA"/>
              </w:rPr>
              <w:t>Надання в оренду продовжуватиме здійснюватися за різними процедурами в кожному випадку</w:t>
            </w:r>
          </w:p>
        </w:tc>
      </w:tr>
    </w:tbl>
    <w:p w:rsidR="00686E0C" w:rsidRPr="00686E0C" w:rsidRDefault="00686E0C" w:rsidP="00686E0C">
      <w:pPr>
        <w:spacing w:line="480" w:lineRule="exact"/>
        <w:jc w:val="both"/>
        <w:rPr>
          <w:rFonts w:eastAsia="Calibri"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2891"/>
        <w:gridCol w:w="2891"/>
        <w:gridCol w:w="2472"/>
      </w:tblGrid>
      <w:tr w:rsidR="00686E0C" w:rsidRPr="00686E0C" w:rsidTr="008109DA">
        <w:tc>
          <w:tcPr>
            <w:tcW w:w="1137" w:type="pct"/>
            <w:shd w:val="clear" w:color="auto" w:fill="auto"/>
            <w:vAlign w:val="center"/>
          </w:tcPr>
          <w:p w:rsidR="00686E0C" w:rsidRPr="00686E0C" w:rsidRDefault="00686E0C" w:rsidP="00686E0C">
            <w:pPr>
              <w:widowControl w:val="0"/>
              <w:spacing w:after="60"/>
              <w:ind w:firstLine="0"/>
              <w:jc w:val="center"/>
              <w:rPr>
                <w:rFonts w:eastAsia="Calibri" w:cs="Times New Roman"/>
                <w:b/>
                <w:szCs w:val="24"/>
              </w:rPr>
            </w:pPr>
            <w:r w:rsidRPr="00686E0C">
              <w:rPr>
                <w:rFonts w:eastAsia="Calibri" w:cs="Times New Roman"/>
                <w:b/>
                <w:color w:val="000000"/>
                <w:szCs w:val="24"/>
                <w:shd w:val="clear" w:color="auto" w:fill="FFFFFF"/>
                <w:lang w:eastAsia="uk-UA"/>
              </w:rPr>
              <w:t>Рейтинг</w:t>
            </w:r>
          </w:p>
          <w:p w:rsidR="00686E0C" w:rsidRPr="00686E0C" w:rsidRDefault="00686E0C" w:rsidP="00686E0C">
            <w:pPr>
              <w:widowControl w:val="0"/>
              <w:spacing w:before="60"/>
              <w:ind w:firstLine="0"/>
              <w:jc w:val="center"/>
              <w:rPr>
                <w:rFonts w:eastAsia="Calibri" w:cs="Times New Roman"/>
                <w:b/>
                <w:szCs w:val="24"/>
              </w:rPr>
            </w:pPr>
            <w:r w:rsidRPr="00686E0C">
              <w:rPr>
                <w:rFonts w:eastAsia="Calibri" w:cs="Times New Roman"/>
                <w:b/>
                <w:color w:val="000000"/>
                <w:szCs w:val="24"/>
                <w:shd w:val="clear" w:color="auto" w:fill="FFFFFF"/>
                <w:lang w:eastAsia="uk-UA"/>
              </w:rPr>
              <w:t>результативності</w:t>
            </w:r>
          </w:p>
        </w:tc>
        <w:tc>
          <w:tcPr>
            <w:tcW w:w="1353" w:type="pct"/>
            <w:shd w:val="clear" w:color="auto" w:fill="auto"/>
            <w:vAlign w:val="center"/>
          </w:tcPr>
          <w:p w:rsidR="00686E0C" w:rsidRPr="00686E0C" w:rsidRDefault="00686E0C" w:rsidP="00686E0C">
            <w:pPr>
              <w:widowControl w:val="0"/>
              <w:spacing w:after="60"/>
              <w:ind w:left="119" w:firstLine="0"/>
              <w:jc w:val="center"/>
              <w:rPr>
                <w:rFonts w:eastAsia="Calibri" w:cs="Times New Roman"/>
                <w:b/>
                <w:szCs w:val="24"/>
              </w:rPr>
            </w:pPr>
            <w:r w:rsidRPr="00686E0C">
              <w:rPr>
                <w:rFonts w:eastAsia="Calibri" w:cs="Times New Roman"/>
                <w:b/>
                <w:color w:val="000000"/>
                <w:szCs w:val="24"/>
                <w:shd w:val="clear" w:color="auto" w:fill="FFFFFF"/>
                <w:lang w:eastAsia="uk-UA"/>
              </w:rPr>
              <w:t>Вигоди</w:t>
            </w:r>
          </w:p>
          <w:p w:rsidR="00686E0C" w:rsidRPr="00686E0C" w:rsidRDefault="00686E0C" w:rsidP="00686E0C">
            <w:pPr>
              <w:widowControl w:val="0"/>
              <w:spacing w:before="60"/>
              <w:ind w:left="119" w:firstLine="0"/>
              <w:jc w:val="center"/>
              <w:rPr>
                <w:rFonts w:eastAsia="Calibri" w:cs="Times New Roman"/>
                <w:b/>
                <w:szCs w:val="24"/>
              </w:rPr>
            </w:pPr>
            <w:r w:rsidRPr="00686E0C">
              <w:rPr>
                <w:rFonts w:eastAsia="Calibri" w:cs="Times New Roman"/>
                <w:b/>
                <w:color w:val="000000"/>
                <w:szCs w:val="24"/>
                <w:shd w:val="clear" w:color="auto" w:fill="FFFFFF"/>
                <w:lang w:eastAsia="uk-UA"/>
              </w:rPr>
              <w:t>(підсумок)</w:t>
            </w:r>
          </w:p>
        </w:tc>
        <w:tc>
          <w:tcPr>
            <w:tcW w:w="1353" w:type="pct"/>
            <w:shd w:val="clear" w:color="auto" w:fill="auto"/>
            <w:vAlign w:val="center"/>
          </w:tcPr>
          <w:p w:rsidR="00686E0C" w:rsidRPr="00686E0C" w:rsidRDefault="00686E0C" w:rsidP="00686E0C">
            <w:pPr>
              <w:widowControl w:val="0"/>
              <w:spacing w:after="60"/>
              <w:ind w:left="119" w:firstLine="0"/>
              <w:jc w:val="center"/>
              <w:rPr>
                <w:rFonts w:eastAsia="Calibri" w:cs="Times New Roman"/>
                <w:b/>
                <w:szCs w:val="24"/>
              </w:rPr>
            </w:pPr>
            <w:r w:rsidRPr="00686E0C">
              <w:rPr>
                <w:rFonts w:eastAsia="Calibri" w:cs="Times New Roman"/>
                <w:b/>
                <w:color w:val="000000"/>
                <w:szCs w:val="24"/>
                <w:shd w:val="clear" w:color="auto" w:fill="FFFFFF"/>
                <w:lang w:eastAsia="uk-UA"/>
              </w:rPr>
              <w:t>Витрати</w:t>
            </w:r>
          </w:p>
          <w:p w:rsidR="00686E0C" w:rsidRPr="00686E0C" w:rsidRDefault="00686E0C" w:rsidP="00686E0C">
            <w:pPr>
              <w:widowControl w:val="0"/>
              <w:spacing w:before="60"/>
              <w:ind w:left="119" w:firstLine="0"/>
              <w:jc w:val="center"/>
              <w:rPr>
                <w:rFonts w:eastAsia="Calibri" w:cs="Times New Roman"/>
                <w:b/>
                <w:szCs w:val="24"/>
              </w:rPr>
            </w:pPr>
            <w:r w:rsidRPr="00686E0C">
              <w:rPr>
                <w:rFonts w:eastAsia="Calibri" w:cs="Times New Roman"/>
                <w:b/>
                <w:color w:val="000000"/>
                <w:szCs w:val="24"/>
                <w:shd w:val="clear" w:color="auto" w:fill="FFFFFF"/>
                <w:lang w:eastAsia="uk-UA"/>
              </w:rPr>
              <w:t>(підсумок)</w:t>
            </w:r>
          </w:p>
        </w:tc>
        <w:tc>
          <w:tcPr>
            <w:tcW w:w="1157" w:type="pct"/>
            <w:shd w:val="clear" w:color="auto" w:fill="auto"/>
            <w:vAlign w:val="center"/>
          </w:tcPr>
          <w:p w:rsidR="00686E0C" w:rsidRPr="00686E0C" w:rsidRDefault="00686E0C" w:rsidP="00686E0C">
            <w:pPr>
              <w:widowControl w:val="0"/>
              <w:ind w:left="119" w:firstLine="0"/>
              <w:jc w:val="center"/>
              <w:rPr>
                <w:rFonts w:eastAsia="Calibri" w:cs="Times New Roman"/>
                <w:b/>
                <w:szCs w:val="24"/>
              </w:rPr>
            </w:pPr>
            <w:r w:rsidRPr="00686E0C">
              <w:rPr>
                <w:rFonts w:eastAsia="Calibri" w:cs="Times New Roman"/>
                <w:b/>
                <w:color w:val="000000"/>
                <w:szCs w:val="24"/>
                <w:shd w:val="clear" w:color="auto" w:fill="FFFFFF"/>
                <w:lang w:eastAsia="uk-UA"/>
              </w:rPr>
              <w:t>Обґрунтування відповідного місця альтернативи у рейтингу</w:t>
            </w:r>
          </w:p>
        </w:tc>
      </w:tr>
      <w:tr w:rsidR="00686E0C" w:rsidRPr="00686E0C" w:rsidTr="008109DA">
        <w:tc>
          <w:tcPr>
            <w:tcW w:w="1137" w:type="pct"/>
            <w:shd w:val="clear" w:color="auto" w:fill="auto"/>
          </w:tcPr>
          <w:p w:rsidR="00686E0C" w:rsidRPr="00686E0C" w:rsidRDefault="00686E0C" w:rsidP="000A3A4A">
            <w:pPr>
              <w:widowControl w:val="0"/>
              <w:ind w:right="79" w:firstLine="0"/>
              <w:rPr>
                <w:rFonts w:eastAsia="Calibri" w:cs="Times New Roman"/>
                <w:szCs w:val="24"/>
              </w:rPr>
            </w:pPr>
            <w:r w:rsidRPr="00686E0C">
              <w:rPr>
                <w:rFonts w:eastAsia="Calibri" w:cs="Times New Roman"/>
                <w:color w:val="000000"/>
                <w:szCs w:val="24"/>
                <w:shd w:val="clear" w:color="auto" w:fill="FFFFFF"/>
                <w:lang w:eastAsia="uk-UA"/>
              </w:rPr>
              <w:t xml:space="preserve">Альтернатива </w:t>
            </w:r>
            <w:r w:rsidR="000A3A4A">
              <w:rPr>
                <w:rFonts w:eastAsia="Calibri" w:cs="Times New Roman"/>
                <w:color w:val="000000"/>
                <w:szCs w:val="24"/>
                <w:shd w:val="clear" w:color="auto" w:fill="FFFFFF"/>
                <w:lang w:eastAsia="uk-UA"/>
              </w:rPr>
              <w:t>2</w:t>
            </w:r>
          </w:p>
        </w:tc>
        <w:tc>
          <w:tcPr>
            <w:tcW w:w="1353" w:type="pct"/>
            <w:shd w:val="clear" w:color="auto" w:fill="auto"/>
          </w:tcPr>
          <w:p w:rsidR="00686E0C" w:rsidRPr="00686E0C" w:rsidRDefault="000A3A4A" w:rsidP="00686E0C">
            <w:pPr>
              <w:ind w:firstLine="0"/>
              <w:jc w:val="both"/>
              <w:rPr>
                <w:rFonts w:eastAsia="Calibri" w:cs="Times New Roman"/>
                <w:lang w:eastAsia="ru-RU"/>
              </w:rPr>
            </w:pPr>
            <w:r>
              <w:rPr>
                <w:rFonts w:eastAsia="Calibri" w:cs="Times New Roman"/>
                <w:lang w:eastAsia="ru-RU"/>
              </w:rPr>
              <w:t>Економія ресурсів</w:t>
            </w:r>
          </w:p>
        </w:tc>
        <w:tc>
          <w:tcPr>
            <w:tcW w:w="1353" w:type="pct"/>
            <w:shd w:val="clear" w:color="auto" w:fill="auto"/>
          </w:tcPr>
          <w:p w:rsidR="00686E0C" w:rsidRPr="00686E0C" w:rsidRDefault="000A3A4A" w:rsidP="00686E0C">
            <w:pPr>
              <w:ind w:firstLine="0"/>
              <w:jc w:val="both"/>
              <w:rPr>
                <w:rFonts w:eastAsia="Calibri" w:cs="Times New Roman"/>
                <w:lang w:eastAsia="ru-RU"/>
              </w:rPr>
            </w:pPr>
            <w:r>
              <w:rPr>
                <w:rFonts w:eastAsia="Calibri" w:cs="Times New Roman"/>
                <w:sz w:val="25"/>
                <w:szCs w:val="24"/>
                <w:shd w:val="clear" w:color="auto" w:fill="FFFFFF"/>
              </w:rPr>
              <w:t>Відсутні</w:t>
            </w:r>
          </w:p>
        </w:tc>
        <w:tc>
          <w:tcPr>
            <w:tcW w:w="1157" w:type="pct"/>
            <w:shd w:val="clear" w:color="auto" w:fill="auto"/>
          </w:tcPr>
          <w:p w:rsidR="00686E0C" w:rsidRPr="00686E0C" w:rsidRDefault="000A3A4A" w:rsidP="00686E0C">
            <w:pPr>
              <w:ind w:firstLine="0"/>
              <w:jc w:val="both"/>
              <w:rPr>
                <w:rFonts w:eastAsia="Calibri" w:cs="Times New Roman"/>
                <w:lang w:eastAsia="ru-RU"/>
              </w:rPr>
            </w:pPr>
            <w:r>
              <w:rPr>
                <w:rFonts w:eastAsia="Calibri" w:cs="Times New Roman"/>
                <w:sz w:val="25"/>
                <w:szCs w:val="24"/>
                <w:shd w:val="clear" w:color="auto" w:fill="FFFFFF"/>
              </w:rPr>
              <w:t xml:space="preserve">Єдина альтернатива, що дозволяє </w:t>
            </w:r>
            <w:r>
              <w:rPr>
                <w:rFonts w:eastAsia="Calibri" w:cs="Times New Roman"/>
                <w:sz w:val="25"/>
                <w:szCs w:val="24"/>
                <w:shd w:val="clear" w:color="auto" w:fill="FFFFFF"/>
              </w:rPr>
              <w:lastRenderedPageBreak/>
              <w:t>вирішити проблему</w:t>
            </w:r>
          </w:p>
        </w:tc>
      </w:tr>
      <w:tr w:rsidR="00686E0C" w:rsidRPr="00686E0C" w:rsidTr="008109DA">
        <w:tc>
          <w:tcPr>
            <w:tcW w:w="1137" w:type="pct"/>
            <w:shd w:val="clear" w:color="auto" w:fill="auto"/>
          </w:tcPr>
          <w:p w:rsidR="00686E0C" w:rsidRPr="00686E0C" w:rsidRDefault="00686E0C" w:rsidP="000A3A4A">
            <w:pPr>
              <w:widowControl w:val="0"/>
              <w:tabs>
                <w:tab w:val="left" w:pos="342"/>
              </w:tabs>
              <w:ind w:firstLine="0"/>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lastRenderedPageBreak/>
              <w:t xml:space="preserve">Альтернатива </w:t>
            </w:r>
            <w:r w:rsidR="000A3A4A">
              <w:rPr>
                <w:rFonts w:eastAsia="Calibri" w:cs="Times New Roman"/>
                <w:color w:val="000000"/>
                <w:szCs w:val="24"/>
                <w:shd w:val="clear" w:color="auto" w:fill="FFFFFF"/>
                <w:lang w:eastAsia="uk-UA"/>
              </w:rPr>
              <w:t>1</w:t>
            </w:r>
          </w:p>
        </w:tc>
        <w:tc>
          <w:tcPr>
            <w:tcW w:w="1353" w:type="pct"/>
            <w:shd w:val="clear" w:color="auto" w:fill="auto"/>
          </w:tcPr>
          <w:p w:rsidR="00686E0C" w:rsidRPr="00686E0C" w:rsidRDefault="000A3A4A" w:rsidP="00686E0C">
            <w:pPr>
              <w:widowControl w:val="0"/>
              <w:ind w:right="79" w:firstLine="0"/>
              <w:rPr>
                <w:rFonts w:eastAsia="Calibri" w:cs="Times New Roman"/>
                <w:color w:val="000000"/>
                <w:szCs w:val="24"/>
                <w:shd w:val="clear" w:color="auto" w:fill="FFFFFF"/>
                <w:lang w:eastAsia="uk-UA"/>
              </w:rPr>
            </w:pPr>
            <w:r w:rsidRPr="000A3A4A">
              <w:rPr>
                <w:rFonts w:eastAsia="Calibri" w:cs="Times New Roman"/>
                <w:color w:val="000000"/>
                <w:szCs w:val="24"/>
                <w:shd w:val="clear" w:color="auto" w:fill="FFFFFF"/>
                <w:lang w:eastAsia="uk-UA"/>
              </w:rPr>
              <w:t xml:space="preserve">Відсутні </w:t>
            </w:r>
          </w:p>
        </w:tc>
        <w:tc>
          <w:tcPr>
            <w:tcW w:w="1353" w:type="pct"/>
            <w:shd w:val="clear" w:color="auto" w:fill="auto"/>
          </w:tcPr>
          <w:p w:rsidR="00686E0C" w:rsidRPr="00686E0C" w:rsidRDefault="000A3A4A" w:rsidP="00686E0C">
            <w:pPr>
              <w:widowControl w:val="0"/>
              <w:ind w:right="80" w:firstLine="0"/>
              <w:rPr>
                <w:rFonts w:eastAsia="Calibri" w:cs="Times New Roman"/>
                <w:szCs w:val="24"/>
              </w:rPr>
            </w:pPr>
            <w:r>
              <w:rPr>
                <w:rFonts w:eastAsia="Calibri" w:cs="Times New Roman"/>
                <w:color w:val="000000"/>
                <w:szCs w:val="24"/>
                <w:shd w:val="clear" w:color="auto" w:fill="FFFFFF"/>
                <w:lang w:eastAsia="uk-UA"/>
              </w:rPr>
              <w:t>Зайві</w:t>
            </w:r>
            <w:r w:rsidR="00B82700">
              <w:rPr>
                <w:rFonts w:eastAsia="Calibri" w:cs="Times New Roman"/>
                <w:color w:val="000000"/>
                <w:szCs w:val="24"/>
                <w:shd w:val="clear" w:color="auto" w:fill="FFFFFF"/>
                <w:lang w:eastAsia="uk-UA"/>
              </w:rPr>
              <w:t xml:space="preserve"> в</w:t>
            </w:r>
            <w:r>
              <w:rPr>
                <w:rFonts w:eastAsia="Calibri" w:cs="Times New Roman"/>
                <w:color w:val="000000"/>
                <w:szCs w:val="24"/>
                <w:shd w:val="clear" w:color="auto" w:fill="FFFFFF"/>
                <w:lang w:eastAsia="uk-UA"/>
              </w:rPr>
              <w:t>итрати ресурсів</w:t>
            </w:r>
          </w:p>
        </w:tc>
        <w:tc>
          <w:tcPr>
            <w:tcW w:w="1157" w:type="pct"/>
            <w:shd w:val="clear" w:color="auto" w:fill="auto"/>
          </w:tcPr>
          <w:p w:rsidR="00686E0C" w:rsidRPr="00686E0C" w:rsidRDefault="000A3A4A" w:rsidP="00686E0C">
            <w:pPr>
              <w:widowControl w:val="0"/>
              <w:tabs>
                <w:tab w:val="left" w:pos="342"/>
              </w:tabs>
              <w:ind w:firstLine="0"/>
              <w:rPr>
                <w:rFonts w:eastAsia="Calibri" w:cs="Times New Roman"/>
                <w:color w:val="000000"/>
                <w:szCs w:val="24"/>
                <w:shd w:val="clear" w:color="auto" w:fill="FFFFFF"/>
                <w:lang w:eastAsia="uk-UA"/>
              </w:rPr>
            </w:pPr>
            <w:r>
              <w:rPr>
                <w:rFonts w:eastAsia="Calibri" w:cs="Times New Roman"/>
                <w:color w:val="000000"/>
                <w:szCs w:val="24"/>
                <w:shd w:val="clear" w:color="auto" w:fill="FFFFFF"/>
                <w:lang w:eastAsia="uk-UA"/>
              </w:rPr>
              <w:t>Проблема не вирішується</w:t>
            </w:r>
          </w:p>
        </w:tc>
      </w:tr>
    </w:tbl>
    <w:p w:rsidR="00686E0C" w:rsidRPr="00686E0C" w:rsidRDefault="00686E0C" w:rsidP="00686E0C">
      <w:pPr>
        <w:spacing w:line="480" w:lineRule="exact"/>
        <w:jc w:val="both"/>
        <w:rPr>
          <w:rFonts w:eastAsia="Calibri"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1"/>
        <w:gridCol w:w="3640"/>
        <w:gridCol w:w="3491"/>
      </w:tblGrid>
      <w:tr w:rsidR="00686E0C" w:rsidRPr="00686E0C" w:rsidTr="008109DA">
        <w:tc>
          <w:tcPr>
            <w:tcW w:w="1662" w:type="pct"/>
            <w:shd w:val="clear" w:color="auto" w:fill="auto"/>
            <w:vAlign w:val="center"/>
          </w:tcPr>
          <w:p w:rsidR="00686E0C" w:rsidRPr="00686E0C" w:rsidRDefault="00686E0C" w:rsidP="00686E0C">
            <w:pPr>
              <w:ind w:firstLine="0"/>
              <w:jc w:val="center"/>
              <w:rPr>
                <w:rFonts w:eastAsia="Calibri" w:cs="Times New Roman"/>
                <w:b/>
              </w:rPr>
            </w:pPr>
            <w:r w:rsidRPr="00686E0C">
              <w:rPr>
                <w:rFonts w:eastAsia="Calibri" w:cs="Times New Roman"/>
                <w:b/>
              </w:rPr>
              <w:t>Рейтинг</w:t>
            </w:r>
          </w:p>
        </w:tc>
        <w:tc>
          <w:tcPr>
            <w:tcW w:w="1704" w:type="pct"/>
            <w:shd w:val="clear" w:color="auto" w:fill="auto"/>
            <w:vAlign w:val="center"/>
          </w:tcPr>
          <w:p w:rsidR="00686E0C" w:rsidRPr="00686E0C" w:rsidRDefault="00686E0C" w:rsidP="00686E0C">
            <w:pPr>
              <w:ind w:firstLine="0"/>
              <w:jc w:val="center"/>
              <w:rPr>
                <w:rFonts w:eastAsia="Calibri" w:cs="Times New Roman"/>
                <w:b/>
              </w:rPr>
            </w:pPr>
            <w:r w:rsidRPr="00686E0C">
              <w:rPr>
                <w:rFonts w:eastAsia="Calibri" w:cs="Times New Roman"/>
                <w:b/>
              </w:rPr>
              <w:t>Аргументи щодо переваги обраної альтернативи/причини відмови від альтернативи</w:t>
            </w:r>
          </w:p>
        </w:tc>
        <w:tc>
          <w:tcPr>
            <w:tcW w:w="1634" w:type="pct"/>
            <w:shd w:val="clear" w:color="auto" w:fill="auto"/>
            <w:vAlign w:val="center"/>
          </w:tcPr>
          <w:p w:rsidR="00686E0C" w:rsidRPr="00686E0C" w:rsidRDefault="00686E0C" w:rsidP="00686E0C">
            <w:pPr>
              <w:ind w:firstLine="0"/>
              <w:jc w:val="center"/>
              <w:rPr>
                <w:rFonts w:eastAsia="Calibri" w:cs="Times New Roman"/>
                <w:b/>
              </w:rPr>
            </w:pPr>
            <w:r w:rsidRPr="00686E0C">
              <w:rPr>
                <w:rFonts w:eastAsia="Calibri" w:cs="Times New Roman"/>
                <w:b/>
              </w:rPr>
              <w:t>Оцінка ризику зовнішніх чинників на дію запропонованого регуляторного акта</w:t>
            </w:r>
          </w:p>
        </w:tc>
      </w:tr>
      <w:tr w:rsidR="00686E0C" w:rsidRPr="00686E0C" w:rsidTr="008109DA">
        <w:tc>
          <w:tcPr>
            <w:tcW w:w="1662" w:type="pct"/>
            <w:shd w:val="clear" w:color="auto" w:fill="auto"/>
          </w:tcPr>
          <w:p w:rsidR="00686E0C" w:rsidRPr="00686E0C" w:rsidRDefault="00686E0C" w:rsidP="00B82700">
            <w:pPr>
              <w:jc w:val="both"/>
              <w:rPr>
                <w:rFonts w:eastAsia="Calibri" w:cs="Times New Roman"/>
              </w:rPr>
            </w:pPr>
            <w:r w:rsidRPr="00686E0C">
              <w:rPr>
                <w:rFonts w:eastAsia="Calibri" w:cs="Times New Roman"/>
              </w:rPr>
              <w:t xml:space="preserve">Альтернатива </w:t>
            </w:r>
            <w:r w:rsidR="00B82700">
              <w:rPr>
                <w:rFonts w:eastAsia="Calibri" w:cs="Times New Roman"/>
              </w:rPr>
              <w:t>2</w:t>
            </w:r>
          </w:p>
        </w:tc>
        <w:tc>
          <w:tcPr>
            <w:tcW w:w="1704" w:type="pct"/>
            <w:shd w:val="clear" w:color="auto" w:fill="auto"/>
          </w:tcPr>
          <w:p w:rsidR="00686E0C" w:rsidRPr="00686E0C" w:rsidRDefault="00F74E8F" w:rsidP="00686E0C">
            <w:pPr>
              <w:ind w:firstLine="0"/>
              <w:jc w:val="both"/>
              <w:rPr>
                <w:rFonts w:eastAsia="Calibri" w:cs="Times New Roman"/>
              </w:rPr>
            </w:pPr>
            <w:r>
              <w:rPr>
                <w:rFonts w:eastAsia="Calibri" w:cs="Times New Roman"/>
                <w:sz w:val="25"/>
                <w:szCs w:val="24"/>
                <w:shd w:val="clear" w:color="auto" w:fill="FFFFFF"/>
              </w:rPr>
              <w:t>Проблема вирішується</w:t>
            </w:r>
          </w:p>
        </w:tc>
        <w:tc>
          <w:tcPr>
            <w:tcW w:w="1634" w:type="pct"/>
            <w:shd w:val="clear" w:color="auto" w:fill="auto"/>
          </w:tcPr>
          <w:p w:rsidR="00686E0C" w:rsidRPr="00686E0C" w:rsidRDefault="00B82700" w:rsidP="00686E0C">
            <w:pPr>
              <w:ind w:firstLine="0"/>
              <w:jc w:val="both"/>
              <w:rPr>
                <w:rFonts w:eastAsia="Calibri" w:cs="Times New Roman"/>
              </w:rPr>
            </w:pPr>
            <w:r>
              <w:rPr>
                <w:rFonts w:eastAsia="Calibri" w:cs="Times New Roman"/>
              </w:rPr>
              <w:t>х</w:t>
            </w:r>
          </w:p>
        </w:tc>
      </w:tr>
      <w:tr w:rsidR="00686E0C" w:rsidRPr="00686E0C" w:rsidTr="008109DA">
        <w:tc>
          <w:tcPr>
            <w:tcW w:w="1662" w:type="pct"/>
            <w:shd w:val="clear" w:color="auto" w:fill="auto"/>
          </w:tcPr>
          <w:p w:rsidR="00686E0C" w:rsidRPr="00686E0C" w:rsidRDefault="00686E0C" w:rsidP="00B82700">
            <w:pPr>
              <w:jc w:val="both"/>
              <w:rPr>
                <w:rFonts w:eastAsia="Calibri" w:cs="Times New Roman"/>
              </w:rPr>
            </w:pPr>
            <w:r w:rsidRPr="00686E0C">
              <w:rPr>
                <w:rFonts w:eastAsia="Calibri" w:cs="Times New Roman"/>
              </w:rPr>
              <w:t xml:space="preserve">Альтернатива </w:t>
            </w:r>
            <w:r w:rsidR="00B82700">
              <w:rPr>
                <w:rFonts w:eastAsia="Calibri" w:cs="Times New Roman"/>
              </w:rPr>
              <w:t>1</w:t>
            </w:r>
          </w:p>
        </w:tc>
        <w:tc>
          <w:tcPr>
            <w:tcW w:w="1704" w:type="pct"/>
            <w:shd w:val="clear" w:color="auto" w:fill="auto"/>
          </w:tcPr>
          <w:p w:rsidR="00686E0C" w:rsidRPr="00686E0C" w:rsidRDefault="00F74E8F" w:rsidP="00686E0C">
            <w:pPr>
              <w:ind w:firstLine="0"/>
              <w:jc w:val="both"/>
              <w:rPr>
                <w:rFonts w:eastAsia="Calibri" w:cs="Times New Roman"/>
              </w:rPr>
            </w:pPr>
            <w:r>
              <w:rPr>
                <w:rFonts w:eastAsia="Calibri" w:cs="Times New Roman"/>
              </w:rPr>
              <w:t>Альтернатива не вирішує проблему.</w:t>
            </w:r>
          </w:p>
        </w:tc>
        <w:tc>
          <w:tcPr>
            <w:tcW w:w="1634" w:type="pct"/>
            <w:shd w:val="clear" w:color="auto" w:fill="auto"/>
          </w:tcPr>
          <w:p w:rsidR="00686E0C" w:rsidRPr="00686E0C" w:rsidRDefault="00686E0C" w:rsidP="00686E0C">
            <w:pPr>
              <w:ind w:firstLine="0"/>
              <w:jc w:val="both"/>
              <w:rPr>
                <w:rFonts w:eastAsia="Calibri" w:cs="Times New Roman"/>
              </w:rPr>
            </w:pPr>
            <w:r w:rsidRPr="00686E0C">
              <w:rPr>
                <w:rFonts w:eastAsia="Calibri" w:cs="Times New Roman"/>
              </w:rPr>
              <w:t>х</w:t>
            </w:r>
          </w:p>
        </w:tc>
      </w:tr>
    </w:tbl>
    <w:p w:rsidR="00686E0C" w:rsidRPr="00686E0C" w:rsidRDefault="00686E0C" w:rsidP="00686E0C">
      <w:pPr>
        <w:jc w:val="both"/>
        <w:rPr>
          <w:rFonts w:eastAsia="Calibri" w:cs="Times New Roman"/>
        </w:rPr>
      </w:pPr>
    </w:p>
    <w:p w:rsidR="00686E0C" w:rsidRPr="00686E0C" w:rsidRDefault="00686E0C" w:rsidP="00686E0C">
      <w:pPr>
        <w:ind w:firstLine="724"/>
        <w:jc w:val="both"/>
        <w:rPr>
          <w:rFonts w:eastAsia="Calibri" w:cs="Times New Roman"/>
        </w:rPr>
      </w:pPr>
    </w:p>
    <w:p w:rsidR="00686E0C" w:rsidRPr="00686E0C" w:rsidRDefault="00686E0C" w:rsidP="00686E0C">
      <w:pPr>
        <w:ind w:firstLine="724"/>
        <w:jc w:val="both"/>
        <w:rPr>
          <w:rFonts w:eastAsia="Calibri" w:cs="Times New Roman"/>
          <w:szCs w:val="24"/>
        </w:rPr>
      </w:pPr>
      <w:r w:rsidRPr="00686E0C">
        <w:rPr>
          <w:rFonts w:eastAsia="Calibri" w:cs="Times New Roman"/>
          <w:szCs w:val="24"/>
        </w:rPr>
        <w:t xml:space="preserve">Таким чином, найбільш оптимальним альтернативним способом досягнення цілі є Альтернатива </w:t>
      </w:r>
      <w:r w:rsidR="00F74E8F">
        <w:rPr>
          <w:rFonts w:eastAsia="Calibri" w:cs="Times New Roman"/>
          <w:szCs w:val="24"/>
        </w:rPr>
        <w:t>2</w:t>
      </w:r>
      <w:r w:rsidRPr="00686E0C">
        <w:rPr>
          <w:rFonts w:eastAsia="Calibri" w:cs="Times New Roman"/>
          <w:sz w:val="25"/>
          <w:szCs w:val="24"/>
          <w:shd w:val="clear" w:color="auto" w:fill="FFFFFF"/>
        </w:rPr>
        <w:t>.</w:t>
      </w:r>
    </w:p>
    <w:p w:rsidR="00686E0C" w:rsidRPr="00686E0C" w:rsidRDefault="00686E0C" w:rsidP="00686E0C">
      <w:pPr>
        <w:ind w:firstLine="724"/>
        <w:jc w:val="both"/>
        <w:rPr>
          <w:rFonts w:eastAsia="Calibri" w:cs="Times New Roman"/>
          <w:szCs w:val="24"/>
        </w:rPr>
      </w:pPr>
    </w:p>
    <w:p w:rsidR="00686E0C" w:rsidRPr="00686E0C" w:rsidRDefault="00686E0C" w:rsidP="00686E0C">
      <w:pPr>
        <w:ind w:firstLine="724"/>
        <w:jc w:val="both"/>
        <w:rPr>
          <w:rFonts w:eastAsia="Calibri" w:cs="Times New Roman"/>
          <w:b/>
          <w:szCs w:val="24"/>
        </w:rPr>
      </w:pPr>
      <w:r w:rsidRPr="00686E0C">
        <w:rPr>
          <w:rFonts w:eastAsia="Calibri" w:cs="Times New Roman"/>
          <w:b/>
          <w:szCs w:val="24"/>
        </w:rPr>
        <w:t>V. Механізми та заходи, які забезпечать розв’язання визначеної проблеми</w:t>
      </w:r>
    </w:p>
    <w:p w:rsidR="00686E0C" w:rsidRPr="00686E0C" w:rsidRDefault="00686E0C" w:rsidP="00686E0C">
      <w:pPr>
        <w:ind w:firstLine="724"/>
        <w:jc w:val="both"/>
        <w:rPr>
          <w:rFonts w:eastAsia="Calibri" w:cs="Times New Roman"/>
          <w:i/>
          <w:szCs w:val="24"/>
        </w:rPr>
      </w:pPr>
      <w:r w:rsidRPr="00686E0C">
        <w:rPr>
          <w:rFonts w:eastAsia="Calibri" w:cs="Times New Roman"/>
          <w:i/>
          <w:szCs w:val="24"/>
        </w:rPr>
        <w:t>Механізми запропонованого регуляторного акту.</w:t>
      </w:r>
    </w:p>
    <w:p w:rsidR="00F74E8F" w:rsidRDefault="00686E0C" w:rsidP="00686E0C">
      <w:pPr>
        <w:ind w:firstLine="724"/>
        <w:jc w:val="both"/>
        <w:rPr>
          <w:rFonts w:eastAsia="Calibri" w:cs="Times New Roman"/>
          <w:szCs w:val="24"/>
        </w:rPr>
      </w:pPr>
      <w:r w:rsidRPr="00686E0C">
        <w:rPr>
          <w:rFonts w:eastAsia="Calibri" w:cs="Times New Roman"/>
          <w:szCs w:val="24"/>
        </w:rPr>
        <w:t xml:space="preserve">Регуляторним актом </w:t>
      </w:r>
      <w:r w:rsidR="00F74E8F">
        <w:rPr>
          <w:rFonts w:eastAsia="Calibri" w:cs="Times New Roman"/>
          <w:szCs w:val="24"/>
        </w:rPr>
        <w:t xml:space="preserve">затверджується </w:t>
      </w:r>
      <w:r w:rsidR="00F74E8F" w:rsidRPr="00F74E8F">
        <w:rPr>
          <w:rFonts w:eastAsia="Calibri" w:cs="Times New Roman"/>
          <w:szCs w:val="24"/>
        </w:rPr>
        <w:t>Положення про оренду майна</w:t>
      </w:r>
      <w:r w:rsidR="00F74E8F">
        <w:rPr>
          <w:rFonts w:eastAsia="Calibri" w:cs="Times New Roman"/>
          <w:szCs w:val="24"/>
        </w:rPr>
        <w:t xml:space="preserve">, </w:t>
      </w:r>
      <w:r w:rsidR="00F74E8F" w:rsidRPr="00F74E8F">
        <w:rPr>
          <w:rFonts w:eastAsia="Calibri" w:cs="Times New Roman"/>
          <w:szCs w:val="24"/>
        </w:rPr>
        <w:t>Типовий договір оренди нерухомого майна</w:t>
      </w:r>
      <w:r w:rsidR="00F74E8F">
        <w:rPr>
          <w:rFonts w:eastAsia="Calibri" w:cs="Times New Roman"/>
          <w:szCs w:val="24"/>
        </w:rPr>
        <w:t xml:space="preserve">, </w:t>
      </w:r>
      <w:r w:rsidR="00F74E8F" w:rsidRPr="00F74E8F">
        <w:rPr>
          <w:rFonts w:eastAsia="Calibri" w:cs="Times New Roman"/>
          <w:szCs w:val="24"/>
        </w:rPr>
        <w:t>Порядок проведення конкурсу на право оренди майна</w:t>
      </w:r>
      <w:r w:rsidR="00F74E8F">
        <w:rPr>
          <w:rFonts w:eastAsia="Calibri" w:cs="Times New Roman"/>
          <w:szCs w:val="24"/>
        </w:rPr>
        <w:t xml:space="preserve">, </w:t>
      </w:r>
      <w:r w:rsidR="00F74E8F" w:rsidRPr="00F74E8F">
        <w:rPr>
          <w:rFonts w:eastAsia="Calibri" w:cs="Times New Roman"/>
          <w:szCs w:val="24"/>
        </w:rPr>
        <w:t xml:space="preserve">Порядок проведення конкурсу на право оренди майна через електронну торгову систему </w:t>
      </w:r>
      <w:proofErr w:type="spellStart"/>
      <w:r w:rsidR="00F74E8F" w:rsidRPr="00F74E8F">
        <w:rPr>
          <w:rFonts w:eastAsia="Calibri" w:cs="Times New Roman"/>
          <w:szCs w:val="24"/>
        </w:rPr>
        <w:t>Prozorro.Продажі</w:t>
      </w:r>
      <w:proofErr w:type="spellEnd"/>
      <w:r w:rsidR="00F74E8F">
        <w:rPr>
          <w:rFonts w:eastAsia="Calibri" w:cs="Times New Roman"/>
          <w:szCs w:val="24"/>
        </w:rPr>
        <w:t xml:space="preserve">, </w:t>
      </w:r>
      <w:r w:rsidR="00F74E8F" w:rsidRPr="00F74E8F">
        <w:rPr>
          <w:rFonts w:eastAsia="Calibri" w:cs="Times New Roman"/>
          <w:szCs w:val="24"/>
        </w:rPr>
        <w:t>Методик</w:t>
      </w:r>
      <w:r w:rsidR="00F74E8F">
        <w:rPr>
          <w:rFonts w:eastAsia="Calibri" w:cs="Times New Roman"/>
          <w:szCs w:val="24"/>
        </w:rPr>
        <w:t>а</w:t>
      </w:r>
      <w:r w:rsidR="00F74E8F" w:rsidRPr="00F74E8F">
        <w:rPr>
          <w:rFonts w:eastAsia="Calibri" w:cs="Times New Roman"/>
          <w:szCs w:val="24"/>
        </w:rPr>
        <w:t xml:space="preserve"> розрахунку орендної плати за майно</w:t>
      </w:r>
      <w:r w:rsidR="008109DA">
        <w:rPr>
          <w:rFonts w:eastAsia="Calibri" w:cs="Times New Roman"/>
          <w:szCs w:val="24"/>
        </w:rPr>
        <w:t>.</w:t>
      </w:r>
    </w:p>
    <w:p w:rsidR="00686E0C" w:rsidRPr="00686E0C" w:rsidRDefault="00686E0C" w:rsidP="00686E0C">
      <w:pPr>
        <w:ind w:firstLine="724"/>
        <w:jc w:val="both"/>
        <w:rPr>
          <w:rFonts w:eastAsia="Calibri" w:cs="Times New Roman"/>
        </w:rPr>
      </w:pPr>
    </w:p>
    <w:p w:rsidR="00686E0C" w:rsidRPr="00686E0C" w:rsidRDefault="00686E0C" w:rsidP="00686E0C">
      <w:pPr>
        <w:ind w:firstLine="724"/>
        <w:jc w:val="both"/>
        <w:rPr>
          <w:rFonts w:eastAsia="Calibri" w:cs="Times New Roman"/>
          <w:i/>
        </w:rPr>
      </w:pPr>
      <w:r w:rsidRPr="00686E0C">
        <w:rPr>
          <w:rFonts w:eastAsia="Calibri" w:cs="Times New Roman"/>
          <w:i/>
        </w:rPr>
        <w:t>Заходи, які повинні здійснити органи влади для впровадження цього регуляторного акту:</w:t>
      </w:r>
    </w:p>
    <w:p w:rsidR="00686E0C" w:rsidRDefault="00F74E8F" w:rsidP="00686E0C">
      <w:pPr>
        <w:widowControl w:val="0"/>
        <w:numPr>
          <w:ilvl w:val="0"/>
          <w:numId w:val="2"/>
        </w:numPr>
        <w:jc w:val="both"/>
        <w:rPr>
          <w:rFonts w:eastAsia="Calibri" w:cs="Times New Roman"/>
        </w:rPr>
      </w:pPr>
      <w:r>
        <w:rPr>
          <w:rFonts w:eastAsia="Calibri" w:cs="Times New Roman"/>
        </w:rPr>
        <w:t>Опублікування переліку об’єктів, що можуть бути передані в оренду;</w:t>
      </w:r>
    </w:p>
    <w:p w:rsidR="00F74E8F" w:rsidRDefault="00F74E8F" w:rsidP="00686E0C">
      <w:pPr>
        <w:widowControl w:val="0"/>
        <w:numPr>
          <w:ilvl w:val="0"/>
          <w:numId w:val="2"/>
        </w:numPr>
        <w:jc w:val="both"/>
        <w:rPr>
          <w:rFonts w:eastAsia="Calibri" w:cs="Times New Roman"/>
        </w:rPr>
      </w:pPr>
      <w:r>
        <w:rPr>
          <w:rFonts w:eastAsia="Calibri" w:cs="Times New Roman"/>
        </w:rPr>
        <w:t>Додавання відповідного розділу на офіційному сайті;</w:t>
      </w:r>
    </w:p>
    <w:p w:rsidR="00F74E8F" w:rsidRPr="00686E0C" w:rsidRDefault="00F74E8F" w:rsidP="00F74E8F">
      <w:pPr>
        <w:widowControl w:val="0"/>
        <w:numPr>
          <w:ilvl w:val="0"/>
          <w:numId w:val="2"/>
        </w:numPr>
        <w:jc w:val="both"/>
        <w:rPr>
          <w:rFonts w:eastAsia="Calibri" w:cs="Times New Roman"/>
        </w:rPr>
      </w:pPr>
      <w:r>
        <w:rPr>
          <w:rFonts w:eastAsia="Calibri" w:cs="Times New Roman"/>
        </w:rPr>
        <w:t xml:space="preserve">Підписання договору з </w:t>
      </w:r>
      <w:r w:rsidRPr="00F74E8F">
        <w:rPr>
          <w:rFonts w:eastAsia="Calibri" w:cs="Times New Roman"/>
        </w:rPr>
        <w:t>електронн</w:t>
      </w:r>
      <w:r>
        <w:rPr>
          <w:rFonts w:eastAsia="Calibri" w:cs="Times New Roman"/>
        </w:rPr>
        <w:t>ою</w:t>
      </w:r>
      <w:r w:rsidRPr="00F74E8F">
        <w:rPr>
          <w:rFonts w:eastAsia="Calibri" w:cs="Times New Roman"/>
        </w:rPr>
        <w:t xml:space="preserve"> торгов</w:t>
      </w:r>
      <w:r>
        <w:rPr>
          <w:rFonts w:eastAsia="Calibri" w:cs="Times New Roman"/>
        </w:rPr>
        <w:t>ою</w:t>
      </w:r>
      <w:r w:rsidRPr="00F74E8F">
        <w:rPr>
          <w:rFonts w:eastAsia="Calibri" w:cs="Times New Roman"/>
        </w:rPr>
        <w:t xml:space="preserve"> систем</w:t>
      </w:r>
      <w:r>
        <w:rPr>
          <w:rFonts w:eastAsia="Calibri" w:cs="Times New Roman"/>
        </w:rPr>
        <w:t>ою</w:t>
      </w:r>
      <w:r w:rsidRPr="00F74E8F">
        <w:rPr>
          <w:rFonts w:eastAsia="Calibri" w:cs="Times New Roman"/>
        </w:rPr>
        <w:t xml:space="preserve"> </w:t>
      </w:r>
      <w:proofErr w:type="spellStart"/>
      <w:r w:rsidRPr="00F74E8F">
        <w:rPr>
          <w:rFonts w:eastAsia="Calibri" w:cs="Times New Roman"/>
        </w:rPr>
        <w:t>Prozorro.Продажі</w:t>
      </w:r>
      <w:proofErr w:type="spellEnd"/>
      <w:r>
        <w:rPr>
          <w:rFonts w:eastAsia="Calibri" w:cs="Times New Roman"/>
        </w:rPr>
        <w:t>.</w:t>
      </w:r>
    </w:p>
    <w:p w:rsidR="00686E0C" w:rsidRPr="00686E0C" w:rsidRDefault="00686E0C" w:rsidP="00686E0C">
      <w:pPr>
        <w:ind w:firstLine="724"/>
        <w:jc w:val="both"/>
        <w:rPr>
          <w:rFonts w:eastAsia="Calibri" w:cs="Times New Roman"/>
        </w:rPr>
      </w:pPr>
    </w:p>
    <w:p w:rsidR="00686E0C" w:rsidRPr="00686E0C" w:rsidRDefault="00686E0C" w:rsidP="00686E0C">
      <w:pPr>
        <w:ind w:firstLine="724"/>
        <w:jc w:val="both"/>
        <w:rPr>
          <w:rFonts w:eastAsia="Calibri" w:cs="Times New Roman"/>
          <w:b/>
        </w:rPr>
      </w:pPr>
      <w:r w:rsidRPr="00686E0C">
        <w:rPr>
          <w:rFonts w:eastAsia="Calibri" w:cs="Times New Roman"/>
          <w:b/>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86E0C" w:rsidRPr="00686E0C" w:rsidRDefault="00686E0C" w:rsidP="00686E0C">
      <w:pPr>
        <w:ind w:firstLine="724"/>
        <w:jc w:val="both"/>
        <w:rPr>
          <w:rFonts w:eastAsia="Calibri" w:cs="Times New Roman"/>
        </w:rPr>
      </w:pPr>
      <w:r w:rsidRPr="00686E0C">
        <w:rPr>
          <w:rFonts w:eastAsia="Calibri" w:cs="Times New Roman"/>
        </w:rPr>
        <w:t>Розрахунок витрат на виконання вимог регуляторного акта для органів виконавчої влади чи органів місцевого самоврядування не здійснюється, оскільки здійснено розрахунок витрат на запровадження державного регулювання для суб’єктів малого підприємництва (Тест малого підприємництва), що додається.</w:t>
      </w:r>
    </w:p>
    <w:p w:rsidR="00686E0C" w:rsidRPr="00686E0C" w:rsidRDefault="00686E0C" w:rsidP="00686E0C">
      <w:pPr>
        <w:ind w:firstLine="724"/>
        <w:jc w:val="both"/>
        <w:rPr>
          <w:rFonts w:eastAsia="Calibri" w:cs="Times New Roman"/>
        </w:rPr>
      </w:pPr>
    </w:p>
    <w:p w:rsidR="00686E0C" w:rsidRPr="00686E0C" w:rsidRDefault="00686E0C" w:rsidP="00686E0C">
      <w:pPr>
        <w:ind w:firstLine="724"/>
        <w:jc w:val="both"/>
        <w:rPr>
          <w:rFonts w:eastAsia="Calibri" w:cs="Times New Roman"/>
          <w:b/>
        </w:rPr>
      </w:pPr>
      <w:r w:rsidRPr="00686E0C">
        <w:rPr>
          <w:rFonts w:eastAsia="Calibri" w:cs="Times New Roman"/>
          <w:b/>
        </w:rPr>
        <w:t>VIІ. Обґрунтування запропонованого строку дії регуляторного акта</w:t>
      </w:r>
    </w:p>
    <w:p w:rsidR="00686E0C" w:rsidRPr="00686E0C" w:rsidRDefault="00F74E8F" w:rsidP="00686E0C">
      <w:pPr>
        <w:ind w:firstLine="724"/>
        <w:jc w:val="both"/>
        <w:rPr>
          <w:rFonts w:eastAsia="Calibri" w:cs="Times New Roman"/>
        </w:rPr>
      </w:pPr>
      <w:r>
        <w:rPr>
          <w:rFonts w:eastAsia="Calibri" w:cs="Times New Roman"/>
        </w:rPr>
        <w:t xml:space="preserve">Регуляторний акт приймається </w:t>
      </w:r>
      <w:r w:rsidR="004A1AEB">
        <w:rPr>
          <w:rFonts w:eastAsia="Calibri" w:cs="Times New Roman"/>
        </w:rPr>
        <w:t>на невизначений строк</w:t>
      </w:r>
      <w:r w:rsidR="00686E0C" w:rsidRPr="00686E0C">
        <w:rPr>
          <w:rFonts w:eastAsia="Calibri" w:cs="Times New Roman"/>
        </w:rPr>
        <w:t>.</w:t>
      </w:r>
    </w:p>
    <w:p w:rsidR="00686E0C" w:rsidRPr="00686E0C" w:rsidRDefault="00686E0C" w:rsidP="00686E0C">
      <w:pPr>
        <w:ind w:firstLine="724"/>
        <w:jc w:val="both"/>
        <w:rPr>
          <w:rFonts w:eastAsia="Calibri" w:cs="Times New Roman"/>
        </w:rPr>
      </w:pPr>
    </w:p>
    <w:p w:rsidR="00686E0C" w:rsidRPr="00686E0C" w:rsidRDefault="00686E0C" w:rsidP="00686E0C">
      <w:pPr>
        <w:ind w:firstLine="724"/>
        <w:jc w:val="both"/>
        <w:rPr>
          <w:rFonts w:eastAsia="Calibri" w:cs="Times New Roman"/>
          <w:b/>
        </w:rPr>
      </w:pPr>
      <w:r w:rsidRPr="00686E0C">
        <w:rPr>
          <w:rFonts w:eastAsia="Calibri" w:cs="Times New Roman"/>
          <w:b/>
        </w:rPr>
        <w:t>VІIІ. Визначення показників результативності дії регуляторного акта</w:t>
      </w:r>
    </w:p>
    <w:p w:rsidR="00686E0C" w:rsidRPr="00686E0C" w:rsidRDefault="00686E0C" w:rsidP="00686E0C">
      <w:pPr>
        <w:ind w:firstLine="724"/>
        <w:jc w:val="both"/>
        <w:rPr>
          <w:rFonts w:eastAsia="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5611"/>
        <w:gridCol w:w="2715"/>
      </w:tblGrid>
      <w:tr w:rsidR="00686E0C" w:rsidRPr="00686E0C" w:rsidTr="00686E0C">
        <w:trPr>
          <w:jc w:val="center"/>
        </w:trPr>
        <w:tc>
          <w:tcPr>
            <w:tcW w:w="651" w:type="dxa"/>
            <w:shd w:val="clear" w:color="auto" w:fill="auto"/>
            <w:vAlign w:val="center"/>
          </w:tcPr>
          <w:p w:rsidR="00686E0C" w:rsidRPr="00686E0C" w:rsidRDefault="00686E0C" w:rsidP="00686E0C">
            <w:pPr>
              <w:ind w:firstLine="0"/>
              <w:jc w:val="center"/>
              <w:rPr>
                <w:rFonts w:eastAsia="Calibri" w:cs="Times New Roman"/>
                <w:b/>
              </w:rPr>
            </w:pPr>
            <w:r w:rsidRPr="00686E0C">
              <w:rPr>
                <w:rFonts w:eastAsia="Calibri" w:cs="Times New Roman"/>
                <w:b/>
              </w:rPr>
              <w:t>п/н</w:t>
            </w:r>
          </w:p>
        </w:tc>
        <w:tc>
          <w:tcPr>
            <w:tcW w:w="5611" w:type="dxa"/>
            <w:shd w:val="clear" w:color="auto" w:fill="auto"/>
            <w:vAlign w:val="center"/>
          </w:tcPr>
          <w:p w:rsidR="00686E0C" w:rsidRPr="00686E0C" w:rsidRDefault="00686E0C" w:rsidP="00686E0C">
            <w:pPr>
              <w:ind w:firstLine="0"/>
              <w:jc w:val="center"/>
              <w:rPr>
                <w:rFonts w:eastAsia="Calibri" w:cs="Times New Roman"/>
                <w:b/>
              </w:rPr>
            </w:pPr>
            <w:r w:rsidRPr="00686E0C">
              <w:rPr>
                <w:rFonts w:eastAsia="Calibri" w:cs="Times New Roman"/>
                <w:b/>
                <w:sz w:val="25"/>
                <w:szCs w:val="24"/>
                <w:shd w:val="clear" w:color="auto" w:fill="FFFFFF"/>
              </w:rPr>
              <w:t>Назва показника</w:t>
            </w:r>
          </w:p>
        </w:tc>
        <w:tc>
          <w:tcPr>
            <w:tcW w:w="2715" w:type="dxa"/>
            <w:shd w:val="clear" w:color="auto" w:fill="auto"/>
            <w:vAlign w:val="center"/>
          </w:tcPr>
          <w:p w:rsidR="00686E0C" w:rsidRPr="00686E0C" w:rsidRDefault="00686E0C" w:rsidP="00686E0C">
            <w:pPr>
              <w:ind w:firstLine="0"/>
              <w:jc w:val="center"/>
              <w:rPr>
                <w:rFonts w:eastAsia="Calibri" w:cs="Times New Roman"/>
                <w:b/>
              </w:rPr>
            </w:pPr>
            <w:r w:rsidRPr="00686E0C">
              <w:rPr>
                <w:rFonts w:eastAsia="Calibri" w:cs="Times New Roman"/>
                <w:b/>
              </w:rPr>
              <w:t>Значення показника</w:t>
            </w:r>
          </w:p>
        </w:tc>
      </w:tr>
      <w:tr w:rsidR="00686E0C" w:rsidRPr="00686E0C" w:rsidTr="00686E0C">
        <w:trPr>
          <w:jc w:val="center"/>
        </w:trPr>
        <w:tc>
          <w:tcPr>
            <w:tcW w:w="651" w:type="dxa"/>
            <w:shd w:val="clear" w:color="auto" w:fill="auto"/>
          </w:tcPr>
          <w:p w:rsidR="00686E0C" w:rsidRPr="00686E0C" w:rsidRDefault="00686E0C" w:rsidP="00686E0C">
            <w:pPr>
              <w:ind w:firstLine="0"/>
              <w:jc w:val="both"/>
              <w:rPr>
                <w:rFonts w:eastAsia="Calibri" w:cs="Times New Roman"/>
              </w:rPr>
            </w:pPr>
            <w:r w:rsidRPr="00686E0C">
              <w:rPr>
                <w:rFonts w:eastAsia="Calibri" w:cs="Times New Roman"/>
              </w:rPr>
              <w:t>1</w:t>
            </w:r>
          </w:p>
        </w:tc>
        <w:tc>
          <w:tcPr>
            <w:tcW w:w="5611" w:type="dxa"/>
            <w:shd w:val="clear" w:color="auto" w:fill="auto"/>
          </w:tcPr>
          <w:p w:rsidR="00686E0C" w:rsidRPr="00686E0C" w:rsidRDefault="00686E0C" w:rsidP="004A1AEB">
            <w:pPr>
              <w:ind w:firstLine="0"/>
              <w:jc w:val="both"/>
              <w:rPr>
                <w:rFonts w:eastAsia="Calibri" w:cs="Times New Roman"/>
              </w:rPr>
            </w:pPr>
            <w:r w:rsidRPr="00686E0C">
              <w:rPr>
                <w:rFonts w:eastAsia="Calibri" w:cs="Times New Roman"/>
                <w:sz w:val="25"/>
                <w:szCs w:val="24"/>
                <w:shd w:val="clear" w:color="auto" w:fill="FFFFFF"/>
              </w:rPr>
              <w:t xml:space="preserve">Сума надходжень до місцевого бюджету від </w:t>
            </w:r>
            <w:r w:rsidR="004A1AEB">
              <w:rPr>
                <w:rFonts w:eastAsia="Calibri" w:cs="Times New Roman"/>
                <w:sz w:val="25"/>
                <w:szCs w:val="24"/>
                <w:shd w:val="clear" w:color="auto" w:fill="FFFFFF"/>
              </w:rPr>
              <w:t>оренди комунального майна</w:t>
            </w:r>
          </w:p>
        </w:tc>
        <w:tc>
          <w:tcPr>
            <w:tcW w:w="2715" w:type="dxa"/>
            <w:shd w:val="clear" w:color="auto" w:fill="auto"/>
          </w:tcPr>
          <w:p w:rsidR="00686E0C" w:rsidRPr="00686E0C" w:rsidRDefault="004A1AEB" w:rsidP="00686E0C">
            <w:pPr>
              <w:ind w:firstLine="0"/>
              <w:jc w:val="center"/>
              <w:rPr>
                <w:rFonts w:eastAsia="Calibri" w:cs="Times New Roman"/>
                <w:color w:val="0066FF"/>
              </w:rPr>
            </w:pPr>
            <w:r>
              <w:rPr>
                <w:rFonts w:eastAsia="Calibri" w:cs="Times New Roman"/>
                <w:color w:val="000000"/>
                <w:sz w:val="25"/>
                <w:szCs w:val="25"/>
                <w:shd w:val="clear" w:color="auto" w:fill="FFFFFF"/>
              </w:rPr>
              <w:t xml:space="preserve">100 тис. </w:t>
            </w:r>
            <w:proofErr w:type="spellStart"/>
            <w:r>
              <w:rPr>
                <w:rFonts w:eastAsia="Calibri" w:cs="Times New Roman"/>
                <w:color w:val="000000"/>
                <w:sz w:val="25"/>
                <w:szCs w:val="25"/>
                <w:shd w:val="clear" w:color="auto" w:fill="FFFFFF"/>
              </w:rPr>
              <w:t>грн</w:t>
            </w:r>
            <w:proofErr w:type="spellEnd"/>
          </w:p>
        </w:tc>
      </w:tr>
      <w:tr w:rsidR="00686E0C" w:rsidRPr="00686E0C" w:rsidTr="00686E0C">
        <w:trPr>
          <w:jc w:val="center"/>
        </w:trPr>
        <w:tc>
          <w:tcPr>
            <w:tcW w:w="651" w:type="dxa"/>
            <w:shd w:val="clear" w:color="auto" w:fill="auto"/>
          </w:tcPr>
          <w:p w:rsidR="00686E0C" w:rsidRPr="00686E0C" w:rsidRDefault="00686E0C" w:rsidP="00686E0C">
            <w:pPr>
              <w:ind w:firstLine="0"/>
              <w:jc w:val="both"/>
              <w:rPr>
                <w:rFonts w:eastAsia="Calibri" w:cs="Times New Roman"/>
              </w:rPr>
            </w:pPr>
            <w:r w:rsidRPr="00686E0C">
              <w:rPr>
                <w:rFonts w:eastAsia="Calibri" w:cs="Times New Roman"/>
              </w:rPr>
              <w:t>2</w:t>
            </w:r>
          </w:p>
        </w:tc>
        <w:tc>
          <w:tcPr>
            <w:tcW w:w="5611" w:type="dxa"/>
            <w:shd w:val="clear" w:color="auto" w:fill="auto"/>
          </w:tcPr>
          <w:p w:rsidR="00686E0C" w:rsidRPr="00686E0C" w:rsidRDefault="004A1AEB" w:rsidP="00686E0C">
            <w:pPr>
              <w:ind w:firstLine="0"/>
              <w:jc w:val="both"/>
              <w:rPr>
                <w:rFonts w:eastAsia="Calibri" w:cs="Times New Roman"/>
                <w:sz w:val="25"/>
                <w:szCs w:val="24"/>
                <w:shd w:val="clear" w:color="auto" w:fill="FFFFFF"/>
              </w:rPr>
            </w:pPr>
            <w:r>
              <w:rPr>
                <w:rFonts w:eastAsia="Calibri" w:cs="Times New Roman"/>
                <w:sz w:val="25"/>
                <w:szCs w:val="24"/>
                <w:shd w:val="clear" w:color="auto" w:fill="FFFFFF"/>
              </w:rPr>
              <w:t>Кількість договорів оренди комунального майна</w:t>
            </w:r>
          </w:p>
        </w:tc>
        <w:tc>
          <w:tcPr>
            <w:tcW w:w="2715" w:type="dxa"/>
            <w:shd w:val="clear" w:color="auto" w:fill="auto"/>
          </w:tcPr>
          <w:p w:rsidR="00686E0C" w:rsidRPr="00686E0C" w:rsidRDefault="004A1AEB" w:rsidP="00686E0C">
            <w:pPr>
              <w:ind w:firstLine="0"/>
              <w:jc w:val="center"/>
              <w:rPr>
                <w:rFonts w:eastAsia="Calibri" w:cs="Times New Roman"/>
                <w:color w:val="0066FF"/>
                <w:sz w:val="25"/>
                <w:szCs w:val="24"/>
                <w:shd w:val="clear" w:color="auto" w:fill="FFFFFF"/>
              </w:rPr>
            </w:pPr>
            <w:r>
              <w:rPr>
                <w:rFonts w:eastAsia="Calibri" w:cs="Times New Roman"/>
                <w:color w:val="000000"/>
                <w:sz w:val="25"/>
                <w:szCs w:val="24"/>
                <w:shd w:val="clear" w:color="auto" w:fill="FFFFFF"/>
              </w:rPr>
              <w:t>30</w:t>
            </w:r>
          </w:p>
        </w:tc>
      </w:tr>
      <w:tr w:rsidR="00686E0C" w:rsidRPr="00686E0C" w:rsidTr="00686E0C">
        <w:trPr>
          <w:jc w:val="center"/>
        </w:trPr>
        <w:tc>
          <w:tcPr>
            <w:tcW w:w="651" w:type="dxa"/>
            <w:shd w:val="clear" w:color="auto" w:fill="auto"/>
          </w:tcPr>
          <w:p w:rsidR="00686E0C" w:rsidRPr="00686E0C" w:rsidRDefault="00686E0C" w:rsidP="00686E0C">
            <w:pPr>
              <w:ind w:firstLine="0"/>
              <w:jc w:val="both"/>
              <w:rPr>
                <w:rFonts w:eastAsia="Calibri" w:cs="Times New Roman"/>
              </w:rPr>
            </w:pPr>
            <w:r w:rsidRPr="00686E0C">
              <w:rPr>
                <w:rFonts w:eastAsia="Calibri" w:cs="Times New Roman"/>
              </w:rPr>
              <w:t>3</w:t>
            </w:r>
          </w:p>
        </w:tc>
        <w:tc>
          <w:tcPr>
            <w:tcW w:w="5611" w:type="dxa"/>
            <w:shd w:val="clear" w:color="auto" w:fill="auto"/>
          </w:tcPr>
          <w:p w:rsidR="00686E0C" w:rsidRPr="00686E0C" w:rsidRDefault="00686E0C" w:rsidP="004A1AEB">
            <w:pPr>
              <w:widowControl w:val="0"/>
              <w:ind w:firstLine="0"/>
              <w:rPr>
                <w:rFonts w:eastAsia="Calibri" w:cs="Times New Roman"/>
                <w:szCs w:val="24"/>
              </w:rPr>
            </w:pPr>
            <w:r w:rsidRPr="00686E0C">
              <w:rPr>
                <w:rFonts w:eastAsia="Calibri" w:cs="Times New Roman"/>
                <w:color w:val="000000"/>
                <w:szCs w:val="24"/>
                <w:shd w:val="clear" w:color="auto" w:fill="FFFFFF"/>
                <w:lang w:eastAsia="uk-UA"/>
              </w:rPr>
              <w:t xml:space="preserve">Кількість </w:t>
            </w:r>
            <w:r w:rsidR="004A1AEB">
              <w:rPr>
                <w:rFonts w:eastAsia="Calibri" w:cs="Times New Roman"/>
                <w:color w:val="000000"/>
                <w:szCs w:val="24"/>
                <w:shd w:val="clear" w:color="auto" w:fill="FFFFFF"/>
                <w:lang w:eastAsia="uk-UA"/>
              </w:rPr>
              <w:t xml:space="preserve">поданих судових позовів </w:t>
            </w:r>
            <w:r w:rsidR="004A1AEB" w:rsidRPr="004A1AEB">
              <w:rPr>
                <w:rFonts w:eastAsia="Calibri" w:cs="Times New Roman"/>
                <w:color w:val="000000"/>
                <w:szCs w:val="24"/>
                <w:shd w:val="clear" w:color="auto" w:fill="FFFFFF"/>
                <w:lang w:eastAsia="uk-UA"/>
              </w:rPr>
              <w:t xml:space="preserve">у сфері </w:t>
            </w:r>
            <w:r w:rsidR="004A1AEB">
              <w:rPr>
                <w:rFonts w:eastAsia="Calibri" w:cs="Times New Roman"/>
                <w:color w:val="000000"/>
                <w:szCs w:val="24"/>
                <w:shd w:val="clear" w:color="auto" w:fill="FFFFFF"/>
                <w:lang w:eastAsia="uk-UA"/>
              </w:rPr>
              <w:t xml:space="preserve">відносин оренди проти органів місцевого самоврядування </w:t>
            </w:r>
          </w:p>
        </w:tc>
        <w:tc>
          <w:tcPr>
            <w:tcW w:w="2715" w:type="dxa"/>
            <w:shd w:val="clear" w:color="auto" w:fill="auto"/>
          </w:tcPr>
          <w:p w:rsidR="00686E0C" w:rsidRPr="00686E0C" w:rsidRDefault="004A1AEB" w:rsidP="00686E0C">
            <w:pPr>
              <w:widowControl w:val="0"/>
              <w:ind w:firstLine="0"/>
              <w:jc w:val="center"/>
              <w:rPr>
                <w:rFonts w:eastAsia="Calibri" w:cs="Times New Roman"/>
                <w:color w:val="0066FF"/>
                <w:szCs w:val="24"/>
              </w:rPr>
            </w:pPr>
            <w:r>
              <w:rPr>
                <w:rFonts w:eastAsia="Calibri" w:cs="Times New Roman"/>
                <w:color w:val="000000"/>
                <w:sz w:val="25"/>
                <w:szCs w:val="25"/>
                <w:shd w:val="clear" w:color="auto" w:fill="FFFFFF"/>
                <w:lang w:eastAsia="uk-UA"/>
              </w:rPr>
              <w:t>0</w:t>
            </w:r>
          </w:p>
        </w:tc>
      </w:tr>
    </w:tbl>
    <w:p w:rsidR="00686E0C" w:rsidRPr="00686E0C" w:rsidRDefault="00686E0C" w:rsidP="00686E0C">
      <w:pPr>
        <w:widowControl w:val="0"/>
        <w:ind w:firstLine="0"/>
        <w:rPr>
          <w:rFonts w:eastAsia="Calibri" w:cs="Times New Roman"/>
          <w:color w:val="000000"/>
          <w:szCs w:val="24"/>
          <w:shd w:val="clear" w:color="auto" w:fill="FFFFFF"/>
          <w:lang w:eastAsia="uk-UA"/>
        </w:rPr>
      </w:pPr>
    </w:p>
    <w:p w:rsidR="00686E0C" w:rsidRPr="00686E0C" w:rsidRDefault="00686E0C" w:rsidP="00686E0C">
      <w:pPr>
        <w:ind w:firstLine="724"/>
        <w:jc w:val="both"/>
        <w:rPr>
          <w:rFonts w:eastAsia="Calibri" w:cs="Times New Roman"/>
          <w:b/>
        </w:rPr>
      </w:pPr>
      <w:r w:rsidRPr="00686E0C">
        <w:rPr>
          <w:rFonts w:eastAsia="Calibri" w:cs="Times New Roman"/>
          <w:b/>
        </w:rPr>
        <w:t xml:space="preserve">IX. Визначення заходів, за допомогою яких здійснюватиметься відстеження результативності дії регуляторного акта </w:t>
      </w:r>
    </w:p>
    <w:p w:rsidR="00686E0C" w:rsidRPr="00686E0C" w:rsidRDefault="00686E0C" w:rsidP="00686E0C">
      <w:pPr>
        <w:ind w:firstLine="724"/>
        <w:jc w:val="both"/>
        <w:rPr>
          <w:rFonts w:eastAsia="Calibri" w:cs="Times New Roman"/>
        </w:rPr>
      </w:pPr>
    </w:p>
    <w:p w:rsidR="00686E0C" w:rsidRPr="00686E0C" w:rsidRDefault="00686E0C" w:rsidP="00686E0C">
      <w:pPr>
        <w:ind w:firstLine="724"/>
        <w:jc w:val="both"/>
        <w:rPr>
          <w:rFonts w:eastAsia="Calibri" w:cs="Times New Roman"/>
          <w:i/>
        </w:rPr>
      </w:pPr>
      <w:r w:rsidRPr="00686E0C">
        <w:rPr>
          <w:rFonts w:eastAsia="Calibri" w:cs="Times New Roman"/>
          <w:i/>
        </w:rPr>
        <w:t>Строки проведення відстеження результативності дії регуляторного акта:</w:t>
      </w:r>
    </w:p>
    <w:p w:rsidR="00686E0C" w:rsidRPr="00686E0C" w:rsidRDefault="00686E0C" w:rsidP="00686E0C">
      <w:pPr>
        <w:widowControl w:val="0"/>
        <w:numPr>
          <w:ilvl w:val="0"/>
          <w:numId w:val="1"/>
        </w:numPr>
        <w:jc w:val="both"/>
        <w:rPr>
          <w:rFonts w:eastAsia="Calibri" w:cs="Times New Roman"/>
        </w:rPr>
      </w:pPr>
      <w:r w:rsidRPr="00686E0C">
        <w:rPr>
          <w:rFonts w:eastAsia="Calibri" w:cs="Times New Roman"/>
        </w:rPr>
        <w:t>базове відстеження – січень 2020 року;</w:t>
      </w:r>
    </w:p>
    <w:p w:rsidR="00686E0C" w:rsidRPr="00686E0C" w:rsidRDefault="00686E0C" w:rsidP="00686E0C">
      <w:pPr>
        <w:widowControl w:val="0"/>
        <w:numPr>
          <w:ilvl w:val="0"/>
          <w:numId w:val="1"/>
        </w:numPr>
        <w:jc w:val="both"/>
        <w:rPr>
          <w:rFonts w:eastAsia="Calibri" w:cs="Times New Roman"/>
        </w:rPr>
      </w:pPr>
      <w:r w:rsidRPr="00686E0C">
        <w:rPr>
          <w:rFonts w:eastAsia="Calibri" w:cs="Times New Roman"/>
        </w:rPr>
        <w:t>повторне відстеження – січень 202</w:t>
      </w:r>
      <w:r w:rsidR="004A1AEB">
        <w:rPr>
          <w:rFonts w:eastAsia="Calibri" w:cs="Times New Roman"/>
        </w:rPr>
        <w:t>1</w:t>
      </w:r>
      <w:r w:rsidRPr="00686E0C">
        <w:rPr>
          <w:rFonts w:eastAsia="Calibri" w:cs="Times New Roman"/>
        </w:rPr>
        <w:t xml:space="preserve"> року.</w:t>
      </w:r>
    </w:p>
    <w:p w:rsidR="00686E0C" w:rsidRPr="00686E0C" w:rsidRDefault="00686E0C" w:rsidP="00686E0C">
      <w:pPr>
        <w:ind w:firstLine="724"/>
        <w:jc w:val="both"/>
        <w:rPr>
          <w:rFonts w:eastAsia="Calibri" w:cs="Times New Roman"/>
        </w:rPr>
      </w:pPr>
      <w:r w:rsidRPr="00686E0C">
        <w:rPr>
          <w:rFonts w:eastAsia="Calibri" w:cs="Times New Roman"/>
          <w:i/>
        </w:rPr>
        <w:lastRenderedPageBreak/>
        <w:t>Метод проведення відстеження результативності:</w:t>
      </w:r>
      <w:r w:rsidRPr="00686E0C">
        <w:rPr>
          <w:rFonts w:eastAsia="Calibri" w:cs="Times New Roman"/>
        </w:rPr>
        <w:t xml:space="preserve"> статистичний.</w:t>
      </w:r>
    </w:p>
    <w:p w:rsidR="00686E0C" w:rsidRPr="00686E0C" w:rsidRDefault="00686E0C" w:rsidP="00686E0C">
      <w:pPr>
        <w:ind w:firstLine="724"/>
        <w:jc w:val="both"/>
        <w:rPr>
          <w:rFonts w:eastAsia="Calibri" w:cs="Times New Roman"/>
        </w:rPr>
      </w:pPr>
      <w:r w:rsidRPr="00686E0C">
        <w:rPr>
          <w:rFonts w:eastAsia="Calibri" w:cs="Times New Roman"/>
          <w:i/>
        </w:rPr>
        <w:t>Вид даних:</w:t>
      </w:r>
      <w:r w:rsidRPr="00686E0C">
        <w:rPr>
          <w:rFonts w:eastAsia="Calibri" w:cs="Times New Roman"/>
        </w:rPr>
        <w:t xml:space="preserve"> статистичні.</w:t>
      </w:r>
    </w:p>
    <w:p w:rsidR="00686E0C" w:rsidRPr="00686E0C" w:rsidRDefault="00686E0C" w:rsidP="00686E0C">
      <w:pPr>
        <w:ind w:firstLine="724"/>
        <w:jc w:val="both"/>
        <w:rPr>
          <w:rFonts w:eastAsia="Calibri" w:cs="Times New Roman"/>
        </w:rPr>
      </w:pPr>
    </w:p>
    <w:p w:rsidR="00686E0C" w:rsidRPr="00686E0C" w:rsidRDefault="00686E0C" w:rsidP="00686E0C">
      <w:pPr>
        <w:tabs>
          <w:tab w:val="left" w:pos="1276"/>
        </w:tabs>
        <w:ind w:firstLine="708"/>
        <w:jc w:val="both"/>
        <w:rPr>
          <w:rFonts w:eastAsia="Calibri" w:cs="Calibri"/>
          <w:b/>
        </w:rPr>
      </w:pPr>
    </w:p>
    <w:p w:rsidR="00D41B77" w:rsidRDefault="00D41B77" w:rsidP="004A1AEB">
      <w:pPr>
        <w:tabs>
          <w:tab w:val="left" w:pos="1276"/>
        </w:tabs>
        <w:ind w:firstLine="708"/>
        <w:jc w:val="both"/>
        <w:rPr>
          <w:rFonts w:eastAsia="Calibri" w:cs="Times New Roman"/>
          <w:b/>
          <w:color w:val="FF0000"/>
          <w:szCs w:val="24"/>
        </w:rPr>
      </w:pPr>
    </w:p>
    <w:p w:rsidR="00D41B77" w:rsidRDefault="00D41B77" w:rsidP="004A1AEB">
      <w:pPr>
        <w:tabs>
          <w:tab w:val="left" w:pos="1276"/>
        </w:tabs>
        <w:ind w:firstLine="708"/>
        <w:jc w:val="both"/>
        <w:rPr>
          <w:rFonts w:eastAsia="Calibri" w:cs="Times New Roman"/>
          <w:b/>
          <w:color w:val="FF0000"/>
          <w:szCs w:val="24"/>
        </w:rPr>
      </w:pPr>
    </w:p>
    <w:p w:rsidR="004A1AEB" w:rsidRDefault="00D41B77" w:rsidP="004A1AEB">
      <w:pPr>
        <w:tabs>
          <w:tab w:val="left" w:pos="1276"/>
        </w:tabs>
        <w:ind w:firstLine="708"/>
        <w:jc w:val="both"/>
        <w:rPr>
          <w:rFonts w:eastAsia="Times New Roman" w:cs="Times New Roman"/>
          <w:b/>
          <w:szCs w:val="24"/>
          <w:lang w:eastAsia="ru-RU"/>
        </w:rPr>
      </w:pPr>
      <w:r>
        <w:rPr>
          <w:rFonts w:eastAsia="Calibri" w:cs="Times New Roman"/>
          <w:b/>
          <w:color w:val="FF0000"/>
          <w:szCs w:val="24"/>
        </w:rPr>
        <w:t>Начальник відділу…</w:t>
      </w:r>
      <w:r w:rsidR="004A1AEB" w:rsidRPr="004A1AEB">
        <w:rPr>
          <w:rFonts w:eastAsia="Calibri" w:cs="Times New Roman"/>
          <w:b/>
          <w:szCs w:val="24"/>
        </w:rPr>
        <w:tab/>
      </w:r>
      <w:r w:rsidR="004A1AEB" w:rsidRPr="004A1AEB">
        <w:rPr>
          <w:rFonts w:eastAsia="Calibri" w:cs="Times New Roman"/>
          <w:b/>
          <w:szCs w:val="24"/>
        </w:rPr>
        <w:tab/>
      </w:r>
      <w:r>
        <w:rPr>
          <w:rFonts w:eastAsia="Calibri" w:cs="Times New Roman"/>
          <w:b/>
          <w:szCs w:val="24"/>
        </w:rPr>
        <w:tab/>
      </w:r>
      <w:r w:rsidR="004A1AEB" w:rsidRPr="00D41B77">
        <w:rPr>
          <w:rFonts w:eastAsia="Calibri" w:cs="Times New Roman"/>
          <w:b/>
          <w:color w:val="FF0000"/>
          <w:szCs w:val="24"/>
        </w:rPr>
        <w:t>(підпис)</w:t>
      </w:r>
      <w:r w:rsidR="004A1AEB" w:rsidRPr="004A1AEB">
        <w:rPr>
          <w:rFonts w:eastAsia="Calibri" w:cs="Times New Roman"/>
          <w:b/>
          <w:i/>
          <w:szCs w:val="24"/>
        </w:rPr>
        <w:tab/>
      </w:r>
      <w:r>
        <w:rPr>
          <w:rFonts w:eastAsia="Calibri" w:cs="Times New Roman"/>
          <w:b/>
          <w:i/>
          <w:szCs w:val="24"/>
        </w:rPr>
        <w:tab/>
      </w:r>
      <w:r>
        <w:rPr>
          <w:rFonts w:eastAsia="Calibri" w:cs="Times New Roman"/>
          <w:b/>
          <w:color w:val="FF0000"/>
          <w:szCs w:val="24"/>
        </w:rPr>
        <w:t>Когут К. К</w:t>
      </w:r>
      <w:r w:rsidR="004A1AEB" w:rsidRPr="004A1AEB">
        <w:rPr>
          <w:rFonts w:eastAsia="Calibri" w:cs="Times New Roman"/>
          <w:b/>
          <w:color w:val="FF0000"/>
          <w:szCs w:val="24"/>
        </w:rPr>
        <w:t>.</w:t>
      </w:r>
    </w:p>
    <w:p w:rsidR="00D41B77" w:rsidRDefault="00D41B77" w:rsidP="004A1AEB">
      <w:pPr>
        <w:tabs>
          <w:tab w:val="left" w:pos="1276"/>
        </w:tabs>
        <w:ind w:firstLine="708"/>
        <w:jc w:val="both"/>
        <w:rPr>
          <w:rFonts w:eastAsia="Calibri" w:cs="Times New Roman"/>
          <w:b/>
          <w:i/>
          <w:color w:val="FF0000"/>
          <w:szCs w:val="24"/>
        </w:rPr>
      </w:pPr>
      <w:r w:rsidRPr="00D41B77">
        <w:rPr>
          <w:rFonts w:eastAsia="Calibri" w:cs="Times New Roman"/>
          <w:b/>
          <w:i/>
          <w:color w:val="FF0000"/>
          <w:szCs w:val="24"/>
        </w:rPr>
        <w:t xml:space="preserve">(який відповідальний за </w:t>
      </w:r>
    </w:p>
    <w:p w:rsidR="00D41B77" w:rsidRPr="00D41B77" w:rsidRDefault="00D41B77" w:rsidP="004A1AEB">
      <w:pPr>
        <w:tabs>
          <w:tab w:val="left" w:pos="1276"/>
        </w:tabs>
        <w:ind w:firstLine="708"/>
        <w:jc w:val="both"/>
        <w:rPr>
          <w:rFonts w:eastAsia="Times New Roman" w:cs="Times New Roman"/>
          <w:b/>
          <w:i/>
          <w:szCs w:val="24"/>
          <w:lang w:eastAsia="ru-RU"/>
        </w:rPr>
      </w:pPr>
      <w:r w:rsidRPr="00D41B77">
        <w:rPr>
          <w:rFonts w:eastAsia="Calibri" w:cs="Times New Roman"/>
          <w:b/>
          <w:i/>
          <w:color w:val="FF0000"/>
          <w:szCs w:val="24"/>
        </w:rPr>
        <w:t>розробку цього проекту рішення)</w:t>
      </w:r>
    </w:p>
    <w:p w:rsidR="00686E0C" w:rsidRPr="00686E0C" w:rsidRDefault="00686E0C" w:rsidP="00686E0C">
      <w:pPr>
        <w:ind w:left="6095" w:firstLine="0"/>
        <w:jc w:val="both"/>
        <w:rPr>
          <w:rFonts w:eastAsia="Calibri" w:cs="Times New Roman"/>
        </w:rPr>
      </w:pPr>
      <w:r w:rsidRPr="00686E0C">
        <w:rPr>
          <w:rFonts w:eastAsia="Calibri" w:cs="Times New Roman"/>
        </w:rPr>
        <w:br w:type="page"/>
      </w:r>
      <w:r w:rsidRPr="00686E0C">
        <w:rPr>
          <w:rFonts w:eastAsia="Calibri" w:cs="Times New Roman"/>
        </w:rPr>
        <w:lastRenderedPageBreak/>
        <w:t>ДОДАТОК №1</w:t>
      </w:r>
    </w:p>
    <w:p w:rsidR="00686E0C" w:rsidRPr="00686E0C" w:rsidRDefault="00686E0C" w:rsidP="00686E0C">
      <w:pPr>
        <w:ind w:left="6095" w:firstLine="0"/>
        <w:jc w:val="both"/>
        <w:rPr>
          <w:rFonts w:eastAsia="Calibri" w:cs="Times New Roman"/>
        </w:rPr>
      </w:pPr>
      <w:r w:rsidRPr="00686E0C">
        <w:rPr>
          <w:rFonts w:eastAsia="Calibri" w:cs="Times New Roman"/>
        </w:rPr>
        <w:t>до Аналізу регуляторного впливу</w:t>
      </w:r>
    </w:p>
    <w:p w:rsidR="00686E0C" w:rsidRPr="000E6003" w:rsidRDefault="00686E0C" w:rsidP="00686E0C">
      <w:pPr>
        <w:ind w:left="6095" w:firstLine="0"/>
        <w:jc w:val="both"/>
        <w:rPr>
          <w:rFonts w:eastAsia="Calibri" w:cs="Times New Roman"/>
          <w:color w:val="000000" w:themeColor="text1"/>
        </w:rPr>
      </w:pPr>
      <w:r w:rsidRPr="00686E0C">
        <w:rPr>
          <w:rFonts w:eastAsia="Calibri" w:cs="Times New Roman"/>
        </w:rPr>
        <w:t xml:space="preserve">до проекту рішення </w:t>
      </w:r>
      <w:r w:rsidR="007905D9">
        <w:rPr>
          <w:rFonts w:eastAsia="Calibri" w:cs="Times New Roman"/>
          <w:color w:val="000000" w:themeColor="text1"/>
        </w:rPr>
        <w:t>Музиківської</w:t>
      </w:r>
      <w:r w:rsidR="000E6003" w:rsidRPr="000E6003">
        <w:rPr>
          <w:rFonts w:eastAsia="Calibri" w:cs="Times New Roman"/>
          <w:color w:val="000000" w:themeColor="text1"/>
        </w:rPr>
        <w:t xml:space="preserve"> сільської</w:t>
      </w:r>
      <w:r w:rsidRPr="000E6003">
        <w:rPr>
          <w:rFonts w:eastAsia="Calibri" w:cs="Times New Roman"/>
          <w:color w:val="000000" w:themeColor="text1"/>
        </w:rPr>
        <w:t xml:space="preserve"> ради «</w:t>
      </w:r>
      <w:r w:rsidR="008109DA" w:rsidRPr="000E6003">
        <w:rPr>
          <w:rFonts w:eastAsia="Calibri" w:cs="Times New Roman"/>
          <w:color w:val="000000" w:themeColor="text1"/>
        </w:rPr>
        <w:t xml:space="preserve">Про затвердження положення про оренду комунального майна </w:t>
      </w:r>
      <w:r w:rsidR="007905D9">
        <w:rPr>
          <w:rFonts w:eastAsia="Calibri" w:cs="Times New Roman"/>
          <w:color w:val="000000" w:themeColor="text1"/>
        </w:rPr>
        <w:t>Музиківської</w:t>
      </w:r>
      <w:r w:rsidR="008109DA" w:rsidRPr="000E6003">
        <w:rPr>
          <w:rFonts w:eastAsia="Calibri" w:cs="Times New Roman"/>
          <w:color w:val="000000" w:themeColor="text1"/>
        </w:rPr>
        <w:t xml:space="preserve"> об’єднаної територіальної громади»</w:t>
      </w:r>
    </w:p>
    <w:p w:rsidR="00686E0C" w:rsidRPr="00686E0C" w:rsidRDefault="00686E0C" w:rsidP="00686E0C">
      <w:pPr>
        <w:ind w:firstLine="724"/>
        <w:jc w:val="both"/>
        <w:rPr>
          <w:rFonts w:eastAsia="Calibri" w:cs="Times New Roman"/>
        </w:rPr>
      </w:pPr>
    </w:p>
    <w:p w:rsidR="00686E0C" w:rsidRPr="00686E0C" w:rsidRDefault="00686E0C" w:rsidP="00686E0C">
      <w:pPr>
        <w:ind w:firstLine="724"/>
        <w:jc w:val="both"/>
        <w:rPr>
          <w:rFonts w:eastAsia="Calibri" w:cs="Times New Roman"/>
        </w:rPr>
      </w:pPr>
    </w:p>
    <w:p w:rsidR="00686E0C" w:rsidRPr="00686E0C" w:rsidRDefault="00686E0C" w:rsidP="00686E0C">
      <w:pPr>
        <w:ind w:firstLine="0"/>
        <w:jc w:val="center"/>
        <w:rPr>
          <w:rFonts w:eastAsia="Calibri" w:cs="Times New Roman"/>
          <w:b/>
          <w:bCs/>
        </w:rPr>
      </w:pPr>
      <w:bookmarkStart w:id="1" w:name="302"/>
      <w:r w:rsidRPr="00686E0C">
        <w:rPr>
          <w:rFonts w:eastAsia="Calibri" w:cs="Times New Roman"/>
          <w:b/>
          <w:bCs/>
        </w:rPr>
        <w:t>ВИТРАТИ</w:t>
      </w:r>
      <w:r w:rsidRPr="00686E0C">
        <w:rPr>
          <w:rFonts w:eastAsia="Calibri" w:cs="Times New Roman"/>
          <w:b/>
          <w:bCs/>
        </w:rPr>
        <w:br/>
        <w:t>на одного суб'єкта господарювання великого і середнього підприємництва, які виникають внаслідок дії регуляторного акта</w:t>
      </w:r>
    </w:p>
    <w:p w:rsidR="00686E0C" w:rsidRPr="00686E0C" w:rsidRDefault="00686E0C" w:rsidP="00686E0C">
      <w:pPr>
        <w:ind w:firstLine="724"/>
        <w:jc w:val="center"/>
        <w:rPr>
          <w:rFonts w:eastAsia="Calibri" w:cs="Times New Roman"/>
          <w:b/>
          <w:bCs/>
        </w:rPr>
      </w:pPr>
    </w:p>
    <w:tbl>
      <w:tblPr>
        <w:tblW w:w="0" w:type="auto"/>
        <w:tblCellSpacing w:w="0" w:type="auto"/>
        <w:tblBorders>
          <w:top w:val="inset" w:sz="8" w:space="0" w:color="000000"/>
          <w:left w:val="inset" w:sz="8" w:space="0" w:color="000000"/>
          <w:bottom w:val="inset" w:sz="8" w:space="0" w:color="000000"/>
          <w:right w:val="inset" w:sz="8" w:space="0" w:color="000000"/>
        </w:tblBorders>
        <w:tblLook w:val="04A0"/>
      </w:tblPr>
      <w:tblGrid>
        <w:gridCol w:w="576"/>
        <w:gridCol w:w="7904"/>
        <w:gridCol w:w="1212"/>
        <w:gridCol w:w="990"/>
      </w:tblGrid>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shd w:val="clear" w:color="auto" w:fill="FFFFFF"/>
            <w:vAlign w:val="center"/>
          </w:tcPr>
          <w:p w:rsidR="00686E0C" w:rsidRPr="00686E0C" w:rsidRDefault="00686E0C" w:rsidP="00686E0C">
            <w:pPr>
              <w:ind w:firstLine="0"/>
              <w:jc w:val="center"/>
              <w:rPr>
                <w:rFonts w:eastAsia="Calibri" w:cs="Times New Roman"/>
                <w:b/>
              </w:rPr>
            </w:pPr>
            <w:bookmarkStart w:id="2" w:name="303"/>
            <w:bookmarkEnd w:id="1"/>
            <w:r w:rsidRPr="00686E0C">
              <w:rPr>
                <w:rFonts w:eastAsia="Calibri" w:cs="Times New Roman"/>
                <w:b/>
              </w:rPr>
              <w:t>№ з/п</w:t>
            </w:r>
          </w:p>
        </w:tc>
        <w:tc>
          <w:tcPr>
            <w:tcW w:w="0" w:type="auto"/>
            <w:tcBorders>
              <w:top w:val="outset" w:sz="8" w:space="0" w:color="000000"/>
              <w:left w:val="outset" w:sz="8" w:space="0" w:color="000000"/>
              <w:bottom w:val="outset" w:sz="8" w:space="0" w:color="000000"/>
              <w:right w:val="outset" w:sz="8" w:space="0" w:color="000000"/>
            </w:tcBorders>
            <w:shd w:val="clear" w:color="auto" w:fill="FFFFFF"/>
            <w:vAlign w:val="center"/>
          </w:tcPr>
          <w:p w:rsidR="00686E0C" w:rsidRPr="00686E0C" w:rsidRDefault="00686E0C" w:rsidP="00686E0C">
            <w:pPr>
              <w:ind w:firstLine="0"/>
              <w:jc w:val="center"/>
              <w:rPr>
                <w:rFonts w:eastAsia="Calibri" w:cs="Times New Roman"/>
                <w:b/>
              </w:rPr>
            </w:pPr>
            <w:bookmarkStart w:id="3" w:name="304"/>
            <w:bookmarkEnd w:id="2"/>
            <w:r w:rsidRPr="00686E0C">
              <w:rPr>
                <w:rFonts w:eastAsia="Calibri" w:cs="Times New Roman"/>
                <w:b/>
              </w:rPr>
              <w:t>Витрати</w:t>
            </w:r>
          </w:p>
        </w:tc>
        <w:tc>
          <w:tcPr>
            <w:tcW w:w="0" w:type="auto"/>
            <w:tcBorders>
              <w:top w:val="outset" w:sz="8" w:space="0" w:color="000000"/>
              <w:left w:val="outset" w:sz="8" w:space="0" w:color="000000"/>
              <w:bottom w:val="outset" w:sz="8" w:space="0" w:color="000000"/>
              <w:right w:val="outset" w:sz="8" w:space="0" w:color="000000"/>
            </w:tcBorders>
            <w:shd w:val="clear" w:color="auto" w:fill="FFFFFF"/>
            <w:vAlign w:val="center"/>
          </w:tcPr>
          <w:p w:rsidR="00686E0C" w:rsidRPr="00686E0C" w:rsidRDefault="00686E0C" w:rsidP="00686E0C">
            <w:pPr>
              <w:ind w:firstLine="0"/>
              <w:jc w:val="center"/>
              <w:rPr>
                <w:rFonts w:eastAsia="Calibri" w:cs="Times New Roman"/>
                <w:b/>
              </w:rPr>
            </w:pPr>
            <w:bookmarkStart w:id="4" w:name="305"/>
            <w:bookmarkEnd w:id="3"/>
            <w:r w:rsidRPr="00686E0C">
              <w:rPr>
                <w:rFonts w:eastAsia="Calibri" w:cs="Times New Roman"/>
                <w:b/>
              </w:rPr>
              <w:t>За перший рік</w:t>
            </w:r>
          </w:p>
        </w:tc>
        <w:tc>
          <w:tcPr>
            <w:tcW w:w="0" w:type="auto"/>
            <w:tcBorders>
              <w:top w:val="outset" w:sz="8" w:space="0" w:color="000000"/>
              <w:left w:val="outset" w:sz="8" w:space="0" w:color="000000"/>
              <w:bottom w:val="outset" w:sz="8" w:space="0" w:color="000000"/>
              <w:right w:val="outset" w:sz="8" w:space="0" w:color="000000"/>
            </w:tcBorders>
            <w:shd w:val="clear" w:color="auto" w:fill="FFFFFF"/>
            <w:vAlign w:val="center"/>
          </w:tcPr>
          <w:p w:rsidR="00686E0C" w:rsidRPr="00686E0C" w:rsidRDefault="00686E0C" w:rsidP="00686E0C">
            <w:pPr>
              <w:ind w:firstLine="0"/>
              <w:jc w:val="center"/>
              <w:rPr>
                <w:rFonts w:eastAsia="Calibri" w:cs="Times New Roman"/>
                <w:b/>
              </w:rPr>
            </w:pPr>
            <w:bookmarkStart w:id="5" w:name="306"/>
            <w:bookmarkEnd w:id="4"/>
            <w:r w:rsidRPr="00686E0C">
              <w:rPr>
                <w:rFonts w:eastAsia="Calibri" w:cs="Times New Roman"/>
                <w:b/>
              </w:rPr>
              <w:t>За п'ять років</w:t>
            </w:r>
          </w:p>
        </w:tc>
        <w:bookmarkEnd w:id="5"/>
      </w:tr>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6" w:name="307"/>
            <w:r w:rsidRPr="00686E0C">
              <w:rPr>
                <w:rFonts w:eastAsia="Calibri" w:cs="Times New Roman"/>
              </w:rPr>
              <w:t>1</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both"/>
              <w:rPr>
                <w:rFonts w:eastAsia="Calibri" w:cs="Times New Roman"/>
              </w:rPr>
            </w:pPr>
            <w:bookmarkStart w:id="7" w:name="308"/>
            <w:bookmarkEnd w:id="6"/>
            <w:r w:rsidRPr="00686E0C">
              <w:rPr>
                <w:rFonts w:eastAsia="Calibri" w:cs="Times New Roman"/>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8" w:name="309"/>
            <w:bookmarkEnd w:id="7"/>
            <w:r w:rsidRPr="00686E0C">
              <w:rPr>
                <w:rFonts w:eastAsia="Calibri" w:cs="Times New Roman"/>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9" w:name="310"/>
            <w:bookmarkEnd w:id="8"/>
            <w:r w:rsidRPr="00686E0C">
              <w:rPr>
                <w:rFonts w:eastAsia="Calibri" w:cs="Times New Roman"/>
              </w:rPr>
              <w:t>-</w:t>
            </w:r>
          </w:p>
        </w:tc>
        <w:bookmarkEnd w:id="9"/>
      </w:tr>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10" w:name="311"/>
            <w:r w:rsidRPr="00686E0C">
              <w:rPr>
                <w:rFonts w:eastAsia="Calibri" w:cs="Times New Roman"/>
              </w:rPr>
              <w:t>2</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both"/>
              <w:rPr>
                <w:rFonts w:eastAsia="Calibri" w:cs="Times New Roman"/>
              </w:rPr>
            </w:pPr>
            <w:bookmarkStart w:id="11" w:name="312"/>
            <w:bookmarkEnd w:id="10"/>
            <w:r w:rsidRPr="00686E0C">
              <w:rPr>
                <w:rFonts w:eastAsia="Calibri" w:cs="Times New Roman"/>
              </w:rPr>
              <w:t>Податки та збори (зміна розміру податків/зборів, виникнення необхідності у сплаті податків/зборів), гривень</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7C58D8" w:rsidP="00686E0C">
            <w:pPr>
              <w:ind w:firstLine="0"/>
              <w:jc w:val="center"/>
              <w:rPr>
                <w:rFonts w:eastAsia="Calibri" w:cs="Times New Roman"/>
                <w:color w:val="0066FF"/>
              </w:rPr>
            </w:pPr>
            <w:bookmarkStart w:id="12" w:name="313"/>
            <w:bookmarkEnd w:id="11"/>
            <w:r>
              <w:rPr>
                <w:rFonts w:eastAsia="Calibri" w:cs="Times New Roman"/>
                <w:color w:val="000000"/>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13" w:name="314"/>
            <w:bookmarkEnd w:id="12"/>
          </w:p>
        </w:tc>
        <w:bookmarkEnd w:id="13"/>
      </w:tr>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14" w:name="315"/>
            <w:r w:rsidRPr="00686E0C">
              <w:rPr>
                <w:rFonts w:eastAsia="Calibri" w:cs="Times New Roman"/>
              </w:rPr>
              <w:t>3</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both"/>
              <w:rPr>
                <w:rFonts w:eastAsia="Calibri" w:cs="Times New Roman"/>
              </w:rPr>
            </w:pPr>
            <w:bookmarkStart w:id="15" w:name="316"/>
            <w:bookmarkEnd w:id="14"/>
            <w:r w:rsidRPr="00686E0C">
              <w:rPr>
                <w:rFonts w:eastAsia="Calibri" w:cs="Times New Roman"/>
              </w:rPr>
              <w:t>Витрати, пов'язані із веденням обліку, підготовкою та поданням звітності державним органам, гривень</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7C58D8">
            <w:pPr>
              <w:ind w:firstLine="0"/>
              <w:jc w:val="center"/>
              <w:rPr>
                <w:rFonts w:eastAsia="Calibri" w:cs="Times New Roman"/>
                <w:color w:val="0066FF"/>
              </w:rPr>
            </w:pPr>
            <w:bookmarkStart w:id="16" w:name="317"/>
            <w:bookmarkEnd w:id="15"/>
            <w:r w:rsidRPr="007C58D8">
              <w:rPr>
                <w:rFonts w:eastAsia="Calibri" w:cs="Times New Roman"/>
                <w:color w:val="000000"/>
              </w:rPr>
              <w:t>25,13</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17" w:name="318"/>
            <w:bookmarkEnd w:id="16"/>
            <w:r w:rsidRPr="00686E0C">
              <w:rPr>
                <w:rFonts w:eastAsia="Calibri" w:cs="Times New Roman"/>
              </w:rPr>
              <w:t>-</w:t>
            </w:r>
          </w:p>
        </w:tc>
        <w:bookmarkEnd w:id="17"/>
      </w:tr>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18" w:name="319"/>
            <w:r w:rsidRPr="00686E0C">
              <w:rPr>
                <w:rFonts w:eastAsia="Calibri" w:cs="Times New Roman"/>
              </w:rPr>
              <w:t>4</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both"/>
              <w:rPr>
                <w:rFonts w:eastAsia="Calibri" w:cs="Times New Roman"/>
              </w:rPr>
            </w:pPr>
            <w:bookmarkStart w:id="19" w:name="320"/>
            <w:bookmarkEnd w:id="18"/>
            <w:r w:rsidRPr="00686E0C">
              <w:rPr>
                <w:rFonts w:eastAsia="Calibri" w:cs="Times New Roman"/>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20" w:name="321"/>
            <w:bookmarkEnd w:id="19"/>
            <w:r w:rsidRPr="00686E0C">
              <w:rPr>
                <w:rFonts w:eastAsia="Calibri" w:cs="Times New Roman"/>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21" w:name="322"/>
            <w:bookmarkEnd w:id="20"/>
            <w:r w:rsidRPr="00686E0C">
              <w:rPr>
                <w:rFonts w:eastAsia="Calibri" w:cs="Times New Roman"/>
              </w:rPr>
              <w:t>-</w:t>
            </w:r>
          </w:p>
        </w:tc>
        <w:bookmarkEnd w:id="21"/>
      </w:tr>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22" w:name="323"/>
            <w:r w:rsidRPr="00686E0C">
              <w:rPr>
                <w:rFonts w:eastAsia="Calibri" w:cs="Times New Roman"/>
              </w:rPr>
              <w:t>5</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both"/>
              <w:rPr>
                <w:rFonts w:eastAsia="Calibri" w:cs="Times New Roman"/>
              </w:rPr>
            </w:pPr>
            <w:bookmarkStart w:id="23" w:name="324"/>
            <w:bookmarkEnd w:id="22"/>
            <w:r w:rsidRPr="00686E0C">
              <w:rPr>
                <w:rFonts w:eastAsia="Calibri" w:cs="Times New Roma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24" w:name="325"/>
            <w:bookmarkEnd w:id="23"/>
            <w:r w:rsidRPr="00686E0C">
              <w:rPr>
                <w:rFonts w:eastAsia="Calibri" w:cs="Times New Roman"/>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25" w:name="326"/>
            <w:bookmarkEnd w:id="24"/>
            <w:r w:rsidRPr="00686E0C">
              <w:rPr>
                <w:rFonts w:eastAsia="Calibri" w:cs="Times New Roman"/>
              </w:rPr>
              <w:t>-</w:t>
            </w:r>
          </w:p>
        </w:tc>
        <w:bookmarkEnd w:id="25"/>
      </w:tr>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26" w:name="327"/>
            <w:r w:rsidRPr="00686E0C">
              <w:rPr>
                <w:rFonts w:eastAsia="Calibri" w:cs="Times New Roman"/>
              </w:rPr>
              <w:t>6</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both"/>
              <w:rPr>
                <w:rFonts w:eastAsia="Calibri" w:cs="Times New Roman"/>
              </w:rPr>
            </w:pPr>
            <w:bookmarkStart w:id="27" w:name="328"/>
            <w:bookmarkEnd w:id="26"/>
            <w:r w:rsidRPr="00686E0C">
              <w:rPr>
                <w:rFonts w:eastAsia="Calibri" w:cs="Times New Roman"/>
              </w:rPr>
              <w:t>Витрати на оборотні активи (матеріали, канцелярські товари тощо), гривень</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28" w:name="329"/>
            <w:bookmarkEnd w:id="27"/>
            <w:r w:rsidRPr="00686E0C">
              <w:rPr>
                <w:rFonts w:eastAsia="Calibri" w:cs="Times New Roman"/>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29" w:name="330"/>
            <w:bookmarkEnd w:id="28"/>
            <w:r w:rsidRPr="00686E0C">
              <w:rPr>
                <w:rFonts w:eastAsia="Calibri" w:cs="Times New Roman"/>
              </w:rPr>
              <w:t>-</w:t>
            </w:r>
          </w:p>
        </w:tc>
        <w:bookmarkEnd w:id="29"/>
      </w:tr>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30" w:name="331"/>
            <w:r w:rsidRPr="00686E0C">
              <w:rPr>
                <w:rFonts w:eastAsia="Calibri" w:cs="Times New Roman"/>
              </w:rPr>
              <w:t>7</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both"/>
              <w:rPr>
                <w:rFonts w:eastAsia="Calibri" w:cs="Times New Roman"/>
              </w:rPr>
            </w:pPr>
            <w:bookmarkStart w:id="31" w:name="332"/>
            <w:bookmarkEnd w:id="30"/>
            <w:r w:rsidRPr="00686E0C">
              <w:rPr>
                <w:rFonts w:eastAsia="Calibri" w:cs="Times New Roman"/>
              </w:rPr>
              <w:t>Витрати, пов'язані із наймом додаткового персоналу, гривень</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32" w:name="333"/>
            <w:bookmarkEnd w:id="31"/>
            <w:r w:rsidRPr="00686E0C">
              <w:rPr>
                <w:rFonts w:eastAsia="Calibri" w:cs="Times New Roman"/>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33" w:name="334"/>
            <w:bookmarkEnd w:id="32"/>
            <w:r w:rsidRPr="00686E0C">
              <w:rPr>
                <w:rFonts w:eastAsia="Calibri" w:cs="Times New Roman"/>
              </w:rPr>
              <w:t>-</w:t>
            </w:r>
          </w:p>
        </w:tc>
        <w:bookmarkEnd w:id="33"/>
      </w:tr>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34" w:name="335"/>
            <w:r w:rsidRPr="00686E0C">
              <w:rPr>
                <w:rFonts w:eastAsia="Calibri" w:cs="Times New Roman"/>
              </w:rPr>
              <w:t>8</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both"/>
              <w:rPr>
                <w:rFonts w:eastAsia="Calibri" w:cs="Times New Roman"/>
              </w:rPr>
            </w:pPr>
            <w:bookmarkStart w:id="35" w:name="336"/>
            <w:bookmarkEnd w:id="34"/>
            <w:r w:rsidRPr="00686E0C">
              <w:rPr>
                <w:rFonts w:eastAsia="Calibri" w:cs="Times New Roman"/>
              </w:rPr>
              <w:t>Інше (уточнити), гривень</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36" w:name="337"/>
            <w:bookmarkEnd w:id="35"/>
            <w:r w:rsidRPr="00686E0C">
              <w:rPr>
                <w:rFonts w:eastAsia="Calibri" w:cs="Times New Roman"/>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37" w:name="338"/>
            <w:bookmarkEnd w:id="36"/>
            <w:r w:rsidRPr="00686E0C">
              <w:rPr>
                <w:rFonts w:eastAsia="Calibri" w:cs="Times New Roman"/>
              </w:rPr>
              <w:t>-</w:t>
            </w:r>
          </w:p>
        </w:tc>
        <w:bookmarkEnd w:id="37"/>
      </w:tr>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38" w:name="339"/>
            <w:r w:rsidRPr="00686E0C">
              <w:rPr>
                <w:rFonts w:eastAsia="Calibri" w:cs="Times New Roman"/>
              </w:rPr>
              <w:t>9</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both"/>
              <w:rPr>
                <w:rFonts w:eastAsia="Calibri" w:cs="Times New Roman"/>
              </w:rPr>
            </w:pPr>
            <w:bookmarkStart w:id="39" w:name="340"/>
            <w:bookmarkEnd w:id="38"/>
            <w:r w:rsidRPr="00686E0C">
              <w:rPr>
                <w:rFonts w:eastAsia="Calibri" w:cs="Times New Roman"/>
              </w:rPr>
              <w:t>РАЗОМ (сума рядків: 1 + 2 + 3 + 4 + 5 + 6 + 7 + 8), гривень</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color w:val="0066FF"/>
              </w:rPr>
            </w:pPr>
            <w:bookmarkStart w:id="40" w:name="341"/>
            <w:bookmarkEnd w:id="39"/>
            <w:r w:rsidRPr="007C58D8">
              <w:rPr>
                <w:rFonts w:eastAsia="Calibri" w:cs="Times New Roman"/>
                <w:color w:val="000000"/>
              </w:rPr>
              <w:t>25,13</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41" w:name="342"/>
            <w:bookmarkEnd w:id="40"/>
            <w:r w:rsidRPr="00686E0C">
              <w:rPr>
                <w:rFonts w:eastAsia="Calibri" w:cs="Times New Roman"/>
              </w:rPr>
              <w:t>-</w:t>
            </w:r>
          </w:p>
        </w:tc>
        <w:bookmarkEnd w:id="41"/>
      </w:tr>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42" w:name="343"/>
            <w:r w:rsidRPr="00686E0C">
              <w:rPr>
                <w:rFonts w:eastAsia="Calibri" w:cs="Times New Roman"/>
              </w:rPr>
              <w:t>10</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both"/>
              <w:rPr>
                <w:rFonts w:eastAsia="Calibri" w:cs="Times New Roman"/>
              </w:rPr>
            </w:pPr>
            <w:bookmarkStart w:id="43" w:name="344"/>
            <w:bookmarkEnd w:id="42"/>
            <w:r w:rsidRPr="00686E0C">
              <w:rPr>
                <w:rFonts w:eastAsia="Calibri" w:cs="Times New Roman"/>
              </w:rPr>
              <w:t>Кількість суб'єктів господарювання великого та середнього підприємництва, на яких буде поширено регулювання, одиниць</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7C58D8" w:rsidP="00686E0C">
            <w:pPr>
              <w:ind w:firstLine="0"/>
              <w:jc w:val="center"/>
              <w:rPr>
                <w:rFonts w:eastAsia="Calibri" w:cs="Times New Roman"/>
                <w:color w:val="0066FF"/>
              </w:rPr>
            </w:pPr>
            <w:bookmarkStart w:id="44" w:name="345"/>
            <w:bookmarkEnd w:id="43"/>
            <w:r>
              <w:rPr>
                <w:rFonts w:eastAsia="Calibri" w:cs="Times New Roman"/>
                <w:color w:val="000000"/>
              </w:rPr>
              <w:t>10</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45" w:name="346"/>
            <w:bookmarkEnd w:id="44"/>
            <w:r w:rsidRPr="00686E0C">
              <w:rPr>
                <w:rFonts w:eastAsia="Calibri" w:cs="Times New Roman"/>
              </w:rPr>
              <w:t>-</w:t>
            </w:r>
          </w:p>
        </w:tc>
        <w:bookmarkEnd w:id="45"/>
      </w:tr>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46" w:name="347"/>
            <w:r w:rsidRPr="00686E0C">
              <w:rPr>
                <w:rFonts w:eastAsia="Calibri" w:cs="Times New Roman"/>
              </w:rPr>
              <w:t>11</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both"/>
              <w:rPr>
                <w:rFonts w:eastAsia="Calibri" w:cs="Times New Roman"/>
              </w:rPr>
            </w:pPr>
            <w:bookmarkStart w:id="47" w:name="348"/>
            <w:bookmarkEnd w:id="46"/>
            <w:r w:rsidRPr="00686E0C">
              <w:rPr>
                <w:rFonts w:eastAsia="Calibri" w:cs="Times New Roman"/>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7C58D8" w:rsidP="00686E0C">
            <w:pPr>
              <w:ind w:firstLine="0"/>
              <w:jc w:val="center"/>
              <w:rPr>
                <w:rFonts w:eastAsia="Calibri" w:cs="Times New Roman"/>
                <w:color w:val="0066FF"/>
              </w:rPr>
            </w:pPr>
            <w:bookmarkStart w:id="48" w:name="349"/>
            <w:bookmarkEnd w:id="47"/>
            <w:r>
              <w:rPr>
                <w:rFonts w:eastAsia="Calibri" w:cs="Times New Roman"/>
                <w:color w:val="000000"/>
              </w:rPr>
              <w:t>251,30</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49" w:name="350"/>
            <w:bookmarkEnd w:id="48"/>
            <w:r w:rsidRPr="00686E0C">
              <w:rPr>
                <w:rFonts w:eastAsia="Calibri" w:cs="Times New Roman"/>
              </w:rPr>
              <w:t>-</w:t>
            </w:r>
          </w:p>
        </w:tc>
        <w:bookmarkEnd w:id="49"/>
      </w:tr>
    </w:tbl>
    <w:p w:rsidR="00686E0C" w:rsidRPr="00686E0C" w:rsidRDefault="00686E0C" w:rsidP="00686E0C">
      <w:pPr>
        <w:jc w:val="both"/>
        <w:rPr>
          <w:rFonts w:eastAsia="Calibri" w:cs="Times New Roman"/>
        </w:rPr>
      </w:pPr>
      <w:bookmarkStart w:id="50" w:name="351"/>
    </w:p>
    <w:p w:rsidR="00686E0C" w:rsidRPr="00686E0C" w:rsidRDefault="00686E0C" w:rsidP="00686E0C">
      <w:pPr>
        <w:jc w:val="both"/>
        <w:rPr>
          <w:rFonts w:eastAsia="Calibri" w:cs="Times New Roman"/>
          <w:i/>
        </w:rPr>
      </w:pPr>
      <w:r w:rsidRPr="00686E0C">
        <w:rPr>
          <w:rFonts w:eastAsia="Calibri" w:cs="Times New Roman"/>
          <w:i/>
        </w:rPr>
        <w:t>Розрахунок відповідних витрат на одного суб'єкта господарювання</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tblPr>
      <w:tblGrid>
        <w:gridCol w:w="5976"/>
        <w:gridCol w:w="1272"/>
        <w:gridCol w:w="1690"/>
        <w:gridCol w:w="1629"/>
      </w:tblGrid>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shd w:val="clear" w:color="auto" w:fill="FFFFFF"/>
            <w:vAlign w:val="center"/>
          </w:tcPr>
          <w:p w:rsidR="00686E0C" w:rsidRPr="00686E0C" w:rsidRDefault="00686E0C" w:rsidP="00686E0C">
            <w:pPr>
              <w:ind w:firstLine="0"/>
              <w:jc w:val="center"/>
              <w:rPr>
                <w:rFonts w:eastAsia="Calibri" w:cs="Times New Roman"/>
                <w:b/>
              </w:rPr>
            </w:pPr>
            <w:bookmarkStart w:id="51" w:name="352"/>
            <w:bookmarkEnd w:id="50"/>
            <w:r w:rsidRPr="00686E0C">
              <w:rPr>
                <w:rFonts w:eastAsia="Calibri" w:cs="Times New Roman"/>
                <w:b/>
              </w:rPr>
              <w:t>Вид витрат</w:t>
            </w:r>
          </w:p>
        </w:tc>
        <w:tc>
          <w:tcPr>
            <w:tcW w:w="0" w:type="auto"/>
            <w:tcBorders>
              <w:top w:val="outset" w:sz="8" w:space="0" w:color="000000"/>
              <w:left w:val="outset" w:sz="8" w:space="0" w:color="000000"/>
              <w:bottom w:val="outset" w:sz="8" w:space="0" w:color="000000"/>
              <w:right w:val="outset" w:sz="8" w:space="0" w:color="000000"/>
            </w:tcBorders>
            <w:shd w:val="clear" w:color="auto" w:fill="FFFFFF"/>
            <w:vAlign w:val="center"/>
          </w:tcPr>
          <w:p w:rsidR="00686E0C" w:rsidRPr="00686E0C" w:rsidRDefault="00686E0C" w:rsidP="00686E0C">
            <w:pPr>
              <w:ind w:firstLine="0"/>
              <w:jc w:val="center"/>
              <w:rPr>
                <w:rFonts w:eastAsia="Calibri" w:cs="Times New Roman"/>
                <w:b/>
              </w:rPr>
            </w:pPr>
            <w:bookmarkStart w:id="52" w:name="353"/>
            <w:bookmarkEnd w:id="51"/>
            <w:r w:rsidRPr="00686E0C">
              <w:rPr>
                <w:rFonts w:eastAsia="Calibri" w:cs="Times New Roman"/>
                <w:b/>
              </w:rPr>
              <w:t>У перший рік</w:t>
            </w:r>
          </w:p>
        </w:tc>
        <w:tc>
          <w:tcPr>
            <w:tcW w:w="0" w:type="auto"/>
            <w:tcBorders>
              <w:top w:val="outset" w:sz="8" w:space="0" w:color="000000"/>
              <w:left w:val="outset" w:sz="8" w:space="0" w:color="000000"/>
              <w:bottom w:val="outset" w:sz="8" w:space="0" w:color="000000"/>
              <w:right w:val="outset" w:sz="8" w:space="0" w:color="000000"/>
            </w:tcBorders>
            <w:shd w:val="clear" w:color="auto" w:fill="FFFFFF"/>
            <w:vAlign w:val="center"/>
          </w:tcPr>
          <w:p w:rsidR="00686E0C" w:rsidRPr="00686E0C" w:rsidRDefault="00686E0C" w:rsidP="00686E0C">
            <w:pPr>
              <w:ind w:firstLine="0"/>
              <w:jc w:val="center"/>
              <w:rPr>
                <w:rFonts w:eastAsia="Calibri" w:cs="Times New Roman"/>
                <w:b/>
              </w:rPr>
            </w:pPr>
            <w:bookmarkStart w:id="53" w:name="354"/>
            <w:bookmarkEnd w:id="52"/>
            <w:r w:rsidRPr="00686E0C">
              <w:rPr>
                <w:rFonts w:eastAsia="Calibri" w:cs="Times New Roman"/>
                <w:b/>
              </w:rPr>
              <w:t>Періодичні (за рік)</w:t>
            </w:r>
          </w:p>
        </w:tc>
        <w:tc>
          <w:tcPr>
            <w:tcW w:w="0" w:type="auto"/>
            <w:tcBorders>
              <w:top w:val="outset" w:sz="8" w:space="0" w:color="000000"/>
              <w:left w:val="outset" w:sz="8" w:space="0" w:color="000000"/>
              <w:bottom w:val="outset" w:sz="8" w:space="0" w:color="000000"/>
              <w:right w:val="outset" w:sz="8" w:space="0" w:color="000000"/>
            </w:tcBorders>
            <w:shd w:val="clear" w:color="auto" w:fill="FFFFFF"/>
            <w:vAlign w:val="center"/>
          </w:tcPr>
          <w:p w:rsidR="00686E0C" w:rsidRPr="00686E0C" w:rsidRDefault="00686E0C" w:rsidP="00686E0C">
            <w:pPr>
              <w:ind w:firstLine="0"/>
              <w:jc w:val="center"/>
              <w:rPr>
                <w:rFonts w:eastAsia="Calibri" w:cs="Times New Roman"/>
                <w:b/>
              </w:rPr>
            </w:pPr>
            <w:bookmarkStart w:id="54" w:name="355"/>
            <w:bookmarkEnd w:id="53"/>
            <w:r w:rsidRPr="00686E0C">
              <w:rPr>
                <w:rFonts w:eastAsia="Calibri" w:cs="Times New Roman"/>
                <w:b/>
              </w:rPr>
              <w:t>Витрати за п'ять років</w:t>
            </w:r>
          </w:p>
        </w:tc>
        <w:bookmarkEnd w:id="54"/>
      </w:tr>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both"/>
              <w:rPr>
                <w:rFonts w:eastAsia="Calibri" w:cs="Times New Roman"/>
              </w:rPr>
            </w:pPr>
            <w:bookmarkStart w:id="55" w:name="356"/>
            <w:r w:rsidRPr="00686E0C">
              <w:rPr>
                <w:rFonts w:eastAsia="Calibri" w:cs="Times New Roman"/>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jc w:val="center"/>
              <w:rPr>
                <w:rFonts w:eastAsia="Calibri" w:cs="Times New Roman"/>
              </w:rPr>
            </w:pPr>
            <w:bookmarkStart w:id="56" w:name="357"/>
            <w:bookmarkEnd w:id="55"/>
            <w:r w:rsidRPr="00686E0C">
              <w:rPr>
                <w:rFonts w:eastAsia="Calibri" w:cs="Times New Roman"/>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jc w:val="center"/>
              <w:rPr>
                <w:rFonts w:eastAsia="Calibri" w:cs="Times New Roman"/>
              </w:rPr>
            </w:pPr>
            <w:bookmarkStart w:id="57" w:name="358"/>
            <w:bookmarkEnd w:id="56"/>
            <w:r w:rsidRPr="00686E0C">
              <w:rPr>
                <w:rFonts w:eastAsia="Calibri" w:cs="Times New Roman"/>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jc w:val="center"/>
              <w:rPr>
                <w:rFonts w:eastAsia="Calibri" w:cs="Times New Roman"/>
              </w:rPr>
            </w:pPr>
            <w:bookmarkStart w:id="58" w:name="359"/>
            <w:bookmarkEnd w:id="57"/>
            <w:r w:rsidRPr="00686E0C">
              <w:rPr>
                <w:rFonts w:eastAsia="Calibri" w:cs="Times New Roman"/>
              </w:rPr>
              <w:t>-</w:t>
            </w:r>
          </w:p>
        </w:tc>
        <w:bookmarkEnd w:id="58"/>
      </w:tr>
    </w:tbl>
    <w:p w:rsidR="00686E0C" w:rsidRPr="00686E0C" w:rsidRDefault="00686E0C" w:rsidP="00686E0C">
      <w:pPr>
        <w:jc w:val="both"/>
        <w:rPr>
          <w:rFonts w:eastAsia="Calibri" w:cs="Times New Roman"/>
        </w:rPr>
      </w:pP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tblPr>
      <w:tblGrid>
        <w:gridCol w:w="4273"/>
        <w:gridCol w:w="3630"/>
        <w:gridCol w:w="1838"/>
      </w:tblGrid>
      <w:tr w:rsidR="00686E0C" w:rsidRPr="00686E0C" w:rsidTr="00686E0C">
        <w:trPr>
          <w:trHeight w:val="45"/>
          <w:tblCellSpacing w:w="0" w:type="auto"/>
        </w:trPr>
        <w:tc>
          <w:tcPr>
            <w:tcW w:w="4273" w:type="dxa"/>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59" w:name="360"/>
            <w:r w:rsidRPr="00686E0C">
              <w:rPr>
                <w:rFonts w:eastAsia="Calibri" w:cs="Times New Roman"/>
                <w:b/>
              </w:rPr>
              <w:t>Вид витрат</w:t>
            </w:r>
          </w:p>
        </w:tc>
        <w:tc>
          <w:tcPr>
            <w:tcW w:w="3630" w:type="dxa"/>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60" w:name="361"/>
            <w:bookmarkEnd w:id="59"/>
            <w:r w:rsidRPr="00686E0C">
              <w:rPr>
                <w:rFonts w:eastAsia="Calibri" w:cs="Times New Roman"/>
                <w:b/>
              </w:rPr>
              <w:t>Витрати на сплату податків та зборів (змінених/нововведених) (за рік)</w:t>
            </w:r>
          </w:p>
        </w:tc>
        <w:tc>
          <w:tcPr>
            <w:tcW w:w="1838" w:type="dxa"/>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61" w:name="362"/>
            <w:bookmarkEnd w:id="60"/>
            <w:r w:rsidRPr="00686E0C">
              <w:rPr>
                <w:rFonts w:eastAsia="Calibri" w:cs="Times New Roman"/>
                <w:b/>
              </w:rPr>
              <w:t>Витрати за п'ять років</w:t>
            </w:r>
          </w:p>
        </w:tc>
        <w:bookmarkEnd w:id="61"/>
      </w:tr>
      <w:tr w:rsidR="00686E0C" w:rsidRPr="00686E0C" w:rsidTr="00686E0C">
        <w:trPr>
          <w:trHeight w:val="45"/>
          <w:tblCellSpacing w:w="0" w:type="auto"/>
        </w:trPr>
        <w:tc>
          <w:tcPr>
            <w:tcW w:w="4273" w:type="dxa"/>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both"/>
              <w:rPr>
                <w:rFonts w:eastAsia="Calibri" w:cs="Times New Roman"/>
              </w:rPr>
            </w:pPr>
            <w:bookmarkStart w:id="62" w:name="363"/>
            <w:r w:rsidRPr="00686E0C">
              <w:rPr>
                <w:rFonts w:eastAsia="Calibri" w:cs="Times New Roman"/>
              </w:rPr>
              <w:lastRenderedPageBreak/>
              <w:t>Податки та збори (зміна розміру податків/зборів, виникнення необхідності у сплаті податків/зборів)</w:t>
            </w:r>
          </w:p>
        </w:tc>
        <w:tc>
          <w:tcPr>
            <w:tcW w:w="3630" w:type="dxa"/>
            <w:tcBorders>
              <w:top w:val="outset" w:sz="8" w:space="0" w:color="000000"/>
              <w:left w:val="outset" w:sz="8" w:space="0" w:color="000000"/>
              <w:bottom w:val="outset" w:sz="8" w:space="0" w:color="000000"/>
              <w:right w:val="outset" w:sz="8" w:space="0" w:color="000000"/>
            </w:tcBorders>
            <w:vAlign w:val="center"/>
          </w:tcPr>
          <w:p w:rsidR="00686E0C" w:rsidRPr="00686E0C" w:rsidRDefault="007C58D8" w:rsidP="00686E0C">
            <w:pPr>
              <w:jc w:val="center"/>
              <w:rPr>
                <w:rFonts w:eastAsia="Calibri" w:cs="Times New Roman"/>
              </w:rPr>
            </w:pPr>
            <w:bookmarkStart w:id="63" w:name="364"/>
            <w:bookmarkEnd w:id="62"/>
            <w:r>
              <w:rPr>
                <w:rFonts w:eastAsia="Calibri" w:cs="Times New Roman"/>
              </w:rPr>
              <w:t>-</w:t>
            </w:r>
          </w:p>
        </w:tc>
        <w:tc>
          <w:tcPr>
            <w:tcW w:w="1838" w:type="dxa"/>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64" w:name="365"/>
            <w:bookmarkEnd w:id="63"/>
            <w:r w:rsidRPr="00686E0C">
              <w:rPr>
                <w:rFonts w:eastAsia="Calibri" w:cs="Times New Roman"/>
              </w:rPr>
              <w:t>-</w:t>
            </w:r>
          </w:p>
        </w:tc>
        <w:bookmarkEnd w:id="64"/>
      </w:tr>
    </w:tbl>
    <w:p w:rsidR="00686E0C" w:rsidRPr="00686E0C" w:rsidRDefault="00686E0C" w:rsidP="00686E0C">
      <w:pPr>
        <w:jc w:val="both"/>
        <w:rPr>
          <w:rFonts w:eastAsia="Calibri" w:cs="Times New Roman"/>
        </w:rPr>
      </w:pP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tblPr>
      <w:tblGrid>
        <w:gridCol w:w="3737"/>
        <w:gridCol w:w="2553"/>
        <w:gridCol w:w="2007"/>
        <w:gridCol w:w="906"/>
        <w:gridCol w:w="1364"/>
      </w:tblGrid>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hanging="94"/>
              <w:jc w:val="center"/>
              <w:rPr>
                <w:rFonts w:eastAsia="Calibri" w:cs="Times New Roman"/>
                <w:b/>
              </w:rPr>
            </w:pPr>
            <w:bookmarkStart w:id="65" w:name="366"/>
            <w:r w:rsidRPr="00686E0C">
              <w:rPr>
                <w:rFonts w:eastAsia="Calibri" w:cs="Times New Roman"/>
                <w:b/>
              </w:rPr>
              <w:t>Вид витрат</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hanging="94"/>
              <w:jc w:val="center"/>
              <w:rPr>
                <w:rFonts w:eastAsia="Calibri" w:cs="Times New Roman"/>
                <w:b/>
              </w:rPr>
            </w:pPr>
            <w:bookmarkStart w:id="66" w:name="367"/>
            <w:bookmarkEnd w:id="65"/>
            <w:r w:rsidRPr="00686E0C">
              <w:rPr>
                <w:rFonts w:eastAsia="Calibri" w:cs="Times New Roman"/>
                <w:b/>
              </w:rPr>
              <w:t>Витрати на ведення обліку, підготовку та подання звітності (за рік)</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hanging="94"/>
              <w:jc w:val="center"/>
              <w:rPr>
                <w:rFonts w:eastAsia="Calibri" w:cs="Times New Roman"/>
                <w:b/>
              </w:rPr>
            </w:pPr>
            <w:bookmarkStart w:id="67" w:name="368"/>
            <w:bookmarkEnd w:id="66"/>
            <w:r w:rsidRPr="00686E0C">
              <w:rPr>
                <w:rFonts w:eastAsia="Calibri" w:cs="Times New Roman"/>
                <w:b/>
              </w:rPr>
              <w:t>Витрати на оплату штрафних санкцій за рік</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hanging="94"/>
              <w:jc w:val="center"/>
              <w:rPr>
                <w:rFonts w:eastAsia="Calibri" w:cs="Times New Roman"/>
                <w:b/>
              </w:rPr>
            </w:pPr>
            <w:bookmarkStart w:id="68" w:name="369"/>
            <w:bookmarkEnd w:id="67"/>
            <w:r w:rsidRPr="00686E0C">
              <w:rPr>
                <w:rFonts w:eastAsia="Calibri" w:cs="Times New Roman"/>
                <w:b/>
              </w:rPr>
              <w:t>Разом за рік</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hanging="94"/>
              <w:jc w:val="center"/>
              <w:rPr>
                <w:rFonts w:eastAsia="Calibri" w:cs="Times New Roman"/>
                <w:b/>
              </w:rPr>
            </w:pPr>
            <w:bookmarkStart w:id="69" w:name="370"/>
            <w:bookmarkEnd w:id="68"/>
            <w:r w:rsidRPr="00686E0C">
              <w:rPr>
                <w:rFonts w:eastAsia="Calibri" w:cs="Times New Roman"/>
                <w:b/>
              </w:rPr>
              <w:t>Витрати за п'ять років</w:t>
            </w:r>
          </w:p>
        </w:tc>
        <w:bookmarkEnd w:id="69"/>
      </w:tr>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both"/>
              <w:rPr>
                <w:rFonts w:eastAsia="Calibri" w:cs="Times New Roman"/>
              </w:rPr>
            </w:pPr>
            <w:bookmarkStart w:id="70" w:name="371"/>
            <w:r w:rsidRPr="00686E0C">
              <w:rPr>
                <w:rFonts w:eastAsia="Calibri" w:cs="Times New Roman"/>
              </w:rPr>
              <w:t>Витрати, пов'язані із веденням обліку, підготовкою та поданням звітності державним органам (витрати часу персоналу)</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71" w:name="372"/>
            <w:bookmarkEnd w:id="70"/>
            <w:r w:rsidRPr="00686E0C">
              <w:rPr>
                <w:rFonts w:eastAsia="Calibri" w:cs="Times New Roman"/>
              </w:rPr>
              <w:t>25,13</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72" w:name="373"/>
            <w:bookmarkEnd w:id="71"/>
            <w:r w:rsidRPr="00686E0C">
              <w:rPr>
                <w:rFonts w:eastAsia="Calibri" w:cs="Times New Roman"/>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7C58D8" w:rsidP="00686E0C">
            <w:pPr>
              <w:ind w:firstLine="0"/>
              <w:jc w:val="center"/>
              <w:rPr>
                <w:rFonts w:eastAsia="Calibri" w:cs="Times New Roman"/>
              </w:rPr>
            </w:pPr>
            <w:bookmarkStart w:id="73" w:name="374"/>
            <w:bookmarkEnd w:id="72"/>
            <w:r w:rsidRPr="00686E0C">
              <w:rPr>
                <w:rFonts w:eastAsia="Calibri" w:cs="Times New Roman"/>
              </w:rPr>
              <w:t>25,13</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74" w:name="375"/>
            <w:bookmarkEnd w:id="73"/>
            <w:r w:rsidRPr="00686E0C">
              <w:rPr>
                <w:rFonts w:eastAsia="Calibri" w:cs="Times New Roman"/>
              </w:rPr>
              <w:t>-</w:t>
            </w:r>
          </w:p>
        </w:tc>
        <w:bookmarkEnd w:id="74"/>
      </w:tr>
    </w:tbl>
    <w:p w:rsidR="00686E0C" w:rsidRPr="00686E0C" w:rsidRDefault="00686E0C" w:rsidP="00686E0C">
      <w:pPr>
        <w:jc w:val="both"/>
        <w:rPr>
          <w:rFonts w:eastAsia="Calibri" w:cs="Times New Roman"/>
        </w:rPr>
      </w:pP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tblPr>
      <w:tblGrid>
        <w:gridCol w:w="3428"/>
        <w:gridCol w:w="2718"/>
        <w:gridCol w:w="2180"/>
        <w:gridCol w:w="934"/>
        <w:gridCol w:w="1307"/>
      </w:tblGrid>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75" w:name="377"/>
            <w:r w:rsidRPr="00686E0C">
              <w:rPr>
                <w:rFonts w:eastAsia="Calibri" w:cs="Times New Roman"/>
                <w:b/>
              </w:rPr>
              <w:t>Вид витрат</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76" w:name="378"/>
            <w:bookmarkEnd w:id="75"/>
            <w:r w:rsidRPr="00686E0C">
              <w:rPr>
                <w:rFonts w:eastAsia="Calibri" w:cs="Times New Roman"/>
                <w:b/>
              </w:rPr>
              <w:t>Витрати на адміністрування заходів державного нагляду (контролю) (за рік)</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77" w:name="379"/>
            <w:bookmarkEnd w:id="76"/>
            <w:r w:rsidRPr="00686E0C">
              <w:rPr>
                <w:rFonts w:eastAsia="Calibri" w:cs="Times New Roman"/>
                <w:b/>
              </w:rPr>
              <w:t>Витрати на оплату штрафних санкцій та усунення виявлених порушень (за рік)</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78" w:name="380"/>
            <w:bookmarkEnd w:id="77"/>
            <w:r w:rsidRPr="00686E0C">
              <w:rPr>
                <w:rFonts w:eastAsia="Calibri" w:cs="Times New Roman"/>
                <w:b/>
              </w:rPr>
              <w:t>Разом за рік</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79" w:name="381"/>
            <w:bookmarkEnd w:id="78"/>
            <w:r w:rsidRPr="00686E0C">
              <w:rPr>
                <w:rFonts w:eastAsia="Calibri" w:cs="Times New Roman"/>
                <w:b/>
              </w:rPr>
              <w:t>Витрати за п'ять років</w:t>
            </w:r>
          </w:p>
        </w:tc>
        <w:bookmarkEnd w:id="79"/>
      </w:tr>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both"/>
              <w:rPr>
                <w:rFonts w:eastAsia="Calibri" w:cs="Times New Roman"/>
              </w:rPr>
            </w:pPr>
            <w:bookmarkStart w:id="80" w:name="382"/>
            <w:r w:rsidRPr="00686E0C">
              <w:rPr>
                <w:rFonts w:eastAsia="Calibri" w:cs="Times New Roman"/>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81" w:name="383"/>
            <w:bookmarkEnd w:id="80"/>
            <w:r w:rsidRPr="00686E0C">
              <w:rPr>
                <w:rFonts w:eastAsia="Calibri" w:cs="Times New Roman"/>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82" w:name="384"/>
            <w:bookmarkEnd w:id="81"/>
            <w:r w:rsidRPr="00686E0C">
              <w:rPr>
                <w:rFonts w:eastAsia="Calibri" w:cs="Times New Roman"/>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83" w:name="385"/>
            <w:bookmarkEnd w:id="82"/>
            <w:r w:rsidRPr="00686E0C">
              <w:rPr>
                <w:rFonts w:eastAsia="Calibri" w:cs="Times New Roman"/>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84" w:name="386"/>
            <w:bookmarkEnd w:id="83"/>
            <w:r w:rsidRPr="00686E0C">
              <w:rPr>
                <w:rFonts w:eastAsia="Calibri" w:cs="Times New Roman"/>
              </w:rPr>
              <w:t>-</w:t>
            </w:r>
          </w:p>
        </w:tc>
        <w:bookmarkEnd w:id="84"/>
      </w:tr>
    </w:tbl>
    <w:p w:rsidR="00686E0C" w:rsidRPr="00686E0C" w:rsidRDefault="00686E0C" w:rsidP="00686E0C">
      <w:pPr>
        <w:jc w:val="both"/>
        <w:rPr>
          <w:rFonts w:eastAsia="Calibri" w:cs="Times New Roman"/>
        </w:rPr>
      </w:pPr>
      <w:bookmarkStart w:id="85" w:name="387"/>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tblPr>
      <w:tblGrid>
        <w:gridCol w:w="3754"/>
        <w:gridCol w:w="1983"/>
        <w:gridCol w:w="2079"/>
        <w:gridCol w:w="1550"/>
        <w:gridCol w:w="1201"/>
      </w:tblGrid>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86" w:name="388"/>
            <w:bookmarkEnd w:id="85"/>
            <w:r w:rsidRPr="00686E0C">
              <w:rPr>
                <w:rFonts w:eastAsia="Calibri" w:cs="Times New Roman"/>
                <w:b/>
              </w:rPr>
              <w:t>Вид витрат</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87" w:name="389"/>
            <w:bookmarkEnd w:id="86"/>
            <w:r w:rsidRPr="00686E0C">
              <w:rPr>
                <w:rFonts w:eastAsia="Calibri" w:cs="Times New Roman"/>
                <w:b/>
              </w:rPr>
              <w:t>Витрати на проходження відповідних процедур (витрати часу, витрати на експертизи, тощо)</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88" w:name="390"/>
            <w:bookmarkEnd w:id="87"/>
            <w:r w:rsidRPr="00686E0C">
              <w:rPr>
                <w:rFonts w:eastAsia="Calibri" w:cs="Times New Roman"/>
                <w:b/>
              </w:rPr>
              <w:t>Витрати безпосередньо на дозволи, ліцензії, сертифікати, страхові поліси (за рік - стартовий)</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89" w:name="391"/>
            <w:bookmarkEnd w:id="88"/>
            <w:r w:rsidRPr="00686E0C">
              <w:rPr>
                <w:rFonts w:eastAsia="Calibri" w:cs="Times New Roman"/>
                <w:b/>
              </w:rPr>
              <w:t>Разом за рік (стартовий)</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90" w:name="392"/>
            <w:bookmarkEnd w:id="89"/>
            <w:r w:rsidRPr="00686E0C">
              <w:rPr>
                <w:rFonts w:eastAsia="Calibri" w:cs="Times New Roman"/>
                <w:b/>
              </w:rPr>
              <w:t>Витрати за п'ять років</w:t>
            </w:r>
          </w:p>
        </w:tc>
        <w:bookmarkEnd w:id="90"/>
      </w:tr>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both"/>
              <w:rPr>
                <w:rFonts w:eastAsia="Calibri" w:cs="Times New Roman"/>
              </w:rPr>
            </w:pPr>
            <w:bookmarkStart w:id="91" w:name="393"/>
            <w:r w:rsidRPr="00686E0C">
              <w:rPr>
                <w:rFonts w:eastAsia="Calibri" w:cs="Times New Roma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92" w:name="394"/>
            <w:bookmarkEnd w:id="91"/>
            <w:r w:rsidRPr="00686E0C">
              <w:rPr>
                <w:rFonts w:eastAsia="Calibri" w:cs="Times New Roman"/>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93" w:name="395"/>
            <w:bookmarkEnd w:id="92"/>
            <w:r w:rsidRPr="00686E0C">
              <w:rPr>
                <w:rFonts w:eastAsia="Calibri" w:cs="Times New Roman"/>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94" w:name="396"/>
            <w:bookmarkEnd w:id="93"/>
            <w:r w:rsidRPr="00686E0C">
              <w:rPr>
                <w:rFonts w:eastAsia="Calibri" w:cs="Times New Roman"/>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95" w:name="397"/>
            <w:bookmarkEnd w:id="94"/>
            <w:r w:rsidRPr="00686E0C">
              <w:rPr>
                <w:rFonts w:eastAsia="Calibri" w:cs="Times New Roman"/>
              </w:rPr>
              <w:t>-</w:t>
            </w:r>
          </w:p>
        </w:tc>
        <w:bookmarkEnd w:id="95"/>
      </w:tr>
    </w:tbl>
    <w:p w:rsidR="00686E0C" w:rsidRPr="00686E0C" w:rsidRDefault="00686E0C" w:rsidP="00686E0C">
      <w:pPr>
        <w:ind w:firstLine="0"/>
        <w:jc w:val="both"/>
        <w:rPr>
          <w:rFonts w:eastAsia="Calibri" w:cs="Times New Roman"/>
        </w:rPr>
      </w:pP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tblPr>
      <w:tblGrid>
        <w:gridCol w:w="4335"/>
        <w:gridCol w:w="1851"/>
        <w:gridCol w:w="2456"/>
        <w:gridCol w:w="1925"/>
      </w:tblGrid>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96" w:name="398"/>
            <w:r w:rsidRPr="00686E0C">
              <w:rPr>
                <w:rFonts w:eastAsia="Calibri" w:cs="Times New Roman"/>
                <w:b/>
              </w:rPr>
              <w:t>Вид витрат</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97" w:name="399"/>
            <w:bookmarkEnd w:id="96"/>
            <w:r w:rsidRPr="00686E0C">
              <w:rPr>
                <w:rFonts w:eastAsia="Calibri" w:cs="Times New Roman"/>
                <w:b/>
              </w:rPr>
              <w:t>За рік (стартовий)</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98" w:name="400"/>
            <w:bookmarkEnd w:id="97"/>
            <w:r w:rsidRPr="00686E0C">
              <w:rPr>
                <w:rFonts w:eastAsia="Calibri" w:cs="Times New Roman"/>
                <w:b/>
              </w:rPr>
              <w:t>Періодичні (за наступний рік)</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99" w:name="401"/>
            <w:bookmarkEnd w:id="98"/>
            <w:r w:rsidRPr="00686E0C">
              <w:rPr>
                <w:rFonts w:eastAsia="Calibri" w:cs="Times New Roman"/>
                <w:b/>
              </w:rPr>
              <w:t>Витрати за п'ять років</w:t>
            </w:r>
          </w:p>
        </w:tc>
        <w:bookmarkEnd w:id="99"/>
      </w:tr>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both"/>
              <w:rPr>
                <w:rFonts w:eastAsia="Calibri" w:cs="Times New Roman"/>
              </w:rPr>
            </w:pPr>
            <w:bookmarkStart w:id="100" w:name="402"/>
            <w:r w:rsidRPr="00686E0C">
              <w:rPr>
                <w:rFonts w:eastAsia="Calibri" w:cs="Times New Roman"/>
              </w:rPr>
              <w:t>Витрати на оборотні активи (матеріали, канцелярські товари тощо)</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101" w:name="403"/>
            <w:bookmarkEnd w:id="100"/>
            <w:r w:rsidRPr="00686E0C">
              <w:rPr>
                <w:rFonts w:eastAsia="Calibri" w:cs="Times New Roman"/>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102" w:name="404"/>
            <w:bookmarkEnd w:id="101"/>
            <w:r w:rsidRPr="00686E0C">
              <w:rPr>
                <w:rFonts w:eastAsia="Calibri" w:cs="Times New Roman"/>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103" w:name="405"/>
            <w:bookmarkEnd w:id="102"/>
            <w:r w:rsidRPr="00686E0C">
              <w:rPr>
                <w:rFonts w:eastAsia="Calibri" w:cs="Times New Roman"/>
              </w:rPr>
              <w:t>-</w:t>
            </w:r>
          </w:p>
        </w:tc>
        <w:bookmarkEnd w:id="103"/>
      </w:tr>
    </w:tbl>
    <w:p w:rsidR="00686E0C" w:rsidRPr="00686E0C" w:rsidRDefault="00686E0C" w:rsidP="00686E0C">
      <w:pPr>
        <w:jc w:val="both"/>
        <w:rPr>
          <w:rFonts w:eastAsia="Calibri" w:cs="Times New Roman"/>
        </w:rPr>
      </w:pP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tblPr>
      <w:tblGrid>
        <w:gridCol w:w="3807"/>
        <w:gridCol w:w="4737"/>
        <w:gridCol w:w="2023"/>
      </w:tblGrid>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104" w:name="406"/>
            <w:r w:rsidRPr="00686E0C">
              <w:rPr>
                <w:rFonts w:eastAsia="Calibri" w:cs="Times New Roman"/>
                <w:b/>
              </w:rPr>
              <w:t>Вид витрат</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105" w:name="407"/>
            <w:bookmarkEnd w:id="104"/>
            <w:r w:rsidRPr="00686E0C">
              <w:rPr>
                <w:rFonts w:eastAsia="Calibri" w:cs="Times New Roman"/>
                <w:b/>
              </w:rPr>
              <w:t>Витрати на оплату праці додатково найманого персоналу (за рік)</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b/>
              </w:rPr>
            </w:pPr>
            <w:bookmarkStart w:id="106" w:name="408"/>
            <w:bookmarkEnd w:id="105"/>
            <w:r w:rsidRPr="00686E0C">
              <w:rPr>
                <w:rFonts w:eastAsia="Calibri" w:cs="Times New Roman"/>
                <w:b/>
              </w:rPr>
              <w:t>Витрати за п'ять років</w:t>
            </w:r>
          </w:p>
        </w:tc>
        <w:bookmarkEnd w:id="106"/>
      </w:tr>
      <w:tr w:rsidR="00686E0C" w:rsidRPr="00686E0C" w:rsidTr="00686E0C">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both"/>
              <w:rPr>
                <w:rFonts w:eastAsia="Calibri" w:cs="Times New Roman"/>
              </w:rPr>
            </w:pPr>
            <w:bookmarkStart w:id="107" w:name="409"/>
            <w:r w:rsidRPr="00686E0C">
              <w:rPr>
                <w:rFonts w:eastAsia="Calibri" w:cs="Times New Roman"/>
              </w:rPr>
              <w:t>Витрати, пов'язані із наймом додаткового персоналу</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108" w:name="410"/>
            <w:bookmarkEnd w:id="107"/>
            <w:r w:rsidRPr="00686E0C">
              <w:rPr>
                <w:rFonts w:eastAsia="Calibri" w:cs="Times New Roman"/>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686E0C" w:rsidRPr="00686E0C" w:rsidRDefault="00686E0C" w:rsidP="00686E0C">
            <w:pPr>
              <w:ind w:firstLine="0"/>
              <w:jc w:val="center"/>
              <w:rPr>
                <w:rFonts w:eastAsia="Calibri" w:cs="Times New Roman"/>
              </w:rPr>
            </w:pPr>
            <w:bookmarkStart w:id="109" w:name="411"/>
            <w:bookmarkEnd w:id="108"/>
            <w:r w:rsidRPr="00686E0C">
              <w:rPr>
                <w:rFonts w:eastAsia="Calibri" w:cs="Times New Roman"/>
              </w:rPr>
              <w:t>-</w:t>
            </w:r>
          </w:p>
        </w:tc>
        <w:bookmarkEnd w:id="109"/>
      </w:tr>
    </w:tbl>
    <w:p w:rsidR="00686E0C" w:rsidRDefault="00686E0C" w:rsidP="00686E0C">
      <w:pPr>
        <w:ind w:firstLine="724"/>
        <w:jc w:val="both"/>
        <w:rPr>
          <w:rFonts w:eastAsia="Calibri" w:cs="Times New Roman"/>
        </w:rPr>
      </w:pPr>
    </w:p>
    <w:p w:rsidR="00D41B77" w:rsidRDefault="00D41B77" w:rsidP="00686E0C">
      <w:pPr>
        <w:ind w:firstLine="724"/>
        <w:jc w:val="both"/>
        <w:rPr>
          <w:rFonts w:eastAsia="Calibri" w:cs="Times New Roman"/>
        </w:rPr>
      </w:pPr>
    </w:p>
    <w:p w:rsidR="00D41B77" w:rsidRDefault="00D41B77" w:rsidP="00D41B77">
      <w:pPr>
        <w:tabs>
          <w:tab w:val="left" w:pos="1276"/>
        </w:tabs>
        <w:ind w:firstLine="708"/>
        <w:jc w:val="both"/>
        <w:rPr>
          <w:rFonts w:eastAsia="Times New Roman" w:cs="Times New Roman"/>
          <w:b/>
          <w:szCs w:val="24"/>
          <w:lang w:eastAsia="ru-RU"/>
        </w:rPr>
      </w:pPr>
      <w:r>
        <w:rPr>
          <w:rFonts w:eastAsia="Calibri" w:cs="Times New Roman"/>
          <w:b/>
          <w:color w:val="FF0000"/>
          <w:szCs w:val="24"/>
        </w:rPr>
        <w:t>Начальник відділу…</w:t>
      </w:r>
      <w:r w:rsidRPr="004A1AEB">
        <w:rPr>
          <w:rFonts w:eastAsia="Calibri" w:cs="Times New Roman"/>
          <w:b/>
          <w:szCs w:val="24"/>
        </w:rPr>
        <w:tab/>
      </w:r>
      <w:r w:rsidRPr="004A1AEB">
        <w:rPr>
          <w:rFonts w:eastAsia="Calibri" w:cs="Times New Roman"/>
          <w:b/>
          <w:szCs w:val="24"/>
        </w:rPr>
        <w:tab/>
      </w:r>
      <w:r>
        <w:rPr>
          <w:rFonts w:eastAsia="Calibri" w:cs="Times New Roman"/>
          <w:b/>
          <w:szCs w:val="24"/>
        </w:rPr>
        <w:tab/>
      </w:r>
      <w:r w:rsidRPr="00D41B77">
        <w:rPr>
          <w:rFonts w:eastAsia="Calibri" w:cs="Times New Roman"/>
          <w:b/>
          <w:color w:val="FF0000"/>
          <w:szCs w:val="24"/>
        </w:rPr>
        <w:t>(підпис)</w:t>
      </w:r>
      <w:r w:rsidRPr="004A1AEB">
        <w:rPr>
          <w:rFonts w:eastAsia="Calibri" w:cs="Times New Roman"/>
          <w:b/>
          <w:i/>
          <w:szCs w:val="24"/>
        </w:rPr>
        <w:tab/>
      </w:r>
      <w:r>
        <w:rPr>
          <w:rFonts w:eastAsia="Calibri" w:cs="Times New Roman"/>
          <w:b/>
          <w:i/>
          <w:szCs w:val="24"/>
        </w:rPr>
        <w:tab/>
      </w:r>
      <w:r>
        <w:rPr>
          <w:rFonts w:eastAsia="Calibri" w:cs="Times New Roman"/>
          <w:b/>
          <w:color w:val="FF0000"/>
          <w:szCs w:val="24"/>
        </w:rPr>
        <w:t>Когут К. К</w:t>
      </w:r>
      <w:r w:rsidRPr="004A1AEB">
        <w:rPr>
          <w:rFonts w:eastAsia="Calibri" w:cs="Times New Roman"/>
          <w:b/>
          <w:color w:val="FF0000"/>
          <w:szCs w:val="24"/>
        </w:rPr>
        <w:t>.</w:t>
      </w:r>
    </w:p>
    <w:p w:rsidR="00D41B77" w:rsidRDefault="00D41B77" w:rsidP="00D41B77">
      <w:pPr>
        <w:tabs>
          <w:tab w:val="left" w:pos="1276"/>
        </w:tabs>
        <w:ind w:firstLine="708"/>
        <w:jc w:val="both"/>
        <w:rPr>
          <w:rFonts w:eastAsia="Calibri" w:cs="Times New Roman"/>
          <w:b/>
          <w:i/>
          <w:color w:val="FF0000"/>
          <w:szCs w:val="24"/>
        </w:rPr>
      </w:pPr>
      <w:r w:rsidRPr="00D41B77">
        <w:rPr>
          <w:rFonts w:eastAsia="Calibri" w:cs="Times New Roman"/>
          <w:b/>
          <w:i/>
          <w:color w:val="FF0000"/>
          <w:szCs w:val="24"/>
        </w:rPr>
        <w:t xml:space="preserve">(який відповідальний за </w:t>
      </w:r>
    </w:p>
    <w:p w:rsidR="00D41B77" w:rsidRPr="00D41B77" w:rsidRDefault="00D41B77" w:rsidP="00D41B77">
      <w:pPr>
        <w:tabs>
          <w:tab w:val="left" w:pos="1276"/>
        </w:tabs>
        <w:ind w:firstLine="708"/>
        <w:jc w:val="both"/>
        <w:rPr>
          <w:rFonts w:eastAsia="Times New Roman" w:cs="Times New Roman"/>
          <w:b/>
          <w:i/>
          <w:szCs w:val="24"/>
          <w:lang w:eastAsia="ru-RU"/>
        </w:rPr>
      </w:pPr>
      <w:r w:rsidRPr="00D41B77">
        <w:rPr>
          <w:rFonts w:eastAsia="Calibri" w:cs="Times New Roman"/>
          <w:b/>
          <w:i/>
          <w:color w:val="FF0000"/>
          <w:szCs w:val="24"/>
        </w:rPr>
        <w:t>розробку цього проекту рішення)</w:t>
      </w:r>
    </w:p>
    <w:p w:rsidR="00D41B77" w:rsidRPr="00686E0C" w:rsidRDefault="00D41B77" w:rsidP="00686E0C">
      <w:pPr>
        <w:ind w:firstLine="724"/>
        <w:jc w:val="both"/>
        <w:rPr>
          <w:rFonts w:eastAsia="Calibri" w:cs="Times New Roman"/>
        </w:rPr>
      </w:pPr>
    </w:p>
    <w:p w:rsidR="00D41B77" w:rsidRDefault="00D41B77" w:rsidP="00686E0C">
      <w:pPr>
        <w:ind w:left="6095" w:firstLine="0"/>
        <w:jc w:val="both"/>
        <w:rPr>
          <w:rFonts w:eastAsia="Calibri" w:cs="Times New Roman"/>
        </w:rPr>
      </w:pPr>
    </w:p>
    <w:p w:rsidR="00686E0C" w:rsidRPr="00686E0C" w:rsidRDefault="00686E0C" w:rsidP="00686E0C">
      <w:pPr>
        <w:ind w:left="6095" w:firstLine="0"/>
        <w:jc w:val="both"/>
        <w:rPr>
          <w:rFonts w:eastAsia="Calibri" w:cs="Times New Roman"/>
        </w:rPr>
      </w:pPr>
      <w:r w:rsidRPr="00686E0C">
        <w:rPr>
          <w:rFonts w:eastAsia="Calibri" w:cs="Times New Roman"/>
        </w:rPr>
        <w:br w:type="page"/>
      </w:r>
      <w:r w:rsidRPr="00686E0C">
        <w:rPr>
          <w:rFonts w:eastAsia="Calibri" w:cs="Times New Roman"/>
        </w:rPr>
        <w:lastRenderedPageBreak/>
        <w:t>ДОДАТОК №2</w:t>
      </w:r>
    </w:p>
    <w:p w:rsidR="00686E0C" w:rsidRPr="00686E0C" w:rsidRDefault="00686E0C" w:rsidP="00686E0C">
      <w:pPr>
        <w:ind w:left="6095" w:firstLine="0"/>
        <w:jc w:val="both"/>
        <w:rPr>
          <w:rFonts w:eastAsia="Calibri" w:cs="Times New Roman"/>
        </w:rPr>
      </w:pPr>
      <w:r w:rsidRPr="00686E0C">
        <w:rPr>
          <w:rFonts w:eastAsia="Calibri" w:cs="Times New Roman"/>
        </w:rPr>
        <w:t>до Аналізу регуляторного впливу</w:t>
      </w:r>
    </w:p>
    <w:p w:rsidR="00686E0C" w:rsidRPr="00686E0C" w:rsidRDefault="007C58D8" w:rsidP="00686E0C">
      <w:pPr>
        <w:ind w:left="6095" w:firstLine="0"/>
        <w:jc w:val="both"/>
        <w:rPr>
          <w:rFonts w:eastAsia="Calibri" w:cs="Times New Roman"/>
        </w:rPr>
      </w:pPr>
      <w:r w:rsidRPr="000E6003">
        <w:rPr>
          <w:rFonts w:eastAsia="Calibri" w:cs="Times New Roman"/>
          <w:color w:val="000000" w:themeColor="text1"/>
        </w:rPr>
        <w:t xml:space="preserve">до проекту рішення </w:t>
      </w:r>
      <w:r w:rsidR="007905D9">
        <w:rPr>
          <w:rFonts w:eastAsia="Calibri" w:cs="Times New Roman"/>
          <w:color w:val="000000" w:themeColor="text1"/>
        </w:rPr>
        <w:t>Музиківської</w:t>
      </w:r>
      <w:r w:rsidR="000E6003" w:rsidRPr="000E6003">
        <w:rPr>
          <w:rFonts w:eastAsia="Calibri" w:cs="Times New Roman"/>
          <w:color w:val="000000" w:themeColor="text1"/>
        </w:rPr>
        <w:t xml:space="preserve"> сільської</w:t>
      </w:r>
      <w:r w:rsidRPr="000E6003">
        <w:rPr>
          <w:rFonts w:eastAsia="Calibri" w:cs="Times New Roman"/>
          <w:color w:val="000000" w:themeColor="text1"/>
        </w:rPr>
        <w:t xml:space="preserve"> ради «Про затвердження положення про оренду комунального майна </w:t>
      </w:r>
      <w:r w:rsidR="007905D9">
        <w:rPr>
          <w:rFonts w:eastAsia="Calibri" w:cs="Times New Roman"/>
          <w:color w:val="000000" w:themeColor="text1"/>
        </w:rPr>
        <w:t>Музиківської</w:t>
      </w:r>
      <w:r w:rsidRPr="000E6003">
        <w:rPr>
          <w:rFonts w:eastAsia="Calibri" w:cs="Times New Roman"/>
          <w:color w:val="000000" w:themeColor="text1"/>
        </w:rPr>
        <w:t xml:space="preserve"> об’єднаної </w:t>
      </w:r>
      <w:r w:rsidRPr="008109DA">
        <w:rPr>
          <w:rFonts w:eastAsia="Calibri" w:cs="Times New Roman"/>
        </w:rPr>
        <w:t>територіальної громади»</w:t>
      </w:r>
    </w:p>
    <w:p w:rsidR="00686E0C" w:rsidRPr="00686E0C" w:rsidRDefault="00686E0C" w:rsidP="00686E0C">
      <w:pPr>
        <w:jc w:val="center"/>
        <w:rPr>
          <w:rFonts w:eastAsia="Calibri" w:cs="Times New Roman"/>
          <w:b/>
        </w:rPr>
      </w:pPr>
    </w:p>
    <w:p w:rsidR="00686E0C" w:rsidRPr="00686E0C" w:rsidRDefault="00686E0C" w:rsidP="00686E0C">
      <w:pPr>
        <w:jc w:val="center"/>
        <w:rPr>
          <w:rFonts w:eastAsia="Calibri" w:cs="Times New Roman"/>
          <w:b/>
        </w:rPr>
      </w:pPr>
      <w:r w:rsidRPr="00686E0C">
        <w:rPr>
          <w:rFonts w:eastAsia="Calibri" w:cs="Times New Roman"/>
          <w:b/>
        </w:rPr>
        <w:t>ТЕСТ</w:t>
      </w:r>
    </w:p>
    <w:p w:rsidR="00686E0C" w:rsidRPr="00686E0C" w:rsidRDefault="00686E0C" w:rsidP="00686E0C">
      <w:pPr>
        <w:jc w:val="center"/>
        <w:rPr>
          <w:rFonts w:eastAsia="Calibri" w:cs="Times New Roman"/>
          <w:b/>
        </w:rPr>
      </w:pPr>
      <w:r w:rsidRPr="00686E0C">
        <w:rPr>
          <w:rFonts w:eastAsia="Calibri" w:cs="Times New Roman"/>
          <w:b/>
        </w:rPr>
        <w:t>малого підприємництва (М-Тест)</w:t>
      </w:r>
    </w:p>
    <w:p w:rsidR="00686E0C" w:rsidRPr="00686E0C" w:rsidRDefault="00686E0C" w:rsidP="00686E0C">
      <w:pPr>
        <w:widowControl w:val="0"/>
        <w:tabs>
          <w:tab w:val="left" w:pos="1194"/>
        </w:tabs>
        <w:ind w:right="198" w:firstLine="0"/>
        <w:jc w:val="both"/>
        <w:rPr>
          <w:rFonts w:eastAsia="Calibri" w:cs="Times New Roman"/>
          <w:szCs w:val="24"/>
          <w:shd w:val="clear" w:color="auto" w:fill="FFFFFF"/>
        </w:rPr>
      </w:pPr>
    </w:p>
    <w:p w:rsidR="00686E0C" w:rsidRPr="00686E0C" w:rsidRDefault="00686E0C" w:rsidP="00686E0C">
      <w:pPr>
        <w:widowControl w:val="0"/>
        <w:tabs>
          <w:tab w:val="left" w:pos="1194"/>
        </w:tabs>
        <w:jc w:val="both"/>
        <w:rPr>
          <w:rFonts w:eastAsia="Calibri" w:cs="Times New Roman"/>
          <w:szCs w:val="24"/>
          <w:shd w:val="clear" w:color="auto" w:fill="FFFFFF"/>
        </w:rPr>
      </w:pPr>
      <w:r w:rsidRPr="00686E0C">
        <w:rPr>
          <w:rFonts w:eastAsia="Calibri" w:cs="Times New Roman"/>
          <w:szCs w:val="24"/>
          <w:shd w:val="clear" w:color="auto" w:fill="FFFFFF"/>
        </w:rPr>
        <w:t xml:space="preserve">1. </w:t>
      </w:r>
      <w:r w:rsidRPr="00686E0C">
        <w:rPr>
          <w:rFonts w:eastAsia="Calibri" w:cs="Times New Roman"/>
          <w:color w:val="000000"/>
          <w:szCs w:val="24"/>
          <w:shd w:val="clear" w:color="auto" w:fill="FFFFFF"/>
          <w:lang w:eastAsia="uk-UA"/>
        </w:rPr>
        <w:t xml:space="preserve">Консультації з представниками </w:t>
      </w:r>
      <w:proofErr w:type="spellStart"/>
      <w:r w:rsidRPr="00686E0C">
        <w:rPr>
          <w:rFonts w:eastAsia="Calibri" w:cs="Times New Roman"/>
          <w:color w:val="000000"/>
          <w:szCs w:val="24"/>
          <w:shd w:val="clear" w:color="auto" w:fill="FFFFFF"/>
          <w:lang w:eastAsia="uk-UA"/>
        </w:rPr>
        <w:t>мікро-</w:t>
      </w:r>
      <w:proofErr w:type="spellEnd"/>
      <w:r w:rsidRPr="00686E0C">
        <w:rPr>
          <w:rFonts w:eastAsia="Calibri" w:cs="Times New Roman"/>
          <w:color w:val="000000"/>
          <w:szCs w:val="24"/>
          <w:shd w:val="clear" w:color="auto" w:fill="FFFFFF"/>
          <w:lang w:eastAsia="uk-UA"/>
        </w:rPr>
        <w:t xml:space="preserve"> та малого підприємництва щодо оцінки впливу регулювання</w:t>
      </w:r>
    </w:p>
    <w:p w:rsidR="00686E0C" w:rsidRPr="00686E0C" w:rsidRDefault="00686E0C" w:rsidP="00686E0C">
      <w:pPr>
        <w:widowControl w:val="0"/>
        <w:tabs>
          <w:tab w:val="left" w:pos="1194"/>
        </w:tabs>
        <w:ind w:right="198" w:firstLine="0"/>
        <w:jc w:val="both"/>
        <w:rPr>
          <w:rFonts w:eastAsia="Calibri" w:cs="Times New Roman"/>
          <w:szCs w:val="24"/>
        </w:rPr>
      </w:pPr>
    </w:p>
    <w:p w:rsidR="00686E0C" w:rsidRPr="00686E0C" w:rsidRDefault="00686E0C" w:rsidP="00686E0C">
      <w:pPr>
        <w:widowControl w:val="0"/>
        <w:tabs>
          <w:tab w:val="num" w:pos="0"/>
        </w:tabs>
        <w:ind w:right="198" w:firstLine="724"/>
        <w:jc w:val="both"/>
        <w:rPr>
          <w:rFonts w:eastAsia="Calibri" w:cs="Times New Roman"/>
          <w:color w:val="000000"/>
          <w:szCs w:val="24"/>
          <w:highlight w:val="yellow"/>
          <w:shd w:val="clear" w:color="auto" w:fill="FFFFFF"/>
          <w:lang w:eastAsia="uk-UA"/>
        </w:rPr>
      </w:pPr>
      <w:r w:rsidRPr="00686E0C">
        <w:rPr>
          <w:rFonts w:eastAsia="Calibri" w:cs="Times New Roman"/>
          <w:color w:val="000000"/>
          <w:szCs w:val="24"/>
          <w:shd w:val="clear" w:color="auto" w:fill="FFFFFF"/>
          <w:lang w:eastAsia="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w:t>
      </w:r>
      <w:r w:rsidR="007C58D8">
        <w:rPr>
          <w:rFonts w:eastAsia="Calibri" w:cs="Times New Roman"/>
          <w:color w:val="000000"/>
          <w:szCs w:val="24"/>
          <w:shd w:val="clear" w:color="auto" w:fill="FFFFFF"/>
          <w:lang w:eastAsia="uk-UA"/>
        </w:rPr>
        <w:t>протягом тижня до оприлюднення цього проекту рішення.</w:t>
      </w:r>
    </w:p>
    <w:p w:rsidR="00686E0C" w:rsidRPr="00686E0C" w:rsidRDefault="00686E0C" w:rsidP="00686E0C">
      <w:pPr>
        <w:widowControl w:val="0"/>
        <w:tabs>
          <w:tab w:val="num" w:pos="0"/>
        </w:tabs>
        <w:ind w:right="198" w:firstLine="724"/>
        <w:jc w:val="both"/>
        <w:rPr>
          <w:rFonts w:eastAsia="Calibri" w:cs="Times New Roman"/>
          <w:color w:val="000000"/>
          <w:szCs w:val="24"/>
          <w:shd w:val="clear" w:color="auto" w:fill="FFFFFF"/>
          <w:lang w:eastAsia="uk-UA"/>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2709"/>
        <w:gridCol w:w="2443"/>
        <w:gridCol w:w="3711"/>
      </w:tblGrid>
      <w:tr w:rsidR="00686E0C" w:rsidRPr="00686E0C" w:rsidTr="00686E0C">
        <w:trPr>
          <w:trHeight w:val="1367"/>
        </w:trPr>
        <w:tc>
          <w:tcPr>
            <w:tcW w:w="657" w:type="dxa"/>
            <w:shd w:val="clear" w:color="auto" w:fill="auto"/>
            <w:vAlign w:val="center"/>
          </w:tcPr>
          <w:p w:rsidR="00686E0C" w:rsidRPr="00686E0C" w:rsidRDefault="00686E0C" w:rsidP="00686E0C">
            <w:pPr>
              <w:widowControl w:val="0"/>
              <w:spacing w:before="120"/>
              <w:ind w:left="40" w:firstLine="0"/>
              <w:jc w:val="center"/>
              <w:rPr>
                <w:rFonts w:eastAsia="Calibri" w:cs="Times New Roman"/>
                <w:b/>
                <w:szCs w:val="24"/>
              </w:rPr>
            </w:pPr>
            <w:r w:rsidRPr="00686E0C">
              <w:rPr>
                <w:rFonts w:eastAsia="Calibri" w:cs="Times New Roman"/>
                <w:b/>
                <w:color w:val="000000"/>
                <w:szCs w:val="24"/>
                <w:shd w:val="clear" w:color="auto" w:fill="FFFFFF"/>
                <w:lang w:eastAsia="uk-UA"/>
              </w:rPr>
              <w:t>№ з/п</w:t>
            </w:r>
          </w:p>
        </w:tc>
        <w:tc>
          <w:tcPr>
            <w:tcW w:w="2709" w:type="dxa"/>
            <w:shd w:val="clear" w:color="auto" w:fill="auto"/>
            <w:vAlign w:val="center"/>
          </w:tcPr>
          <w:p w:rsidR="00686E0C" w:rsidRPr="00686E0C" w:rsidRDefault="00686E0C" w:rsidP="00686E0C">
            <w:pPr>
              <w:widowControl w:val="0"/>
              <w:ind w:left="40" w:firstLine="0"/>
              <w:jc w:val="center"/>
              <w:rPr>
                <w:rFonts w:eastAsia="Calibri" w:cs="Times New Roman"/>
                <w:b/>
                <w:szCs w:val="24"/>
              </w:rPr>
            </w:pPr>
            <w:r w:rsidRPr="00686E0C">
              <w:rPr>
                <w:rFonts w:eastAsia="Calibri" w:cs="Times New Roman"/>
                <w:b/>
                <w:color w:val="000000"/>
                <w:szCs w:val="24"/>
                <w:shd w:val="clear" w:color="auto" w:fill="FFFFFF"/>
                <w:lang w:eastAsia="uk-UA"/>
              </w:rPr>
              <w:t>Вид консультації</w:t>
            </w:r>
          </w:p>
        </w:tc>
        <w:tc>
          <w:tcPr>
            <w:tcW w:w="2443" w:type="dxa"/>
            <w:shd w:val="clear" w:color="auto" w:fill="auto"/>
            <w:vAlign w:val="center"/>
          </w:tcPr>
          <w:p w:rsidR="00686E0C" w:rsidRPr="00686E0C" w:rsidRDefault="00686E0C" w:rsidP="00686E0C">
            <w:pPr>
              <w:widowControl w:val="0"/>
              <w:ind w:left="20" w:firstLine="0"/>
              <w:jc w:val="center"/>
              <w:rPr>
                <w:rFonts w:eastAsia="Calibri" w:cs="Times New Roman"/>
                <w:b/>
                <w:szCs w:val="24"/>
              </w:rPr>
            </w:pPr>
            <w:r w:rsidRPr="00686E0C">
              <w:rPr>
                <w:rFonts w:eastAsia="Calibri" w:cs="Times New Roman"/>
                <w:b/>
                <w:color w:val="000000"/>
                <w:szCs w:val="24"/>
                <w:shd w:val="clear" w:color="auto" w:fill="FFFFFF"/>
                <w:lang w:eastAsia="uk-UA"/>
              </w:rPr>
              <w:t>Кількість</w:t>
            </w:r>
          </w:p>
          <w:p w:rsidR="00686E0C" w:rsidRPr="00686E0C" w:rsidRDefault="00686E0C" w:rsidP="00686E0C">
            <w:pPr>
              <w:widowControl w:val="0"/>
              <w:ind w:left="20" w:firstLine="0"/>
              <w:jc w:val="center"/>
              <w:rPr>
                <w:rFonts w:eastAsia="Calibri" w:cs="Times New Roman"/>
                <w:b/>
                <w:szCs w:val="24"/>
              </w:rPr>
            </w:pPr>
            <w:r w:rsidRPr="00686E0C">
              <w:rPr>
                <w:rFonts w:eastAsia="Calibri" w:cs="Times New Roman"/>
                <w:b/>
                <w:color w:val="000000"/>
                <w:szCs w:val="24"/>
                <w:shd w:val="clear" w:color="auto" w:fill="FFFFFF"/>
                <w:lang w:eastAsia="uk-UA"/>
              </w:rPr>
              <w:t>учасників</w:t>
            </w:r>
          </w:p>
          <w:p w:rsidR="00686E0C" w:rsidRPr="00686E0C" w:rsidRDefault="00686E0C" w:rsidP="00686E0C">
            <w:pPr>
              <w:widowControl w:val="0"/>
              <w:ind w:firstLine="0"/>
              <w:jc w:val="center"/>
              <w:rPr>
                <w:rFonts w:eastAsia="Calibri" w:cs="Times New Roman"/>
                <w:b/>
                <w:szCs w:val="24"/>
              </w:rPr>
            </w:pPr>
            <w:r w:rsidRPr="00686E0C">
              <w:rPr>
                <w:rFonts w:eastAsia="Calibri" w:cs="Times New Roman"/>
                <w:b/>
                <w:color w:val="000000"/>
                <w:szCs w:val="24"/>
                <w:shd w:val="clear" w:color="auto" w:fill="FFFFFF"/>
                <w:lang w:eastAsia="uk-UA"/>
              </w:rPr>
              <w:t>консультацій,</w:t>
            </w:r>
          </w:p>
          <w:p w:rsidR="00686E0C" w:rsidRPr="00686E0C" w:rsidRDefault="00686E0C" w:rsidP="00686E0C">
            <w:pPr>
              <w:widowControl w:val="0"/>
              <w:ind w:left="20" w:firstLine="0"/>
              <w:jc w:val="center"/>
              <w:rPr>
                <w:rFonts w:eastAsia="Calibri" w:cs="Times New Roman"/>
                <w:b/>
                <w:szCs w:val="24"/>
              </w:rPr>
            </w:pPr>
            <w:r w:rsidRPr="00686E0C">
              <w:rPr>
                <w:rFonts w:eastAsia="Calibri" w:cs="Times New Roman"/>
                <w:b/>
                <w:color w:val="000000"/>
                <w:szCs w:val="24"/>
                <w:shd w:val="clear" w:color="auto" w:fill="FFFFFF"/>
                <w:lang w:eastAsia="uk-UA"/>
              </w:rPr>
              <w:t>осіб</w:t>
            </w:r>
          </w:p>
        </w:tc>
        <w:tc>
          <w:tcPr>
            <w:tcW w:w="3711" w:type="dxa"/>
            <w:shd w:val="clear" w:color="auto" w:fill="auto"/>
            <w:vAlign w:val="center"/>
          </w:tcPr>
          <w:p w:rsidR="00686E0C" w:rsidRPr="00686E0C" w:rsidRDefault="00686E0C" w:rsidP="00686E0C">
            <w:pPr>
              <w:widowControl w:val="0"/>
              <w:ind w:left="60" w:firstLine="0"/>
              <w:jc w:val="center"/>
              <w:rPr>
                <w:rFonts w:eastAsia="Calibri" w:cs="Times New Roman"/>
                <w:b/>
                <w:szCs w:val="24"/>
              </w:rPr>
            </w:pPr>
            <w:r w:rsidRPr="00686E0C">
              <w:rPr>
                <w:rFonts w:eastAsia="Calibri" w:cs="Times New Roman"/>
                <w:b/>
                <w:color w:val="000000"/>
                <w:szCs w:val="24"/>
                <w:shd w:val="clear" w:color="auto" w:fill="FFFFFF"/>
                <w:lang w:eastAsia="uk-UA"/>
              </w:rPr>
              <w:t>Основні</w:t>
            </w:r>
          </w:p>
          <w:p w:rsidR="00686E0C" w:rsidRPr="00686E0C" w:rsidRDefault="00686E0C" w:rsidP="00686E0C">
            <w:pPr>
              <w:widowControl w:val="0"/>
              <w:ind w:left="60" w:firstLine="0"/>
              <w:jc w:val="center"/>
              <w:rPr>
                <w:rFonts w:eastAsia="Calibri" w:cs="Times New Roman"/>
                <w:b/>
                <w:szCs w:val="24"/>
              </w:rPr>
            </w:pPr>
            <w:r w:rsidRPr="00686E0C">
              <w:rPr>
                <w:rFonts w:eastAsia="Calibri" w:cs="Times New Roman"/>
                <w:b/>
                <w:color w:val="000000"/>
                <w:szCs w:val="24"/>
                <w:shd w:val="clear" w:color="auto" w:fill="FFFFFF"/>
                <w:lang w:eastAsia="uk-UA"/>
              </w:rPr>
              <w:t>результати</w:t>
            </w:r>
          </w:p>
          <w:p w:rsidR="00686E0C" w:rsidRPr="00686E0C" w:rsidRDefault="00686E0C" w:rsidP="00686E0C">
            <w:pPr>
              <w:widowControl w:val="0"/>
              <w:ind w:left="60" w:firstLine="0"/>
              <w:jc w:val="center"/>
              <w:rPr>
                <w:rFonts w:eastAsia="Calibri" w:cs="Times New Roman"/>
                <w:b/>
                <w:szCs w:val="24"/>
              </w:rPr>
            </w:pPr>
            <w:r w:rsidRPr="00686E0C">
              <w:rPr>
                <w:rFonts w:eastAsia="Calibri" w:cs="Times New Roman"/>
                <w:b/>
                <w:color w:val="000000"/>
                <w:szCs w:val="24"/>
                <w:shd w:val="clear" w:color="auto" w:fill="FFFFFF"/>
                <w:lang w:eastAsia="uk-UA"/>
              </w:rPr>
              <w:t>консультацій</w:t>
            </w:r>
          </w:p>
          <w:p w:rsidR="00686E0C" w:rsidRPr="00686E0C" w:rsidRDefault="00686E0C" w:rsidP="00686E0C">
            <w:pPr>
              <w:widowControl w:val="0"/>
              <w:ind w:left="60" w:firstLine="0"/>
              <w:jc w:val="center"/>
              <w:rPr>
                <w:rFonts w:eastAsia="Calibri" w:cs="Times New Roman"/>
                <w:b/>
                <w:szCs w:val="24"/>
              </w:rPr>
            </w:pPr>
            <w:r w:rsidRPr="00686E0C">
              <w:rPr>
                <w:rFonts w:eastAsia="Calibri" w:cs="Times New Roman"/>
                <w:b/>
                <w:color w:val="000000"/>
                <w:szCs w:val="24"/>
                <w:shd w:val="clear" w:color="auto" w:fill="FFFFFF"/>
                <w:lang w:eastAsia="uk-UA"/>
              </w:rPr>
              <w:t>(опис)</w:t>
            </w:r>
          </w:p>
        </w:tc>
      </w:tr>
      <w:tr w:rsidR="00686E0C" w:rsidRPr="00686E0C" w:rsidTr="00686E0C">
        <w:tc>
          <w:tcPr>
            <w:tcW w:w="657" w:type="dxa"/>
            <w:shd w:val="clear" w:color="auto" w:fill="auto"/>
          </w:tcPr>
          <w:p w:rsidR="00686E0C" w:rsidRPr="00686E0C" w:rsidRDefault="00686E0C" w:rsidP="00686E0C">
            <w:pPr>
              <w:widowControl w:val="0"/>
              <w:ind w:left="40" w:firstLine="0"/>
              <w:rPr>
                <w:rFonts w:eastAsia="Calibri" w:cs="Times New Roman"/>
                <w:szCs w:val="24"/>
              </w:rPr>
            </w:pPr>
            <w:r w:rsidRPr="00686E0C">
              <w:rPr>
                <w:rFonts w:eastAsia="Calibri" w:cs="Times New Roman"/>
                <w:color w:val="000000"/>
                <w:szCs w:val="24"/>
                <w:shd w:val="clear" w:color="auto" w:fill="FFFFFF"/>
                <w:lang w:eastAsia="uk-UA"/>
              </w:rPr>
              <w:t>1.</w:t>
            </w:r>
          </w:p>
          <w:p w:rsidR="00686E0C" w:rsidRPr="00686E0C" w:rsidRDefault="00686E0C" w:rsidP="00686E0C">
            <w:pPr>
              <w:widowControl w:val="0"/>
              <w:ind w:left="40" w:firstLine="0"/>
              <w:rPr>
                <w:rFonts w:eastAsia="Calibri" w:cs="Times New Roman"/>
                <w:szCs w:val="24"/>
              </w:rPr>
            </w:pPr>
          </w:p>
          <w:p w:rsidR="00686E0C" w:rsidRPr="00686E0C" w:rsidRDefault="00686E0C" w:rsidP="00686E0C">
            <w:pPr>
              <w:widowControl w:val="0"/>
              <w:ind w:left="40" w:firstLine="0"/>
              <w:rPr>
                <w:rFonts w:eastAsia="Calibri" w:cs="Times New Roman"/>
                <w:szCs w:val="24"/>
              </w:rPr>
            </w:pPr>
          </w:p>
        </w:tc>
        <w:tc>
          <w:tcPr>
            <w:tcW w:w="2709" w:type="dxa"/>
            <w:shd w:val="clear" w:color="auto" w:fill="auto"/>
          </w:tcPr>
          <w:p w:rsidR="007C58D8" w:rsidRPr="007C58D8" w:rsidRDefault="007C58D8" w:rsidP="007C58D8">
            <w:pPr>
              <w:widowControl w:val="0"/>
              <w:ind w:left="40" w:firstLine="0"/>
              <w:rPr>
                <w:rFonts w:eastAsia="Calibri" w:cs="Times New Roman"/>
                <w:color w:val="0070C0"/>
                <w:szCs w:val="24"/>
              </w:rPr>
            </w:pPr>
            <w:r w:rsidRPr="007C58D8">
              <w:rPr>
                <w:rFonts w:eastAsia="Calibri" w:cs="Times New Roman"/>
                <w:color w:val="000000"/>
                <w:szCs w:val="24"/>
                <w:shd w:val="clear" w:color="auto" w:fill="FFFFFF"/>
                <w:lang w:eastAsia="uk-UA"/>
              </w:rPr>
              <w:t>Робоча нарада</w:t>
            </w:r>
          </w:p>
          <w:p w:rsidR="00686E0C" w:rsidRPr="007C58D8" w:rsidRDefault="00686E0C" w:rsidP="00686E0C">
            <w:pPr>
              <w:widowControl w:val="0"/>
              <w:ind w:left="40" w:firstLine="0"/>
              <w:rPr>
                <w:rFonts w:eastAsia="Calibri" w:cs="Times New Roman"/>
                <w:color w:val="0070C0"/>
                <w:szCs w:val="24"/>
              </w:rPr>
            </w:pPr>
          </w:p>
        </w:tc>
        <w:tc>
          <w:tcPr>
            <w:tcW w:w="2443" w:type="dxa"/>
            <w:shd w:val="clear" w:color="auto" w:fill="auto"/>
          </w:tcPr>
          <w:p w:rsidR="00686E0C" w:rsidRPr="00686E0C" w:rsidRDefault="007C58D8" w:rsidP="00686E0C">
            <w:pPr>
              <w:widowControl w:val="0"/>
              <w:ind w:firstLine="0"/>
              <w:jc w:val="center"/>
              <w:rPr>
                <w:rFonts w:eastAsia="Calibri" w:cs="Times New Roman"/>
                <w:color w:val="0070C0"/>
                <w:szCs w:val="24"/>
              </w:rPr>
            </w:pPr>
            <w:r>
              <w:rPr>
                <w:rFonts w:eastAsia="Calibri" w:cs="Times New Roman"/>
                <w:color w:val="000000"/>
                <w:szCs w:val="24"/>
                <w:shd w:val="clear" w:color="auto" w:fill="FFFFFF"/>
                <w:lang w:eastAsia="uk-UA"/>
              </w:rPr>
              <w:t>2</w:t>
            </w:r>
          </w:p>
        </w:tc>
        <w:tc>
          <w:tcPr>
            <w:tcW w:w="3711" w:type="dxa"/>
            <w:shd w:val="clear" w:color="auto" w:fill="auto"/>
          </w:tcPr>
          <w:p w:rsidR="00686E0C" w:rsidRPr="00686E0C" w:rsidRDefault="007C58D8" w:rsidP="00686E0C">
            <w:pPr>
              <w:widowControl w:val="0"/>
              <w:ind w:left="60" w:firstLine="0"/>
              <w:rPr>
                <w:rFonts w:eastAsia="Calibri" w:cs="Times New Roman"/>
                <w:szCs w:val="24"/>
              </w:rPr>
            </w:pPr>
            <w:r>
              <w:rPr>
                <w:rFonts w:eastAsia="Calibri" w:cs="Times New Roman"/>
                <w:color w:val="000000"/>
                <w:szCs w:val="24"/>
                <w:shd w:val="clear" w:color="auto" w:fill="FFFFFF"/>
                <w:lang w:eastAsia="uk-UA"/>
              </w:rPr>
              <w:t>Підтримано запровадження єдиної процедури надання майна в оренду</w:t>
            </w:r>
          </w:p>
        </w:tc>
      </w:tr>
      <w:tr w:rsidR="00686E0C" w:rsidRPr="00686E0C" w:rsidTr="00686E0C">
        <w:tc>
          <w:tcPr>
            <w:tcW w:w="657" w:type="dxa"/>
            <w:shd w:val="clear" w:color="auto" w:fill="auto"/>
          </w:tcPr>
          <w:p w:rsidR="00686E0C" w:rsidRPr="00686E0C" w:rsidRDefault="00686E0C" w:rsidP="00686E0C">
            <w:pPr>
              <w:widowControl w:val="0"/>
              <w:ind w:left="40" w:firstLine="0"/>
              <w:rPr>
                <w:rFonts w:eastAsia="Calibri" w:cs="Times New Roman"/>
                <w:szCs w:val="24"/>
              </w:rPr>
            </w:pPr>
            <w:r w:rsidRPr="00686E0C">
              <w:rPr>
                <w:rFonts w:eastAsia="Calibri" w:cs="Times New Roman"/>
                <w:color w:val="000000"/>
                <w:szCs w:val="24"/>
                <w:shd w:val="clear" w:color="auto" w:fill="FFFFFF"/>
                <w:lang w:eastAsia="uk-UA"/>
              </w:rPr>
              <w:t>2.</w:t>
            </w:r>
          </w:p>
          <w:p w:rsidR="00686E0C" w:rsidRPr="00686E0C" w:rsidRDefault="00686E0C" w:rsidP="00686E0C">
            <w:pPr>
              <w:widowControl w:val="0"/>
              <w:ind w:left="40" w:firstLine="0"/>
              <w:rPr>
                <w:rFonts w:eastAsia="Calibri" w:cs="Times New Roman"/>
                <w:szCs w:val="24"/>
              </w:rPr>
            </w:pPr>
          </w:p>
        </w:tc>
        <w:tc>
          <w:tcPr>
            <w:tcW w:w="2709" w:type="dxa"/>
            <w:shd w:val="clear" w:color="auto" w:fill="auto"/>
          </w:tcPr>
          <w:p w:rsidR="00686E0C" w:rsidRPr="007C58D8" w:rsidRDefault="00686E0C" w:rsidP="007C58D8">
            <w:pPr>
              <w:widowControl w:val="0"/>
              <w:ind w:left="40" w:firstLine="0"/>
              <w:rPr>
                <w:rFonts w:eastAsia="Calibri" w:cs="Times New Roman"/>
                <w:color w:val="000000"/>
                <w:szCs w:val="24"/>
                <w:shd w:val="clear" w:color="auto" w:fill="FFFFFF"/>
                <w:lang w:eastAsia="uk-UA"/>
              </w:rPr>
            </w:pPr>
            <w:r w:rsidRPr="007C58D8">
              <w:rPr>
                <w:rFonts w:eastAsia="Calibri" w:cs="Times New Roman"/>
                <w:color w:val="000000"/>
                <w:szCs w:val="24"/>
                <w:shd w:val="clear" w:color="auto" w:fill="FFFFFF"/>
                <w:lang w:eastAsia="uk-UA"/>
              </w:rPr>
              <w:t xml:space="preserve">Консультацій </w:t>
            </w:r>
            <w:r w:rsidR="007C58D8" w:rsidRPr="007C58D8">
              <w:rPr>
                <w:rFonts w:eastAsia="Calibri" w:cs="Times New Roman"/>
                <w:color w:val="000000"/>
                <w:szCs w:val="24"/>
                <w:shd w:val="clear" w:color="auto" w:fill="FFFFFF"/>
                <w:lang w:eastAsia="uk-UA"/>
              </w:rPr>
              <w:t xml:space="preserve">в телефонному та усному режимі </w:t>
            </w:r>
          </w:p>
        </w:tc>
        <w:tc>
          <w:tcPr>
            <w:tcW w:w="2443" w:type="dxa"/>
            <w:shd w:val="clear" w:color="auto" w:fill="auto"/>
          </w:tcPr>
          <w:p w:rsidR="00686E0C" w:rsidRPr="00686E0C" w:rsidRDefault="007C58D8" w:rsidP="00686E0C">
            <w:pPr>
              <w:widowControl w:val="0"/>
              <w:ind w:firstLine="0"/>
              <w:jc w:val="center"/>
              <w:rPr>
                <w:rFonts w:eastAsia="Calibri" w:cs="Times New Roman"/>
                <w:color w:val="0070C0"/>
                <w:szCs w:val="24"/>
              </w:rPr>
            </w:pPr>
            <w:r>
              <w:rPr>
                <w:rFonts w:eastAsia="Calibri" w:cs="Times New Roman"/>
                <w:color w:val="000000"/>
                <w:szCs w:val="24"/>
                <w:shd w:val="clear" w:color="auto" w:fill="FFFFFF"/>
                <w:lang w:eastAsia="uk-UA"/>
              </w:rPr>
              <w:t>5</w:t>
            </w:r>
          </w:p>
        </w:tc>
        <w:tc>
          <w:tcPr>
            <w:tcW w:w="3711" w:type="dxa"/>
            <w:shd w:val="clear" w:color="auto" w:fill="auto"/>
          </w:tcPr>
          <w:p w:rsidR="00686E0C" w:rsidRPr="00686E0C" w:rsidRDefault="007C58D8" w:rsidP="00686E0C">
            <w:pPr>
              <w:widowControl w:val="0"/>
              <w:ind w:left="60" w:firstLine="0"/>
              <w:rPr>
                <w:rFonts w:eastAsia="Calibri" w:cs="Times New Roman"/>
                <w:szCs w:val="24"/>
              </w:rPr>
            </w:pPr>
            <w:r>
              <w:rPr>
                <w:rFonts w:eastAsia="Calibri" w:cs="Times New Roman"/>
                <w:color w:val="000000"/>
                <w:szCs w:val="24"/>
                <w:shd w:val="clear" w:color="auto" w:fill="FFFFFF"/>
                <w:lang w:eastAsia="uk-UA"/>
              </w:rPr>
              <w:t>Підтримано запровадження єдиної процедури надання майна в оренду</w:t>
            </w:r>
          </w:p>
        </w:tc>
      </w:tr>
    </w:tbl>
    <w:p w:rsidR="00686E0C" w:rsidRPr="00686E0C" w:rsidRDefault="00686E0C" w:rsidP="00686E0C">
      <w:pPr>
        <w:widowControl w:val="0"/>
        <w:tabs>
          <w:tab w:val="num" w:pos="0"/>
        </w:tabs>
        <w:ind w:right="198" w:firstLine="724"/>
        <w:jc w:val="both"/>
        <w:rPr>
          <w:rFonts w:eastAsia="Calibri" w:cs="Times New Roman"/>
          <w:color w:val="000000"/>
          <w:szCs w:val="24"/>
          <w:shd w:val="clear" w:color="auto" w:fill="FFFFFF"/>
          <w:lang w:eastAsia="uk-UA"/>
        </w:rPr>
      </w:pPr>
    </w:p>
    <w:p w:rsidR="00686E0C" w:rsidRPr="00686E0C" w:rsidRDefault="00686E0C" w:rsidP="00686E0C">
      <w:pPr>
        <w:widowControl w:val="0"/>
        <w:tabs>
          <w:tab w:val="num" w:pos="0"/>
        </w:tabs>
        <w:ind w:right="198" w:firstLine="724"/>
        <w:jc w:val="both"/>
        <w:rPr>
          <w:rFonts w:eastAsia="Calibri" w:cs="Times New Roman"/>
          <w:i/>
          <w:color w:val="000000"/>
          <w:szCs w:val="24"/>
          <w:shd w:val="clear" w:color="auto" w:fill="FFFFFF"/>
          <w:lang w:eastAsia="uk-UA"/>
        </w:rPr>
      </w:pPr>
      <w:r w:rsidRPr="00686E0C">
        <w:rPr>
          <w:rFonts w:eastAsia="Calibri" w:cs="Times New Roman"/>
          <w:i/>
          <w:color w:val="000000"/>
          <w:szCs w:val="24"/>
          <w:shd w:val="clear" w:color="auto" w:fill="FFFFFF"/>
          <w:lang w:eastAsia="uk-UA"/>
        </w:rPr>
        <w:t>2. Вимірювання впливу регулювання на суб’єктів малого підприємництва (</w:t>
      </w:r>
      <w:proofErr w:type="spellStart"/>
      <w:r w:rsidRPr="00686E0C">
        <w:rPr>
          <w:rFonts w:eastAsia="Calibri" w:cs="Times New Roman"/>
          <w:i/>
          <w:color w:val="000000"/>
          <w:szCs w:val="24"/>
          <w:shd w:val="clear" w:color="auto" w:fill="FFFFFF"/>
          <w:lang w:eastAsia="uk-UA"/>
        </w:rPr>
        <w:t>мікро-</w:t>
      </w:r>
      <w:proofErr w:type="spellEnd"/>
      <w:r w:rsidRPr="00686E0C">
        <w:rPr>
          <w:rFonts w:eastAsia="Calibri" w:cs="Times New Roman"/>
          <w:i/>
          <w:color w:val="000000"/>
          <w:szCs w:val="24"/>
          <w:shd w:val="clear" w:color="auto" w:fill="FFFFFF"/>
          <w:lang w:eastAsia="uk-UA"/>
        </w:rPr>
        <w:t xml:space="preserve"> та малі):</w:t>
      </w:r>
    </w:p>
    <w:p w:rsidR="00686E0C" w:rsidRPr="00686E0C" w:rsidRDefault="00686E0C" w:rsidP="00686E0C">
      <w:pPr>
        <w:widowControl w:val="0"/>
        <w:tabs>
          <w:tab w:val="num" w:pos="0"/>
        </w:tabs>
        <w:ind w:right="198" w:firstLine="724"/>
        <w:jc w:val="both"/>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 xml:space="preserve">кількість суб’єктів малого підприємництва, на яких поширюється регулювання: </w:t>
      </w:r>
      <w:r w:rsidR="007C58D8">
        <w:rPr>
          <w:rFonts w:eastAsia="Calibri" w:cs="Times New Roman"/>
          <w:color w:val="000000"/>
          <w:szCs w:val="24"/>
          <w:shd w:val="clear" w:color="auto" w:fill="FFFFFF"/>
          <w:lang w:eastAsia="uk-UA"/>
        </w:rPr>
        <w:t>90</w:t>
      </w:r>
      <w:r w:rsidRPr="00686E0C">
        <w:rPr>
          <w:rFonts w:eastAsia="Calibri" w:cs="Times New Roman"/>
          <w:color w:val="000000"/>
          <w:szCs w:val="24"/>
          <w:shd w:val="clear" w:color="auto" w:fill="FFFFFF"/>
          <w:lang w:eastAsia="uk-UA"/>
        </w:rPr>
        <w:t xml:space="preserve">, у тому числі малого підприємництва – </w:t>
      </w:r>
      <w:r w:rsidR="0068562B">
        <w:rPr>
          <w:rFonts w:eastAsia="Calibri" w:cs="Times New Roman"/>
          <w:color w:val="000000"/>
          <w:szCs w:val="24"/>
          <w:shd w:val="clear" w:color="auto" w:fill="FFFFFF"/>
          <w:lang w:eastAsia="uk-UA"/>
        </w:rPr>
        <w:t>20</w:t>
      </w:r>
      <w:r w:rsidRPr="00686E0C">
        <w:rPr>
          <w:rFonts w:eastAsia="Calibri" w:cs="Times New Roman"/>
          <w:color w:val="000000"/>
          <w:szCs w:val="24"/>
          <w:shd w:val="clear" w:color="auto" w:fill="FFFFFF"/>
          <w:lang w:eastAsia="uk-UA"/>
        </w:rPr>
        <w:t xml:space="preserve"> та </w:t>
      </w:r>
      <w:proofErr w:type="spellStart"/>
      <w:r w:rsidRPr="00686E0C">
        <w:rPr>
          <w:rFonts w:eastAsia="Calibri" w:cs="Times New Roman"/>
          <w:color w:val="000000"/>
          <w:szCs w:val="24"/>
          <w:shd w:val="clear" w:color="auto" w:fill="FFFFFF"/>
          <w:lang w:eastAsia="uk-UA"/>
        </w:rPr>
        <w:t>мікропідприємництва</w:t>
      </w:r>
      <w:proofErr w:type="spellEnd"/>
      <w:r w:rsidRPr="00686E0C">
        <w:rPr>
          <w:rFonts w:eastAsia="Calibri" w:cs="Times New Roman"/>
          <w:color w:val="000000"/>
          <w:szCs w:val="24"/>
          <w:shd w:val="clear" w:color="auto" w:fill="FFFFFF"/>
          <w:lang w:eastAsia="uk-UA"/>
        </w:rPr>
        <w:t xml:space="preserve"> – </w:t>
      </w:r>
      <w:r w:rsidR="0068562B">
        <w:rPr>
          <w:rFonts w:eastAsia="Calibri" w:cs="Times New Roman"/>
          <w:color w:val="000000"/>
          <w:szCs w:val="24"/>
          <w:shd w:val="clear" w:color="auto" w:fill="FFFFFF"/>
          <w:lang w:eastAsia="uk-UA"/>
        </w:rPr>
        <w:t>70</w:t>
      </w:r>
      <w:r w:rsidRPr="00686E0C">
        <w:rPr>
          <w:rFonts w:eastAsia="Calibri" w:cs="Times New Roman"/>
          <w:color w:val="000000"/>
          <w:szCs w:val="24"/>
          <w:shd w:val="clear" w:color="auto" w:fill="FFFFFF"/>
          <w:lang w:eastAsia="uk-UA"/>
        </w:rPr>
        <w:t>;</w:t>
      </w:r>
    </w:p>
    <w:p w:rsidR="00686E0C" w:rsidRPr="00686E0C" w:rsidRDefault="00686E0C" w:rsidP="00686E0C">
      <w:pPr>
        <w:widowControl w:val="0"/>
        <w:tabs>
          <w:tab w:val="num" w:pos="0"/>
        </w:tabs>
        <w:ind w:right="198" w:firstLine="724"/>
        <w:jc w:val="both"/>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 xml:space="preserve">питома вага суб’єктів малого підприємництва у загальній кількості суб’єктів господарювання, на яких проблема справляє вплив – </w:t>
      </w:r>
      <w:r w:rsidR="0068562B" w:rsidRPr="0068562B">
        <w:rPr>
          <w:rFonts w:eastAsia="Calibri" w:cs="Times New Roman"/>
          <w:color w:val="000000"/>
          <w:szCs w:val="24"/>
          <w:shd w:val="clear" w:color="auto" w:fill="FFFFFF"/>
          <w:lang w:eastAsia="uk-UA"/>
        </w:rPr>
        <w:t>90</w:t>
      </w:r>
      <w:r w:rsidRPr="0068562B">
        <w:rPr>
          <w:rFonts w:eastAsia="Calibri" w:cs="Times New Roman"/>
          <w:color w:val="000000"/>
          <w:szCs w:val="24"/>
          <w:shd w:val="clear" w:color="auto" w:fill="FFFFFF"/>
          <w:lang w:eastAsia="uk-UA"/>
        </w:rPr>
        <w:t xml:space="preserve"> %.</w:t>
      </w:r>
    </w:p>
    <w:p w:rsidR="00686E0C" w:rsidRPr="00686E0C" w:rsidRDefault="00686E0C" w:rsidP="00686E0C">
      <w:pPr>
        <w:widowControl w:val="0"/>
        <w:tabs>
          <w:tab w:val="num" w:pos="0"/>
        </w:tabs>
        <w:ind w:right="198" w:firstLine="724"/>
        <w:jc w:val="both"/>
        <w:rPr>
          <w:rFonts w:eastAsia="Calibri" w:cs="Times New Roman"/>
          <w:color w:val="000000"/>
          <w:szCs w:val="24"/>
          <w:shd w:val="clear" w:color="auto" w:fill="FFFFFF"/>
          <w:lang w:eastAsia="uk-UA"/>
        </w:rPr>
      </w:pPr>
    </w:p>
    <w:p w:rsidR="00686E0C" w:rsidRPr="00686E0C" w:rsidRDefault="00686E0C" w:rsidP="00686E0C">
      <w:pPr>
        <w:widowControl w:val="0"/>
        <w:tabs>
          <w:tab w:val="num" w:pos="0"/>
        </w:tabs>
        <w:ind w:right="198" w:firstLine="724"/>
        <w:jc w:val="both"/>
        <w:rPr>
          <w:rFonts w:eastAsia="Calibri" w:cs="Times New Roman"/>
          <w:i/>
          <w:color w:val="000000"/>
          <w:szCs w:val="24"/>
          <w:shd w:val="clear" w:color="auto" w:fill="FFFFFF"/>
          <w:lang w:eastAsia="uk-UA"/>
        </w:rPr>
      </w:pPr>
      <w:r w:rsidRPr="00686E0C">
        <w:rPr>
          <w:rFonts w:eastAsia="Calibri" w:cs="Times New Roman"/>
          <w:i/>
          <w:color w:val="000000"/>
          <w:szCs w:val="24"/>
          <w:shd w:val="clear" w:color="auto" w:fill="FFFFFF"/>
          <w:lang w:eastAsia="uk-UA"/>
        </w:rPr>
        <w:t>3. Розрахунок витрат суб’єктів малого підприємництва на виконання вимог регулювання</w:t>
      </w:r>
    </w:p>
    <w:p w:rsidR="00686E0C" w:rsidRPr="00686E0C" w:rsidRDefault="00686E0C" w:rsidP="00686E0C">
      <w:pPr>
        <w:widowControl w:val="0"/>
        <w:tabs>
          <w:tab w:val="num" w:pos="0"/>
        </w:tabs>
        <w:ind w:right="198" w:firstLine="724"/>
        <w:jc w:val="both"/>
        <w:rPr>
          <w:rFonts w:eastAsia="Calibri" w:cs="Times New Roman"/>
          <w:color w:val="000000"/>
          <w:szCs w:val="24"/>
          <w:shd w:val="clear" w:color="auto" w:fill="FFFFFF"/>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3805"/>
        <w:gridCol w:w="2059"/>
        <w:gridCol w:w="1632"/>
        <w:gridCol w:w="1596"/>
      </w:tblGrid>
      <w:tr w:rsidR="00686E0C" w:rsidRPr="00686E0C" w:rsidTr="00686E0C">
        <w:tc>
          <w:tcPr>
            <w:tcW w:w="764" w:type="dxa"/>
            <w:shd w:val="clear" w:color="auto" w:fill="auto"/>
          </w:tcPr>
          <w:p w:rsidR="00686E0C" w:rsidRPr="00686E0C" w:rsidRDefault="00686E0C" w:rsidP="00686E0C">
            <w:pPr>
              <w:spacing w:before="100" w:beforeAutospacing="1" w:after="100" w:afterAutospacing="1"/>
              <w:ind w:firstLine="0"/>
              <w:jc w:val="center"/>
              <w:rPr>
                <w:rFonts w:eastAsia="Calibri" w:cs="Calibri"/>
                <w:b/>
                <w:szCs w:val="24"/>
                <w:lang w:eastAsia="uk-UA"/>
              </w:rPr>
            </w:pPr>
            <w:r w:rsidRPr="00686E0C">
              <w:rPr>
                <w:rFonts w:eastAsia="Calibri" w:cs="Calibri"/>
                <w:b/>
                <w:szCs w:val="24"/>
                <w:lang w:eastAsia="uk-UA"/>
              </w:rPr>
              <w:t>№ з/п</w:t>
            </w:r>
          </w:p>
        </w:tc>
        <w:tc>
          <w:tcPr>
            <w:tcW w:w="3805" w:type="dxa"/>
            <w:shd w:val="clear" w:color="auto" w:fill="auto"/>
          </w:tcPr>
          <w:p w:rsidR="00686E0C" w:rsidRPr="00686E0C" w:rsidRDefault="00686E0C" w:rsidP="00686E0C">
            <w:pPr>
              <w:spacing w:before="100" w:beforeAutospacing="1" w:after="100" w:afterAutospacing="1"/>
              <w:ind w:firstLine="0"/>
              <w:jc w:val="center"/>
              <w:rPr>
                <w:rFonts w:eastAsia="Calibri" w:cs="Calibri"/>
                <w:b/>
                <w:szCs w:val="24"/>
                <w:lang w:eastAsia="uk-UA"/>
              </w:rPr>
            </w:pPr>
            <w:r w:rsidRPr="00686E0C">
              <w:rPr>
                <w:rFonts w:eastAsia="Calibri" w:cs="Calibri"/>
                <w:b/>
                <w:szCs w:val="24"/>
                <w:lang w:eastAsia="uk-UA"/>
              </w:rPr>
              <w:t>Найменування оцінки</w:t>
            </w:r>
          </w:p>
        </w:tc>
        <w:tc>
          <w:tcPr>
            <w:tcW w:w="2059" w:type="dxa"/>
            <w:shd w:val="clear" w:color="auto" w:fill="auto"/>
          </w:tcPr>
          <w:p w:rsidR="00686E0C" w:rsidRPr="00686E0C" w:rsidRDefault="00686E0C" w:rsidP="00686E0C">
            <w:pPr>
              <w:spacing w:before="100" w:beforeAutospacing="1" w:after="100" w:afterAutospacing="1"/>
              <w:ind w:firstLine="0"/>
              <w:jc w:val="center"/>
              <w:rPr>
                <w:rFonts w:eastAsia="Calibri" w:cs="Calibri"/>
                <w:b/>
                <w:szCs w:val="24"/>
                <w:lang w:eastAsia="uk-UA"/>
              </w:rPr>
            </w:pPr>
            <w:r w:rsidRPr="00686E0C">
              <w:rPr>
                <w:rFonts w:eastAsia="Calibri" w:cs="Calibri"/>
                <w:b/>
                <w:szCs w:val="24"/>
                <w:lang w:eastAsia="uk-UA"/>
              </w:rPr>
              <w:t>У перший рік (стартовий рік впровадження регулювання)</w:t>
            </w:r>
          </w:p>
        </w:tc>
        <w:tc>
          <w:tcPr>
            <w:tcW w:w="1632" w:type="dxa"/>
            <w:shd w:val="clear" w:color="auto" w:fill="auto"/>
          </w:tcPr>
          <w:p w:rsidR="00686E0C" w:rsidRPr="00686E0C" w:rsidRDefault="00686E0C" w:rsidP="00686E0C">
            <w:pPr>
              <w:spacing w:before="100" w:beforeAutospacing="1" w:after="100" w:afterAutospacing="1"/>
              <w:ind w:firstLine="0"/>
              <w:jc w:val="center"/>
              <w:rPr>
                <w:rFonts w:eastAsia="Calibri" w:cs="Calibri"/>
                <w:b/>
                <w:szCs w:val="24"/>
                <w:lang w:eastAsia="uk-UA"/>
              </w:rPr>
            </w:pPr>
            <w:r w:rsidRPr="00686E0C">
              <w:rPr>
                <w:rFonts w:eastAsia="Calibri" w:cs="Calibri"/>
                <w:b/>
                <w:szCs w:val="24"/>
                <w:lang w:eastAsia="uk-UA"/>
              </w:rPr>
              <w:t>Періодичні (за наступний рік)</w:t>
            </w:r>
          </w:p>
        </w:tc>
        <w:tc>
          <w:tcPr>
            <w:tcW w:w="1596" w:type="dxa"/>
            <w:shd w:val="clear" w:color="auto" w:fill="auto"/>
          </w:tcPr>
          <w:p w:rsidR="00686E0C" w:rsidRPr="00686E0C" w:rsidRDefault="00686E0C" w:rsidP="00686E0C">
            <w:pPr>
              <w:spacing w:before="100" w:beforeAutospacing="1" w:after="100" w:afterAutospacing="1"/>
              <w:ind w:firstLine="0"/>
              <w:jc w:val="center"/>
              <w:rPr>
                <w:rFonts w:eastAsia="Calibri" w:cs="Calibri"/>
                <w:b/>
                <w:szCs w:val="24"/>
                <w:lang w:eastAsia="uk-UA"/>
              </w:rPr>
            </w:pPr>
            <w:r w:rsidRPr="00686E0C">
              <w:rPr>
                <w:rFonts w:eastAsia="Calibri" w:cs="Calibri"/>
                <w:b/>
                <w:szCs w:val="24"/>
                <w:lang w:eastAsia="uk-UA"/>
              </w:rPr>
              <w:t>Витрати за п'ять років</w:t>
            </w:r>
          </w:p>
        </w:tc>
      </w:tr>
      <w:tr w:rsidR="00686E0C" w:rsidRPr="00686E0C" w:rsidTr="00686E0C">
        <w:tc>
          <w:tcPr>
            <w:tcW w:w="9856" w:type="dxa"/>
            <w:gridSpan w:val="5"/>
            <w:shd w:val="clear" w:color="auto" w:fill="auto"/>
          </w:tcPr>
          <w:p w:rsidR="00686E0C" w:rsidRPr="00686E0C" w:rsidRDefault="00686E0C" w:rsidP="00686E0C">
            <w:pPr>
              <w:widowControl w:val="0"/>
              <w:tabs>
                <w:tab w:val="num" w:pos="0"/>
              </w:tabs>
              <w:ind w:right="198" w:firstLine="0"/>
              <w:jc w:val="center"/>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Оцінка «прямих» витрат суб’єктів малого підприємництва на виконання</w:t>
            </w:r>
          </w:p>
        </w:tc>
      </w:tr>
      <w:tr w:rsidR="00686E0C" w:rsidRPr="00686E0C" w:rsidTr="00686E0C">
        <w:tc>
          <w:tcPr>
            <w:tcW w:w="764" w:type="dxa"/>
            <w:shd w:val="clear" w:color="auto" w:fill="auto"/>
          </w:tcPr>
          <w:p w:rsidR="00686E0C" w:rsidRPr="00686E0C" w:rsidRDefault="00686E0C" w:rsidP="00686E0C">
            <w:pPr>
              <w:widowControl w:val="0"/>
              <w:tabs>
                <w:tab w:val="num" w:pos="0"/>
              </w:tabs>
              <w:ind w:right="198" w:firstLine="0"/>
              <w:jc w:val="both"/>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1.</w:t>
            </w:r>
          </w:p>
        </w:tc>
        <w:tc>
          <w:tcPr>
            <w:tcW w:w="3805" w:type="dxa"/>
            <w:shd w:val="clear" w:color="auto" w:fill="auto"/>
          </w:tcPr>
          <w:p w:rsidR="00686E0C" w:rsidRPr="00686E0C" w:rsidRDefault="00686E0C" w:rsidP="00686E0C">
            <w:pPr>
              <w:widowControl w:val="0"/>
              <w:ind w:left="60" w:firstLine="0"/>
              <w:rPr>
                <w:rFonts w:eastAsia="Calibri" w:cs="Times New Roman"/>
                <w:szCs w:val="24"/>
              </w:rPr>
            </w:pPr>
            <w:r w:rsidRPr="00686E0C">
              <w:rPr>
                <w:rFonts w:eastAsia="Calibri" w:cs="Times New Roman"/>
                <w:color w:val="000000"/>
                <w:szCs w:val="24"/>
                <w:shd w:val="clear" w:color="auto" w:fill="FFFFFF"/>
                <w:lang w:eastAsia="uk-UA"/>
              </w:rPr>
              <w:t>Придбання необхідного обладнання (пристроїв, машин, механізмів)</w:t>
            </w:r>
          </w:p>
        </w:tc>
        <w:tc>
          <w:tcPr>
            <w:tcW w:w="2059" w:type="dxa"/>
            <w:shd w:val="clear" w:color="auto" w:fill="auto"/>
            <w:vAlign w:val="center"/>
          </w:tcPr>
          <w:p w:rsidR="00686E0C" w:rsidRPr="00686E0C" w:rsidRDefault="00686E0C" w:rsidP="00686E0C">
            <w:pPr>
              <w:widowControl w:val="0"/>
              <w:ind w:firstLine="0"/>
              <w:jc w:val="center"/>
              <w:rPr>
                <w:rFonts w:eastAsia="Calibri" w:cs="Times New Roman"/>
                <w:szCs w:val="24"/>
              </w:rPr>
            </w:pPr>
            <w:r w:rsidRPr="00686E0C">
              <w:rPr>
                <w:rFonts w:eastAsia="Calibri" w:cs="Times New Roman"/>
                <w:color w:val="000000"/>
                <w:sz w:val="25"/>
                <w:szCs w:val="25"/>
                <w:shd w:val="clear" w:color="auto" w:fill="FFFFFF"/>
                <w:lang w:eastAsia="uk-UA"/>
              </w:rPr>
              <w:t>-</w:t>
            </w:r>
          </w:p>
        </w:tc>
        <w:tc>
          <w:tcPr>
            <w:tcW w:w="1632" w:type="dxa"/>
            <w:shd w:val="clear" w:color="auto" w:fill="auto"/>
            <w:vAlign w:val="center"/>
          </w:tcPr>
          <w:p w:rsidR="00686E0C" w:rsidRPr="00686E0C" w:rsidRDefault="00686E0C" w:rsidP="00686E0C">
            <w:pPr>
              <w:widowControl w:val="0"/>
              <w:ind w:firstLine="0"/>
              <w:jc w:val="center"/>
              <w:rPr>
                <w:rFonts w:eastAsia="Calibri" w:cs="Times New Roman"/>
                <w:szCs w:val="24"/>
              </w:rPr>
            </w:pPr>
            <w:r w:rsidRPr="00686E0C">
              <w:rPr>
                <w:rFonts w:eastAsia="Calibri" w:cs="Times New Roman"/>
                <w:color w:val="000000"/>
                <w:sz w:val="25"/>
                <w:szCs w:val="25"/>
                <w:shd w:val="clear" w:color="auto" w:fill="FFFFFF"/>
                <w:lang w:eastAsia="uk-UA"/>
              </w:rPr>
              <w:t>-</w:t>
            </w:r>
          </w:p>
        </w:tc>
        <w:tc>
          <w:tcPr>
            <w:tcW w:w="1596" w:type="dxa"/>
            <w:shd w:val="clear" w:color="auto" w:fill="auto"/>
            <w:vAlign w:val="center"/>
          </w:tcPr>
          <w:p w:rsidR="00686E0C" w:rsidRPr="00686E0C" w:rsidRDefault="00686E0C" w:rsidP="00686E0C">
            <w:pPr>
              <w:widowControl w:val="0"/>
              <w:ind w:firstLine="0"/>
              <w:jc w:val="center"/>
              <w:rPr>
                <w:rFonts w:eastAsia="Calibri" w:cs="Times New Roman"/>
                <w:szCs w:val="24"/>
              </w:rPr>
            </w:pPr>
            <w:r w:rsidRPr="00686E0C">
              <w:rPr>
                <w:rFonts w:eastAsia="Calibri" w:cs="Times New Roman"/>
                <w:color w:val="000000"/>
                <w:szCs w:val="24"/>
                <w:shd w:val="clear" w:color="auto" w:fill="FFFFFF"/>
                <w:lang w:eastAsia="uk-UA"/>
              </w:rPr>
              <w:t>-</w:t>
            </w:r>
          </w:p>
        </w:tc>
      </w:tr>
      <w:tr w:rsidR="00686E0C" w:rsidRPr="00686E0C" w:rsidTr="00686E0C">
        <w:tc>
          <w:tcPr>
            <w:tcW w:w="764" w:type="dxa"/>
            <w:shd w:val="clear" w:color="auto" w:fill="auto"/>
          </w:tcPr>
          <w:p w:rsidR="00686E0C" w:rsidRPr="00686E0C" w:rsidRDefault="00686E0C" w:rsidP="00686E0C">
            <w:pPr>
              <w:widowControl w:val="0"/>
              <w:tabs>
                <w:tab w:val="num" w:pos="0"/>
              </w:tabs>
              <w:ind w:right="198" w:firstLine="0"/>
              <w:jc w:val="both"/>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2.</w:t>
            </w:r>
          </w:p>
        </w:tc>
        <w:tc>
          <w:tcPr>
            <w:tcW w:w="3805" w:type="dxa"/>
            <w:shd w:val="clear" w:color="auto" w:fill="auto"/>
          </w:tcPr>
          <w:p w:rsidR="00686E0C" w:rsidRPr="00686E0C" w:rsidRDefault="00686E0C" w:rsidP="00686E0C">
            <w:pPr>
              <w:widowControl w:val="0"/>
              <w:ind w:left="60" w:firstLine="0"/>
              <w:rPr>
                <w:rFonts w:eastAsia="Calibri" w:cs="Times New Roman"/>
                <w:szCs w:val="24"/>
              </w:rPr>
            </w:pPr>
            <w:r w:rsidRPr="00686E0C">
              <w:rPr>
                <w:rFonts w:eastAsia="Calibri" w:cs="Times New Roman"/>
                <w:color w:val="000000"/>
                <w:szCs w:val="24"/>
                <w:shd w:val="clear" w:color="auto" w:fill="FFFFFF"/>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2059" w:type="dxa"/>
            <w:shd w:val="clear" w:color="auto" w:fill="auto"/>
            <w:vAlign w:val="center"/>
          </w:tcPr>
          <w:p w:rsidR="00686E0C" w:rsidRPr="00686E0C" w:rsidRDefault="00686E0C" w:rsidP="00686E0C">
            <w:pPr>
              <w:widowControl w:val="0"/>
              <w:ind w:firstLine="0"/>
              <w:jc w:val="center"/>
              <w:rPr>
                <w:rFonts w:eastAsia="Calibri" w:cs="Times New Roman"/>
                <w:szCs w:val="24"/>
              </w:rPr>
            </w:pPr>
            <w:r w:rsidRPr="00686E0C">
              <w:rPr>
                <w:rFonts w:eastAsia="Calibri" w:cs="Times New Roman"/>
                <w:szCs w:val="24"/>
              </w:rPr>
              <w:t>-</w:t>
            </w:r>
          </w:p>
        </w:tc>
        <w:tc>
          <w:tcPr>
            <w:tcW w:w="1632" w:type="dxa"/>
            <w:shd w:val="clear" w:color="auto" w:fill="auto"/>
            <w:vAlign w:val="center"/>
          </w:tcPr>
          <w:p w:rsidR="00686E0C" w:rsidRPr="00686E0C" w:rsidRDefault="00686E0C" w:rsidP="00686E0C">
            <w:pPr>
              <w:widowControl w:val="0"/>
              <w:ind w:firstLine="0"/>
              <w:jc w:val="center"/>
              <w:rPr>
                <w:rFonts w:eastAsia="Calibri" w:cs="Times New Roman"/>
                <w:szCs w:val="24"/>
              </w:rPr>
            </w:pPr>
            <w:r w:rsidRPr="00686E0C">
              <w:rPr>
                <w:rFonts w:eastAsia="Calibri" w:cs="Times New Roman"/>
                <w:szCs w:val="24"/>
              </w:rPr>
              <w:t>-</w:t>
            </w:r>
          </w:p>
        </w:tc>
        <w:tc>
          <w:tcPr>
            <w:tcW w:w="1596" w:type="dxa"/>
            <w:shd w:val="clear" w:color="auto" w:fill="auto"/>
            <w:vAlign w:val="center"/>
          </w:tcPr>
          <w:p w:rsidR="00686E0C" w:rsidRPr="00686E0C" w:rsidRDefault="00686E0C" w:rsidP="00686E0C">
            <w:pPr>
              <w:widowControl w:val="0"/>
              <w:ind w:firstLine="0"/>
              <w:jc w:val="center"/>
              <w:rPr>
                <w:rFonts w:eastAsia="Calibri" w:cs="Times New Roman"/>
                <w:szCs w:val="24"/>
              </w:rPr>
            </w:pPr>
            <w:r w:rsidRPr="00686E0C">
              <w:rPr>
                <w:rFonts w:eastAsia="Calibri" w:cs="Times New Roman"/>
                <w:szCs w:val="24"/>
              </w:rPr>
              <w:t>-</w:t>
            </w:r>
          </w:p>
        </w:tc>
      </w:tr>
      <w:tr w:rsidR="00686E0C" w:rsidRPr="00686E0C" w:rsidTr="00686E0C">
        <w:tc>
          <w:tcPr>
            <w:tcW w:w="764" w:type="dxa"/>
            <w:shd w:val="clear" w:color="auto" w:fill="auto"/>
          </w:tcPr>
          <w:p w:rsidR="00686E0C" w:rsidRPr="00686E0C" w:rsidRDefault="00686E0C" w:rsidP="00686E0C">
            <w:pPr>
              <w:widowControl w:val="0"/>
              <w:tabs>
                <w:tab w:val="num" w:pos="0"/>
              </w:tabs>
              <w:ind w:right="198" w:firstLine="0"/>
              <w:jc w:val="both"/>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3.</w:t>
            </w:r>
          </w:p>
        </w:tc>
        <w:tc>
          <w:tcPr>
            <w:tcW w:w="3805" w:type="dxa"/>
            <w:shd w:val="clear" w:color="auto" w:fill="auto"/>
          </w:tcPr>
          <w:p w:rsidR="00686E0C" w:rsidRPr="00686E0C" w:rsidRDefault="00686E0C" w:rsidP="00686E0C">
            <w:pPr>
              <w:widowControl w:val="0"/>
              <w:ind w:firstLine="0"/>
              <w:jc w:val="both"/>
              <w:rPr>
                <w:rFonts w:eastAsia="Calibri" w:cs="Times New Roman"/>
                <w:szCs w:val="24"/>
              </w:rPr>
            </w:pPr>
            <w:r w:rsidRPr="00686E0C">
              <w:rPr>
                <w:rFonts w:eastAsia="Calibri" w:cs="Times New Roman"/>
                <w:color w:val="000000"/>
                <w:szCs w:val="24"/>
                <w:shd w:val="clear" w:color="auto" w:fill="FFFFFF"/>
                <w:lang w:eastAsia="uk-UA"/>
              </w:rPr>
              <w:t>Процедури експлуатації обладнання (експлуатаційні витрати - витратні матеріали)</w:t>
            </w:r>
          </w:p>
        </w:tc>
        <w:tc>
          <w:tcPr>
            <w:tcW w:w="2059" w:type="dxa"/>
            <w:shd w:val="clear" w:color="auto" w:fill="auto"/>
            <w:vAlign w:val="center"/>
          </w:tcPr>
          <w:p w:rsidR="00686E0C" w:rsidRPr="00686E0C" w:rsidRDefault="00686E0C" w:rsidP="00686E0C">
            <w:pPr>
              <w:widowControl w:val="0"/>
              <w:ind w:firstLine="0"/>
              <w:jc w:val="center"/>
              <w:rPr>
                <w:rFonts w:eastAsia="Calibri" w:cs="Times New Roman"/>
                <w:szCs w:val="24"/>
              </w:rPr>
            </w:pPr>
            <w:r w:rsidRPr="00686E0C">
              <w:rPr>
                <w:rFonts w:eastAsia="Calibri" w:cs="Times New Roman"/>
                <w:color w:val="000000"/>
                <w:sz w:val="25"/>
                <w:szCs w:val="25"/>
                <w:shd w:val="clear" w:color="auto" w:fill="FFFFFF"/>
                <w:lang w:eastAsia="uk-UA"/>
              </w:rPr>
              <w:t>-</w:t>
            </w:r>
          </w:p>
        </w:tc>
        <w:tc>
          <w:tcPr>
            <w:tcW w:w="1632" w:type="dxa"/>
            <w:shd w:val="clear" w:color="auto" w:fill="auto"/>
            <w:vAlign w:val="center"/>
          </w:tcPr>
          <w:p w:rsidR="00686E0C" w:rsidRPr="00686E0C" w:rsidRDefault="00686E0C" w:rsidP="00686E0C">
            <w:pPr>
              <w:widowControl w:val="0"/>
              <w:ind w:firstLine="0"/>
              <w:jc w:val="center"/>
              <w:rPr>
                <w:rFonts w:eastAsia="Calibri" w:cs="Times New Roman"/>
                <w:szCs w:val="24"/>
              </w:rPr>
            </w:pPr>
            <w:r w:rsidRPr="00686E0C">
              <w:rPr>
                <w:rFonts w:eastAsia="Calibri" w:cs="Times New Roman"/>
                <w:szCs w:val="24"/>
              </w:rPr>
              <w:t>-</w:t>
            </w:r>
          </w:p>
        </w:tc>
        <w:tc>
          <w:tcPr>
            <w:tcW w:w="1596" w:type="dxa"/>
            <w:shd w:val="clear" w:color="auto" w:fill="auto"/>
            <w:vAlign w:val="center"/>
          </w:tcPr>
          <w:p w:rsidR="00686E0C" w:rsidRPr="00686E0C" w:rsidRDefault="00686E0C" w:rsidP="00686E0C">
            <w:pPr>
              <w:widowControl w:val="0"/>
              <w:ind w:firstLine="0"/>
              <w:jc w:val="center"/>
              <w:rPr>
                <w:rFonts w:eastAsia="Calibri" w:cs="Times New Roman"/>
                <w:szCs w:val="24"/>
              </w:rPr>
            </w:pPr>
            <w:r w:rsidRPr="00686E0C">
              <w:rPr>
                <w:rFonts w:eastAsia="Calibri" w:cs="Times New Roman"/>
                <w:szCs w:val="24"/>
              </w:rPr>
              <w:t>-</w:t>
            </w:r>
          </w:p>
        </w:tc>
      </w:tr>
      <w:tr w:rsidR="00686E0C" w:rsidRPr="00686E0C" w:rsidTr="00686E0C">
        <w:tc>
          <w:tcPr>
            <w:tcW w:w="764" w:type="dxa"/>
            <w:shd w:val="clear" w:color="auto" w:fill="auto"/>
          </w:tcPr>
          <w:p w:rsidR="00686E0C" w:rsidRPr="00686E0C" w:rsidRDefault="00686E0C" w:rsidP="00686E0C">
            <w:pPr>
              <w:widowControl w:val="0"/>
              <w:tabs>
                <w:tab w:val="num" w:pos="0"/>
              </w:tabs>
              <w:ind w:right="198" w:firstLine="0"/>
              <w:jc w:val="both"/>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lastRenderedPageBreak/>
              <w:t>4.</w:t>
            </w:r>
          </w:p>
        </w:tc>
        <w:tc>
          <w:tcPr>
            <w:tcW w:w="3805" w:type="dxa"/>
            <w:shd w:val="clear" w:color="auto" w:fill="auto"/>
          </w:tcPr>
          <w:p w:rsidR="00686E0C" w:rsidRPr="00686E0C" w:rsidRDefault="00686E0C" w:rsidP="00686E0C">
            <w:pPr>
              <w:widowControl w:val="0"/>
              <w:ind w:left="60" w:firstLine="0"/>
              <w:rPr>
                <w:rFonts w:eastAsia="Calibri" w:cs="Times New Roman"/>
                <w:szCs w:val="24"/>
              </w:rPr>
            </w:pPr>
            <w:r w:rsidRPr="00686E0C">
              <w:rPr>
                <w:rFonts w:eastAsia="Calibri" w:cs="Times New Roman"/>
                <w:color w:val="000000"/>
                <w:szCs w:val="24"/>
                <w:shd w:val="clear" w:color="auto" w:fill="FFFFFF"/>
                <w:lang w:eastAsia="uk-UA"/>
              </w:rPr>
              <w:t>Процедури обслуговування обладнання (технічне обслуговування)</w:t>
            </w:r>
          </w:p>
        </w:tc>
        <w:tc>
          <w:tcPr>
            <w:tcW w:w="2059" w:type="dxa"/>
            <w:shd w:val="clear" w:color="auto" w:fill="auto"/>
            <w:vAlign w:val="center"/>
          </w:tcPr>
          <w:p w:rsidR="00686E0C" w:rsidRPr="00686E0C" w:rsidRDefault="00686E0C" w:rsidP="00686E0C">
            <w:pPr>
              <w:widowControl w:val="0"/>
              <w:ind w:firstLine="0"/>
              <w:jc w:val="center"/>
              <w:rPr>
                <w:rFonts w:eastAsia="Calibri" w:cs="Times New Roman"/>
                <w:szCs w:val="24"/>
              </w:rPr>
            </w:pPr>
            <w:r w:rsidRPr="00686E0C">
              <w:rPr>
                <w:rFonts w:eastAsia="Calibri" w:cs="Times New Roman"/>
                <w:color w:val="000000"/>
                <w:sz w:val="25"/>
                <w:szCs w:val="25"/>
                <w:shd w:val="clear" w:color="auto" w:fill="FFFFFF"/>
                <w:lang w:eastAsia="uk-UA"/>
              </w:rPr>
              <w:t>-</w:t>
            </w:r>
          </w:p>
        </w:tc>
        <w:tc>
          <w:tcPr>
            <w:tcW w:w="1632" w:type="dxa"/>
            <w:shd w:val="clear" w:color="auto" w:fill="auto"/>
            <w:vAlign w:val="center"/>
          </w:tcPr>
          <w:p w:rsidR="00686E0C" w:rsidRPr="00686E0C" w:rsidRDefault="00686E0C" w:rsidP="00686E0C">
            <w:pPr>
              <w:widowControl w:val="0"/>
              <w:ind w:firstLine="0"/>
              <w:jc w:val="center"/>
              <w:rPr>
                <w:rFonts w:eastAsia="Calibri" w:cs="Times New Roman"/>
                <w:szCs w:val="24"/>
              </w:rPr>
            </w:pPr>
            <w:r w:rsidRPr="00686E0C">
              <w:rPr>
                <w:rFonts w:eastAsia="Calibri" w:cs="Times New Roman"/>
                <w:szCs w:val="24"/>
              </w:rPr>
              <w:t>-</w:t>
            </w:r>
          </w:p>
        </w:tc>
        <w:tc>
          <w:tcPr>
            <w:tcW w:w="1596" w:type="dxa"/>
            <w:shd w:val="clear" w:color="auto" w:fill="auto"/>
            <w:vAlign w:val="center"/>
          </w:tcPr>
          <w:p w:rsidR="00686E0C" w:rsidRPr="00686E0C" w:rsidRDefault="00686E0C" w:rsidP="00686E0C">
            <w:pPr>
              <w:widowControl w:val="0"/>
              <w:ind w:firstLine="0"/>
              <w:jc w:val="center"/>
              <w:rPr>
                <w:rFonts w:eastAsia="Calibri" w:cs="Times New Roman"/>
                <w:szCs w:val="24"/>
              </w:rPr>
            </w:pPr>
            <w:r w:rsidRPr="00686E0C">
              <w:rPr>
                <w:rFonts w:eastAsia="Calibri" w:cs="Times New Roman"/>
                <w:szCs w:val="24"/>
              </w:rPr>
              <w:t>-</w:t>
            </w:r>
          </w:p>
        </w:tc>
      </w:tr>
      <w:tr w:rsidR="00686E0C" w:rsidRPr="00686E0C" w:rsidTr="00686E0C">
        <w:tc>
          <w:tcPr>
            <w:tcW w:w="764" w:type="dxa"/>
            <w:shd w:val="clear" w:color="auto" w:fill="auto"/>
          </w:tcPr>
          <w:p w:rsidR="00686E0C" w:rsidRPr="00686E0C" w:rsidRDefault="00686E0C" w:rsidP="00686E0C">
            <w:pPr>
              <w:widowControl w:val="0"/>
              <w:tabs>
                <w:tab w:val="num" w:pos="0"/>
              </w:tabs>
              <w:ind w:right="198" w:firstLine="0"/>
              <w:jc w:val="both"/>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5.</w:t>
            </w:r>
          </w:p>
        </w:tc>
        <w:tc>
          <w:tcPr>
            <w:tcW w:w="3805" w:type="dxa"/>
            <w:shd w:val="clear" w:color="auto" w:fill="auto"/>
          </w:tcPr>
          <w:p w:rsidR="00686E0C" w:rsidRPr="00686E0C" w:rsidRDefault="00686E0C" w:rsidP="00686E0C">
            <w:pPr>
              <w:widowControl w:val="0"/>
              <w:spacing w:after="60"/>
              <w:ind w:left="60" w:firstLine="0"/>
              <w:rPr>
                <w:rFonts w:eastAsia="Calibri" w:cs="Times New Roman"/>
                <w:szCs w:val="24"/>
              </w:rPr>
            </w:pPr>
            <w:r w:rsidRPr="00686E0C">
              <w:rPr>
                <w:rFonts w:eastAsia="Calibri" w:cs="Times New Roman"/>
                <w:color w:val="000000"/>
                <w:szCs w:val="24"/>
                <w:shd w:val="clear" w:color="auto" w:fill="FFFFFF"/>
                <w:lang w:eastAsia="uk-UA"/>
              </w:rPr>
              <w:t>Інші процедури</w:t>
            </w:r>
          </w:p>
          <w:p w:rsidR="00686E0C" w:rsidRPr="00686E0C" w:rsidRDefault="00686E0C" w:rsidP="00686E0C">
            <w:pPr>
              <w:widowControl w:val="0"/>
              <w:spacing w:before="60"/>
              <w:ind w:left="60" w:firstLine="0"/>
              <w:rPr>
                <w:rFonts w:eastAsia="Calibri" w:cs="Times New Roman"/>
                <w:szCs w:val="24"/>
              </w:rPr>
            </w:pPr>
            <w:r w:rsidRPr="00686E0C">
              <w:rPr>
                <w:rFonts w:eastAsia="Calibri" w:cs="Times New Roman"/>
                <w:color w:val="000000"/>
                <w:szCs w:val="24"/>
                <w:shd w:val="clear" w:color="auto" w:fill="FFFFFF"/>
                <w:lang w:eastAsia="uk-UA"/>
              </w:rPr>
              <w:t>(сплата податків та зборів), гривень</w:t>
            </w:r>
          </w:p>
        </w:tc>
        <w:tc>
          <w:tcPr>
            <w:tcW w:w="2059" w:type="dxa"/>
            <w:shd w:val="clear" w:color="auto" w:fill="auto"/>
            <w:vAlign w:val="center"/>
          </w:tcPr>
          <w:p w:rsidR="00686E0C" w:rsidRPr="00686E0C" w:rsidRDefault="0068562B" w:rsidP="00686E0C">
            <w:pPr>
              <w:widowControl w:val="0"/>
              <w:ind w:firstLine="0"/>
              <w:jc w:val="center"/>
              <w:rPr>
                <w:rFonts w:eastAsia="Calibri" w:cs="Times New Roman"/>
                <w:szCs w:val="24"/>
              </w:rPr>
            </w:pPr>
            <w:r>
              <w:rPr>
                <w:rFonts w:eastAsia="Calibri" w:cs="Times New Roman"/>
                <w:color w:val="000000"/>
                <w:szCs w:val="24"/>
                <w:shd w:val="clear" w:color="auto" w:fill="FFFFFF"/>
                <w:lang w:eastAsia="uk-UA"/>
              </w:rPr>
              <w:t>-</w:t>
            </w:r>
          </w:p>
        </w:tc>
        <w:tc>
          <w:tcPr>
            <w:tcW w:w="1632" w:type="dxa"/>
            <w:shd w:val="clear" w:color="auto" w:fill="auto"/>
            <w:vAlign w:val="center"/>
          </w:tcPr>
          <w:p w:rsidR="00686E0C" w:rsidRPr="00686E0C" w:rsidRDefault="00686E0C" w:rsidP="00686E0C">
            <w:pPr>
              <w:widowControl w:val="0"/>
              <w:tabs>
                <w:tab w:val="num" w:pos="0"/>
              </w:tabs>
              <w:ind w:right="198" w:firstLine="0"/>
              <w:jc w:val="center"/>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w:t>
            </w:r>
          </w:p>
        </w:tc>
        <w:tc>
          <w:tcPr>
            <w:tcW w:w="1596" w:type="dxa"/>
            <w:shd w:val="clear" w:color="auto" w:fill="auto"/>
            <w:vAlign w:val="center"/>
          </w:tcPr>
          <w:p w:rsidR="00686E0C" w:rsidRPr="00686E0C" w:rsidRDefault="00686E0C" w:rsidP="00686E0C">
            <w:pPr>
              <w:widowControl w:val="0"/>
              <w:tabs>
                <w:tab w:val="num" w:pos="0"/>
              </w:tabs>
              <w:ind w:right="198" w:firstLine="0"/>
              <w:jc w:val="center"/>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w:t>
            </w:r>
          </w:p>
        </w:tc>
      </w:tr>
      <w:tr w:rsidR="00686E0C" w:rsidRPr="00686E0C" w:rsidTr="00686E0C">
        <w:tc>
          <w:tcPr>
            <w:tcW w:w="764" w:type="dxa"/>
            <w:shd w:val="clear" w:color="auto" w:fill="auto"/>
          </w:tcPr>
          <w:p w:rsidR="00686E0C" w:rsidRPr="00686E0C" w:rsidRDefault="00686E0C" w:rsidP="00686E0C">
            <w:pPr>
              <w:widowControl w:val="0"/>
              <w:tabs>
                <w:tab w:val="num" w:pos="0"/>
              </w:tabs>
              <w:ind w:right="198" w:firstLine="0"/>
              <w:jc w:val="both"/>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6.</w:t>
            </w:r>
          </w:p>
        </w:tc>
        <w:tc>
          <w:tcPr>
            <w:tcW w:w="3805" w:type="dxa"/>
            <w:shd w:val="clear" w:color="auto" w:fill="auto"/>
          </w:tcPr>
          <w:p w:rsidR="00686E0C" w:rsidRPr="00686E0C" w:rsidRDefault="00686E0C" w:rsidP="00686E0C">
            <w:pPr>
              <w:widowControl w:val="0"/>
              <w:ind w:left="60" w:firstLine="0"/>
              <w:rPr>
                <w:rFonts w:eastAsia="Calibri" w:cs="Times New Roman"/>
                <w:szCs w:val="24"/>
              </w:rPr>
            </w:pPr>
            <w:r w:rsidRPr="00686E0C">
              <w:rPr>
                <w:rFonts w:eastAsia="Calibri" w:cs="Times New Roman"/>
                <w:color w:val="000000"/>
                <w:szCs w:val="24"/>
                <w:shd w:val="clear" w:color="auto" w:fill="FFFFFF"/>
                <w:lang w:eastAsia="uk-UA"/>
              </w:rPr>
              <w:t>Разом, гривень Формула: (сума рядків 1 + 2 + 3+ 4 +5)</w:t>
            </w:r>
          </w:p>
        </w:tc>
        <w:tc>
          <w:tcPr>
            <w:tcW w:w="2059" w:type="dxa"/>
            <w:shd w:val="clear" w:color="auto" w:fill="auto"/>
            <w:vAlign w:val="center"/>
          </w:tcPr>
          <w:p w:rsidR="00686E0C" w:rsidRPr="00686E0C" w:rsidRDefault="0068562B" w:rsidP="00686E0C">
            <w:pPr>
              <w:widowControl w:val="0"/>
              <w:ind w:firstLine="0"/>
              <w:jc w:val="center"/>
              <w:rPr>
                <w:rFonts w:eastAsia="Calibri" w:cs="Times New Roman"/>
                <w:szCs w:val="24"/>
              </w:rPr>
            </w:pPr>
            <w:r>
              <w:rPr>
                <w:rFonts w:eastAsia="Calibri" w:cs="Times New Roman"/>
                <w:color w:val="000000"/>
                <w:szCs w:val="24"/>
                <w:shd w:val="clear" w:color="auto" w:fill="FFFFFF"/>
                <w:lang w:eastAsia="uk-UA"/>
              </w:rPr>
              <w:t>-</w:t>
            </w:r>
          </w:p>
        </w:tc>
        <w:tc>
          <w:tcPr>
            <w:tcW w:w="1632" w:type="dxa"/>
            <w:shd w:val="clear" w:color="auto" w:fill="auto"/>
            <w:vAlign w:val="center"/>
          </w:tcPr>
          <w:p w:rsidR="00686E0C" w:rsidRPr="00686E0C" w:rsidRDefault="00686E0C" w:rsidP="00686E0C">
            <w:pPr>
              <w:widowControl w:val="0"/>
              <w:tabs>
                <w:tab w:val="num" w:pos="0"/>
              </w:tabs>
              <w:ind w:right="198" w:firstLine="0"/>
              <w:jc w:val="center"/>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w:t>
            </w:r>
          </w:p>
        </w:tc>
        <w:tc>
          <w:tcPr>
            <w:tcW w:w="1596" w:type="dxa"/>
            <w:shd w:val="clear" w:color="auto" w:fill="auto"/>
            <w:vAlign w:val="center"/>
          </w:tcPr>
          <w:p w:rsidR="00686E0C" w:rsidRPr="00686E0C" w:rsidRDefault="00686E0C" w:rsidP="00686E0C">
            <w:pPr>
              <w:widowControl w:val="0"/>
              <w:tabs>
                <w:tab w:val="num" w:pos="0"/>
              </w:tabs>
              <w:ind w:right="198" w:firstLine="0"/>
              <w:jc w:val="center"/>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w:t>
            </w:r>
          </w:p>
        </w:tc>
      </w:tr>
      <w:tr w:rsidR="00686E0C" w:rsidRPr="00686E0C" w:rsidTr="00686E0C">
        <w:tc>
          <w:tcPr>
            <w:tcW w:w="764" w:type="dxa"/>
            <w:shd w:val="clear" w:color="auto" w:fill="auto"/>
          </w:tcPr>
          <w:p w:rsidR="00686E0C" w:rsidRPr="00686E0C" w:rsidRDefault="00686E0C" w:rsidP="00686E0C">
            <w:pPr>
              <w:widowControl w:val="0"/>
              <w:tabs>
                <w:tab w:val="num" w:pos="0"/>
              </w:tabs>
              <w:ind w:right="198" w:firstLine="0"/>
              <w:jc w:val="both"/>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7.</w:t>
            </w:r>
          </w:p>
        </w:tc>
        <w:tc>
          <w:tcPr>
            <w:tcW w:w="3805" w:type="dxa"/>
            <w:shd w:val="clear" w:color="auto" w:fill="auto"/>
          </w:tcPr>
          <w:p w:rsidR="00686E0C" w:rsidRPr="00686E0C" w:rsidRDefault="00686E0C" w:rsidP="00686E0C">
            <w:pPr>
              <w:widowControl w:val="0"/>
              <w:ind w:firstLine="0"/>
              <w:rPr>
                <w:rFonts w:eastAsia="Calibri" w:cs="Times New Roman"/>
                <w:szCs w:val="24"/>
              </w:rPr>
            </w:pPr>
            <w:r w:rsidRPr="00686E0C">
              <w:rPr>
                <w:rFonts w:eastAsia="Calibri" w:cs="Times New Roman"/>
                <w:color w:val="000000"/>
                <w:szCs w:val="24"/>
                <w:shd w:val="clear" w:color="auto" w:fill="FFFFFF"/>
                <w:lang w:eastAsia="uk-UA"/>
              </w:rPr>
              <w:t>Кількість суб’єктів господарювання, що повинні виконати вимоги регулювання, одиниць</w:t>
            </w:r>
          </w:p>
        </w:tc>
        <w:tc>
          <w:tcPr>
            <w:tcW w:w="5287" w:type="dxa"/>
            <w:gridSpan w:val="3"/>
            <w:shd w:val="clear" w:color="auto" w:fill="auto"/>
            <w:vAlign w:val="center"/>
          </w:tcPr>
          <w:p w:rsidR="00686E0C" w:rsidRPr="00686E0C" w:rsidRDefault="0068562B" w:rsidP="00686E0C">
            <w:pPr>
              <w:widowControl w:val="0"/>
              <w:tabs>
                <w:tab w:val="num" w:pos="0"/>
              </w:tabs>
              <w:ind w:right="198" w:firstLine="0"/>
              <w:jc w:val="center"/>
              <w:rPr>
                <w:rFonts w:eastAsia="Calibri" w:cs="Times New Roman"/>
                <w:color w:val="000000"/>
                <w:szCs w:val="24"/>
                <w:shd w:val="clear" w:color="auto" w:fill="FFFFFF"/>
                <w:lang w:eastAsia="uk-UA"/>
              </w:rPr>
            </w:pPr>
            <w:r>
              <w:rPr>
                <w:rFonts w:eastAsia="Calibri" w:cs="Times New Roman"/>
                <w:color w:val="000000"/>
                <w:szCs w:val="24"/>
                <w:shd w:val="clear" w:color="auto" w:fill="FFFFFF"/>
              </w:rPr>
              <w:t>90</w:t>
            </w:r>
          </w:p>
        </w:tc>
      </w:tr>
      <w:tr w:rsidR="00686E0C" w:rsidRPr="00686E0C" w:rsidTr="00686E0C">
        <w:tc>
          <w:tcPr>
            <w:tcW w:w="764" w:type="dxa"/>
            <w:shd w:val="clear" w:color="auto" w:fill="auto"/>
          </w:tcPr>
          <w:p w:rsidR="00686E0C" w:rsidRPr="00686E0C" w:rsidRDefault="00686E0C" w:rsidP="00686E0C">
            <w:pPr>
              <w:widowControl w:val="0"/>
              <w:tabs>
                <w:tab w:val="num" w:pos="0"/>
              </w:tabs>
              <w:ind w:right="198" w:firstLine="0"/>
              <w:jc w:val="both"/>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8.</w:t>
            </w:r>
          </w:p>
        </w:tc>
        <w:tc>
          <w:tcPr>
            <w:tcW w:w="3805" w:type="dxa"/>
            <w:shd w:val="clear" w:color="auto" w:fill="auto"/>
          </w:tcPr>
          <w:p w:rsidR="00686E0C" w:rsidRPr="00686E0C" w:rsidRDefault="00686E0C" w:rsidP="00686E0C">
            <w:pPr>
              <w:widowControl w:val="0"/>
              <w:ind w:left="60" w:firstLine="0"/>
              <w:rPr>
                <w:rFonts w:eastAsia="Calibri" w:cs="Times New Roman"/>
                <w:szCs w:val="24"/>
              </w:rPr>
            </w:pPr>
            <w:r w:rsidRPr="00686E0C">
              <w:rPr>
                <w:rFonts w:eastAsia="Calibri" w:cs="Times New Roman"/>
                <w:color w:val="000000"/>
                <w:szCs w:val="24"/>
                <w:shd w:val="clear" w:color="auto" w:fill="FFFFFF"/>
                <w:lang w:eastAsia="uk-UA"/>
              </w:rPr>
              <w:t>Сумарно, гривень Формула: відповідний стовпчик «разом» X кількість суб’єктів малого підприємництва, що повинні виконати вимоги регулювання (рядок 6 X рядок 7)</w:t>
            </w:r>
          </w:p>
        </w:tc>
        <w:tc>
          <w:tcPr>
            <w:tcW w:w="2059" w:type="dxa"/>
            <w:shd w:val="clear" w:color="auto" w:fill="auto"/>
            <w:vAlign w:val="center"/>
          </w:tcPr>
          <w:p w:rsidR="00686E0C" w:rsidRPr="00686E0C" w:rsidRDefault="0068562B" w:rsidP="00686E0C">
            <w:pPr>
              <w:widowControl w:val="0"/>
              <w:ind w:firstLine="0"/>
              <w:jc w:val="center"/>
              <w:rPr>
                <w:rFonts w:eastAsia="Calibri" w:cs="Times New Roman"/>
                <w:color w:val="000000"/>
                <w:szCs w:val="24"/>
                <w:shd w:val="clear" w:color="auto" w:fill="FFFFFF"/>
                <w:lang w:eastAsia="uk-UA"/>
              </w:rPr>
            </w:pPr>
            <w:r>
              <w:rPr>
                <w:rFonts w:eastAsia="Calibri" w:cs="Times New Roman"/>
                <w:color w:val="000000"/>
                <w:szCs w:val="24"/>
                <w:shd w:val="clear" w:color="auto" w:fill="FFFFFF"/>
                <w:lang w:eastAsia="uk-UA"/>
              </w:rPr>
              <w:t>-</w:t>
            </w:r>
          </w:p>
        </w:tc>
        <w:tc>
          <w:tcPr>
            <w:tcW w:w="1632" w:type="dxa"/>
            <w:shd w:val="clear" w:color="auto" w:fill="auto"/>
            <w:vAlign w:val="center"/>
          </w:tcPr>
          <w:p w:rsidR="00686E0C" w:rsidRPr="00686E0C" w:rsidRDefault="00686E0C" w:rsidP="00686E0C">
            <w:pPr>
              <w:widowControl w:val="0"/>
              <w:tabs>
                <w:tab w:val="num" w:pos="0"/>
              </w:tabs>
              <w:ind w:right="198" w:firstLine="0"/>
              <w:jc w:val="center"/>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w:t>
            </w:r>
          </w:p>
        </w:tc>
        <w:tc>
          <w:tcPr>
            <w:tcW w:w="1596" w:type="dxa"/>
            <w:shd w:val="clear" w:color="auto" w:fill="auto"/>
            <w:vAlign w:val="center"/>
          </w:tcPr>
          <w:p w:rsidR="00686E0C" w:rsidRPr="00686E0C" w:rsidRDefault="00686E0C" w:rsidP="00686E0C">
            <w:pPr>
              <w:widowControl w:val="0"/>
              <w:tabs>
                <w:tab w:val="num" w:pos="0"/>
              </w:tabs>
              <w:ind w:right="198" w:firstLine="0"/>
              <w:jc w:val="center"/>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w:t>
            </w:r>
          </w:p>
        </w:tc>
      </w:tr>
      <w:tr w:rsidR="00686E0C" w:rsidRPr="00686E0C" w:rsidTr="00686E0C">
        <w:tc>
          <w:tcPr>
            <w:tcW w:w="9856" w:type="dxa"/>
            <w:gridSpan w:val="5"/>
            <w:shd w:val="clear" w:color="auto" w:fill="auto"/>
          </w:tcPr>
          <w:p w:rsidR="00686E0C" w:rsidRPr="00686E0C" w:rsidRDefault="00686E0C" w:rsidP="00686E0C">
            <w:pPr>
              <w:widowControl w:val="0"/>
              <w:tabs>
                <w:tab w:val="num" w:pos="0"/>
              </w:tabs>
              <w:ind w:right="198" w:firstLine="0"/>
              <w:jc w:val="center"/>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Оцінка вартості адміністративних процедур суб’єктів малого підприємництва щодо виконання регулювання та звітування</w:t>
            </w:r>
          </w:p>
        </w:tc>
      </w:tr>
      <w:tr w:rsidR="00686E0C" w:rsidRPr="00686E0C" w:rsidTr="00686E0C">
        <w:tc>
          <w:tcPr>
            <w:tcW w:w="764" w:type="dxa"/>
            <w:shd w:val="clear" w:color="auto" w:fill="auto"/>
          </w:tcPr>
          <w:p w:rsidR="00686E0C" w:rsidRPr="00686E0C" w:rsidRDefault="00686E0C" w:rsidP="00686E0C">
            <w:pPr>
              <w:widowControl w:val="0"/>
              <w:tabs>
                <w:tab w:val="num" w:pos="0"/>
              </w:tabs>
              <w:ind w:right="198" w:firstLine="0"/>
              <w:jc w:val="both"/>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9.</w:t>
            </w:r>
          </w:p>
        </w:tc>
        <w:tc>
          <w:tcPr>
            <w:tcW w:w="3805" w:type="dxa"/>
            <w:shd w:val="clear" w:color="auto" w:fill="auto"/>
          </w:tcPr>
          <w:p w:rsidR="00686E0C" w:rsidRPr="00686E0C" w:rsidRDefault="00686E0C" w:rsidP="00686E0C">
            <w:pPr>
              <w:widowControl w:val="0"/>
              <w:ind w:left="60" w:firstLine="0"/>
              <w:rPr>
                <w:rFonts w:eastAsia="Calibri" w:cs="Times New Roman"/>
                <w:szCs w:val="24"/>
              </w:rPr>
            </w:pPr>
            <w:r w:rsidRPr="00686E0C">
              <w:rPr>
                <w:rFonts w:eastAsia="Calibri" w:cs="Times New Roman"/>
                <w:color w:val="000000"/>
                <w:szCs w:val="24"/>
                <w:shd w:val="clear" w:color="auto" w:fill="FFFFFF"/>
                <w:lang w:eastAsia="uk-UA"/>
              </w:rPr>
              <w:t>Процедури отримання первинної інформації про вимоги регулювання</w:t>
            </w:r>
          </w:p>
        </w:tc>
        <w:tc>
          <w:tcPr>
            <w:tcW w:w="2059" w:type="dxa"/>
            <w:shd w:val="clear" w:color="auto" w:fill="auto"/>
          </w:tcPr>
          <w:p w:rsidR="00686E0C" w:rsidRPr="00686E0C" w:rsidRDefault="0068562B" w:rsidP="0068562B">
            <w:pPr>
              <w:widowControl w:val="0"/>
              <w:ind w:firstLine="0"/>
              <w:jc w:val="center"/>
              <w:rPr>
                <w:rFonts w:eastAsia="Calibri" w:cs="Times New Roman"/>
                <w:color w:val="0070C0"/>
                <w:szCs w:val="24"/>
              </w:rPr>
            </w:pPr>
            <w:r w:rsidRPr="00D41B77">
              <w:rPr>
                <w:rFonts w:eastAsia="Calibri" w:cs="Times New Roman"/>
                <w:color w:val="000000"/>
                <w:szCs w:val="24"/>
                <w:shd w:val="clear" w:color="auto" w:fill="FFFFFF"/>
                <w:lang w:eastAsia="uk-UA"/>
              </w:rPr>
              <w:t>25,13</w:t>
            </w:r>
          </w:p>
        </w:tc>
        <w:tc>
          <w:tcPr>
            <w:tcW w:w="1632" w:type="dxa"/>
            <w:shd w:val="clear" w:color="auto" w:fill="auto"/>
          </w:tcPr>
          <w:p w:rsidR="00686E0C" w:rsidRPr="00686E0C" w:rsidRDefault="00686E0C" w:rsidP="00686E0C">
            <w:pPr>
              <w:widowControl w:val="0"/>
              <w:ind w:firstLine="0"/>
              <w:jc w:val="center"/>
              <w:rPr>
                <w:rFonts w:eastAsia="Calibri" w:cs="Times New Roman"/>
                <w:szCs w:val="24"/>
              </w:rPr>
            </w:pPr>
            <w:r w:rsidRPr="00686E0C">
              <w:rPr>
                <w:rFonts w:eastAsia="Calibri" w:cs="Times New Roman"/>
                <w:color w:val="000000"/>
                <w:sz w:val="25"/>
                <w:szCs w:val="25"/>
                <w:shd w:val="clear" w:color="auto" w:fill="FFFFFF"/>
                <w:lang w:eastAsia="uk-UA"/>
              </w:rPr>
              <w:t>-</w:t>
            </w:r>
          </w:p>
        </w:tc>
        <w:tc>
          <w:tcPr>
            <w:tcW w:w="1596" w:type="dxa"/>
            <w:shd w:val="clear" w:color="auto" w:fill="auto"/>
          </w:tcPr>
          <w:p w:rsidR="00686E0C" w:rsidRPr="00686E0C" w:rsidRDefault="00686E0C" w:rsidP="00686E0C">
            <w:pPr>
              <w:widowControl w:val="0"/>
              <w:ind w:right="-23" w:firstLine="0"/>
              <w:jc w:val="center"/>
              <w:rPr>
                <w:rFonts w:eastAsia="Calibri" w:cs="Times New Roman"/>
                <w:szCs w:val="24"/>
              </w:rPr>
            </w:pPr>
            <w:r w:rsidRPr="00686E0C">
              <w:rPr>
                <w:rFonts w:eastAsia="Calibri" w:cs="Times New Roman"/>
                <w:color w:val="000000"/>
                <w:sz w:val="25"/>
                <w:szCs w:val="25"/>
                <w:shd w:val="clear" w:color="auto" w:fill="FFFFFF"/>
                <w:lang w:eastAsia="uk-UA"/>
              </w:rPr>
              <w:t>-</w:t>
            </w:r>
          </w:p>
        </w:tc>
      </w:tr>
      <w:tr w:rsidR="00686E0C" w:rsidRPr="00686E0C" w:rsidTr="00686E0C">
        <w:tc>
          <w:tcPr>
            <w:tcW w:w="764" w:type="dxa"/>
            <w:shd w:val="clear" w:color="auto" w:fill="auto"/>
          </w:tcPr>
          <w:p w:rsidR="00686E0C" w:rsidRPr="00686E0C" w:rsidRDefault="00686E0C" w:rsidP="00686E0C">
            <w:pPr>
              <w:widowControl w:val="0"/>
              <w:tabs>
                <w:tab w:val="num" w:pos="0"/>
              </w:tabs>
              <w:ind w:right="198" w:firstLine="0"/>
              <w:jc w:val="both"/>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10.</w:t>
            </w:r>
          </w:p>
        </w:tc>
        <w:tc>
          <w:tcPr>
            <w:tcW w:w="3805" w:type="dxa"/>
            <w:shd w:val="clear" w:color="auto" w:fill="auto"/>
          </w:tcPr>
          <w:p w:rsidR="00686E0C" w:rsidRPr="00686E0C" w:rsidRDefault="00686E0C" w:rsidP="00686E0C">
            <w:pPr>
              <w:widowControl w:val="0"/>
              <w:ind w:left="60" w:firstLine="0"/>
              <w:rPr>
                <w:rFonts w:eastAsia="Calibri" w:cs="Times New Roman"/>
                <w:szCs w:val="24"/>
              </w:rPr>
            </w:pPr>
            <w:r w:rsidRPr="00686E0C">
              <w:rPr>
                <w:rFonts w:eastAsia="Calibri" w:cs="Times New Roman"/>
                <w:color w:val="000000"/>
                <w:szCs w:val="24"/>
                <w:shd w:val="clear" w:color="auto" w:fill="FFFFFF"/>
                <w:lang w:eastAsia="uk-UA"/>
              </w:rPr>
              <w:t>Процедури організації виконання вимог регулювання: Внесення змін до внутрішніх процедур обліку та звітності</w:t>
            </w:r>
          </w:p>
        </w:tc>
        <w:tc>
          <w:tcPr>
            <w:tcW w:w="2059" w:type="dxa"/>
            <w:shd w:val="clear" w:color="auto" w:fill="auto"/>
          </w:tcPr>
          <w:p w:rsidR="00686E0C" w:rsidRPr="00686E0C" w:rsidRDefault="0068562B" w:rsidP="0068562B">
            <w:pPr>
              <w:widowControl w:val="0"/>
              <w:ind w:firstLine="0"/>
              <w:jc w:val="center"/>
              <w:rPr>
                <w:rFonts w:eastAsia="Calibri" w:cs="Times New Roman"/>
                <w:color w:val="0070C0"/>
                <w:szCs w:val="24"/>
              </w:rPr>
            </w:pPr>
            <w:r>
              <w:rPr>
                <w:rFonts w:eastAsia="Calibri" w:cs="Times New Roman"/>
                <w:color w:val="000000"/>
                <w:szCs w:val="24"/>
                <w:shd w:val="clear" w:color="auto" w:fill="FFFFFF"/>
                <w:lang w:eastAsia="uk-UA"/>
              </w:rPr>
              <w:t>-</w:t>
            </w:r>
          </w:p>
        </w:tc>
        <w:tc>
          <w:tcPr>
            <w:tcW w:w="1632" w:type="dxa"/>
            <w:shd w:val="clear" w:color="auto" w:fill="auto"/>
          </w:tcPr>
          <w:p w:rsidR="00686E0C" w:rsidRPr="00686E0C" w:rsidRDefault="00686E0C" w:rsidP="00686E0C">
            <w:pPr>
              <w:widowControl w:val="0"/>
              <w:ind w:firstLine="0"/>
              <w:jc w:val="center"/>
              <w:rPr>
                <w:rFonts w:eastAsia="Calibri" w:cs="Times New Roman"/>
                <w:szCs w:val="24"/>
              </w:rPr>
            </w:pPr>
            <w:r w:rsidRPr="00686E0C">
              <w:rPr>
                <w:rFonts w:eastAsia="Calibri" w:cs="Times New Roman"/>
                <w:color w:val="000000"/>
                <w:sz w:val="25"/>
                <w:szCs w:val="25"/>
                <w:shd w:val="clear" w:color="auto" w:fill="FFFFFF"/>
                <w:lang w:eastAsia="uk-UA"/>
              </w:rPr>
              <w:t>-</w:t>
            </w:r>
          </w:p>
        </w:tc>
        <w:tc>
          <w:tcPr>
            <w:tcW w:w="1596" w:type="dxa"/>
            <w:shd w:val="clear" w:color="auto" w:fill="auto"/>
          </w:tcPr>
          <w:p w:rsidR="00686E0C" w:rsidRPr="00686E0C" w:rsidRDefault="00686E0C" w:rsidP="00686E0C">
            <w:pPr>
              <w:widowControl w:val="0"/>
              <w:ind w:right="-23" w:firstLine="0"/>
              <w:jc w:val="center"/>
              <w:rPr>
                <w:rFonts w:eastAsia="Calibri" w:cs="Times New Roman"/>
                <w:szCs w:val="24"/>
              </w:rPr>
            </w:pPr>
            <w:r w:rsidRPr="00686E0C">
              <w:rPr>
                <w:rFonts w:eastAsia="Calibri" w:cs="Times New Roman"/>
                <w:color w:val="000000"/>
                <w:sz w:val="25"/>
                <w:szCs w:val="25"/>
                <w:shd w:val="clear" w:color="auto" w:fill="FFFFFF"/>
                <w:lang w:eastAsia="uk-UA"/>
              </w:rPr>
              <w:t>-</w:t>
            </w:r>
          </w:p>
        </w:tc>
      </w:tr>
      <w:tr w:rsidR="00686E0C" w:rsidRPr="00686E0C" w:rsidTr="00686E0C">
        <w:tc>
          <w:tcPr>
            <w:tcW w:w="764" w:type="dxa"/>
            <w:shd w:val="clear" w:color="auto" w:fill="auto"/>
          </w:tcPr>
          <w:p w:rsidR="00686E0C" w:rsidRPr="00686E0C" w:rsidRDefault="00686E0C" w:rsidP="00686E0C">
            <w:pPr>
              <w:widowControl w:val="0"/>
              <w:tabs>
                <w:tab w:val="num" w:pos="0"/>
              </w:tabs>
              <w:ind w:right="198" w:firstLine="0"/>
              <w:jc w:val="both"/>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11.</w:t>
            </w:r>
          </w:p>
        </w:tc>
        <w:tc>
          <w:tcPr>
            <w:tcW w:w="3805" w:type="dxa"/>
            <w:shd w:val="clear" w:color="auto" w:fill="auto"/>
          </w:tcPr>
          <w:p w:rsidR="00686E0C" w:rsidRPr="00686E0C" w:rsidRDefault="00686E0C" w:rsidP="00686E0C">
            <w:pPr>
              <w:widowControl w:val="0"/>
              <w:ind w:left="60" w:firstLine="0"/>
              <w:rPr>
                <w:rFonts w:eastAsia="Calibri" w:cs="Times New Roman"/>
                <w:szCs w:val="24"/>
              </w:rPr>
            </w:pPr>
            <w:r w:rsidRPr="00686E0C">
              <w:rPr>
                <w:rFonts w:eastAsia="Calibri" w:cs="Times New Roman"/>
                <w:color w:val="000000"/>
                <w:szCs w:val="24"/>
                <w:shd w:val="clear" w:color="auto" w:fill="FFFFFF"/>
                <w:lang w:eastAsia="uk-UA"/>
              </w:rPr>
              <w:t>Процедури офіційного звітування</w:t>
            </w:r>
          </w:p>
        </w:tc>
        <w:tc>
          <w:tcPr>
            <w:tcW w:w="2059" w:type="dxa"/>
            <w:shd w:val="clear" w:color="auto" w:fill="auto"/>
          </w:tcPr>
          <w:p w:rsidR="00686E0C" w:rsidRPr="00686E0C" w:rsidRDefault="00686E0C" w:rsidP="00686E0C">
            <w:pPr>
              <w:widowControl w:val="0"/>
              <w:ind w:firstLine="0"/>
              <w:jc w:val="center"/>
              <w:rPr>
                <w:rFonts w:eastAsia="Calibri" w:cs="Times New Roman"/>
                <w:szCs w:val="24"/>
              </w:rPr>
            </w:pPr>
            <w:r w:rsidRPr="00686E0C">
              <w:rPr>
                <w:rFonts w:eastAsia="Calibri" w:cs="Times New Roman"/>
                <w:color w:val="000000"/>
                <w:sz w:val="25"/>
                <w:szCs w:val="25"/>
                <w:shd w:val="clear" w:color="auto" w:fill="FFFFFF"/>
                <w:lang w:eastAsia="uk-UA"/>
              </w:rPr>
              <w:t>-</w:t>
            </w:r>
          </w:p>
        </w:tc>
        <w:tc>
          <w:tcPr>
            <w:tcW w:w="1632" w:type="dxa"/>
            <w:shd w:val="clear" w:color="auto" w:fill="auto"/>
          </w:tcPr>
          <w:p w:rsidR="00686E0C" w:rsidRPr="00686E0C" w:rsidRDefault="00686E0C" w:rsidP="00686E0C">
            <w:pPr>
              <w:widowControl w:val="0"/>
              <w:ind w:firstLine="0"/>
              <w:jc w:val="center"/>
              <w:rPr>
                <w:rFonts w:eastAsia="Calibri" w:cs="Times New Roman"/>
                <w:szCs w:val="24"/>
              </w:rPr>
            </w:pPr>
            <w:r w:rsidRPr="00686E0C">
              <w:rPr>
                <w:rFonts w:eastAsia="Calibri" w:cs="Times New Roman"/>
                <w:color w:val="000000"/>
                <w:sz w:val="25"/>
                <w:szCs w:val="25"/>
                <w:shd w:val="clear" w:color="auto" w:fill="FFFFFF"/>
                <w:lang w:eastAsia="uk-UA"/>
              </w:rPr>
              <w:t>-</w:t>
            </w:r>
          </w:p>
        </w:tc>
        <w:tc>
          <w:tcPr>
            <w:tcW w:w="1596" w:type="dxa"/>
            <w:shd w:val="clear" w:color="auto" w:fill="auto"/>
          </w:tcPr>
          <w:p w:rsidR="00686E0C" w:rsidRPr="00686E0C" w:rsidRDefault="00686E0C" w:rsidP="00686E0C">
            <w:pPr>
              <w:widowControl w:val="0"/>
              <w:ind w:right="-23" w:firstLine="0"/>
              <w:jc w:val="center"/>
              <w:rPr>
                <w:rFonts w:eastAsia="Calibri" w:cs="Times New Roman"/>
                <w:szCs w:val="24"/>
              </w:rPr>
            </w:pPr>
            <w:r w:rsidRPr="00686E0C">
              <w:rPr>
                <w:rFonts w:eastAsia="Calibri" w:cs="Times New Roman"/>
                <w:color w:val="000000"/>
                <w:sz w:val="25"/>
                <w:szCs w:val="25"/>
                <w:shd w:val="clear" w:color="auto" w:fill="FFFFFF"/>
                <w:lang w:eastAsia="uk-UA"/>
              </w:rPr>
              <w:t>-</w:t>
            </w:r>
          </w:p>
        </w:tc>
      </w:tr>
      <w:tr w:rsidR="00686E0C" w:rsidRPr="00686E0C" w:rsidTr="00686E0C">
        <w:tc>
          <w:tcPr>
            <w:tcW w:w="764" w:type="dxa"/>
            <w:shd w:val="clear" w:color="auto" w:fill="auto"/>
          </w:tcPr>
          <w:p w:rsidR="00686E0C" w:rsidRPr="00686E0C" w:rsidRDefault="00686E0C" w:rsidP="00686E0C">
            <w:pPr>
              <w:widowControl w:val="0"/>
              <w:tabs>
                <w:tab w:val="num" w:pos="0"/>
              </w:tabs>
              <w:ind w:right="198" w:firstLine="0"/>
              <w:jc w:val="both"/>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12.</w:t>
            </w:r>
          </w:p>
        </w:tc>
        <w:tc>
          <w:tcPr>
            <w:tcW w:w="3805" w:type="dxa"/>
            <w:shd w:val="clear" w:color="auto" w:fill="auto"/>
          </w:tcPr>
          <w:p w:rsidR="00686E0C" w:rsidRPr="00686E0C" w:rsidRDefault="00686E0C" w:rsidP="00686E0C">
            <w:pPr>
              <w:widowControl w:val="0"/>
              <w:ind w:left="60" w:firstLine="0"/>
              <w:rPr>
                <w:rFonts w:eastAsia="Calibri" w:cs="Times New Roman"/>
                <w:szCs w:val="24"/>
              </w:rPr>
            </w:pPr>
            <w:r w:rsidRPr="00686E0C">
              <w:rPr>
                <w:rFonts w:eastAsia="Calibri" w:cs="Times New Roman"/>
                <w:color w:val="000000"/>
                <w:szCs w:val="24"/>
                <w:shd w:val="clear" w:color="auto" w:fill="FFFFFF"/>
                <w:lang w:eastAsia="uk-UA"/>
              </w:rPr>
              <w:t>Процедури щодо забезпечення процесу перевірок</w:t>
            </w:r>
          </w:p>
        </w:tc>
        <w:tc>
          <w:tcPr>
            <w:tcW w:w="2059" w:type="dxa"/>
            <w:shd w:val="clear" w:color="auto" w:fill="auto"/>
          </w:tcPr>
          <w:p w:rsidR="00686E0C" w:rsidRPr="00686E0C" w:rsidRDefault="00686E0C" w:rsidP="00686E0C">
            <w:pPr>
              <w:widowControl w:val="0"/>
              <w:ind w:firstLine="0"/>
              <w:jc w:val="center"/>
              <w:rPr>
                <w:rFonts w:eastAsia="Calibri" w:cs="Times New Roman"/>
                <w:szCs w:val="24"/>
              </w:rPr>
            </w:pPr>
            <w:r w:rsidRPr="00686E0C">
              <w:rPr>
                <w:rFonts w:eastAsia="Calibri" w:cs="Times New Roman"/>
                <w:szCs w:val="24"/>
              </w:rPr>
              <w:t>-</w:t>
            </w:r>
          </w:p>
        </w:tc>
        <w:tc>
          <w:tcPr>
            <w:tcW w:w="1632" w:type="dxa"/>
            <w:shd w:val="clear" w:color="auto" w:fill="auto"/>
          </w:tcPr>
          <w:p w:rsidR="00686E0C" w:rsidRPr="00686E0C" w:rsidRDefault="00686E0C" w:rsidP="00686E0C">
            <w:pPr>
              <w:widowControl w:val="0"/>
              <w:ind w:firstLine="0"/>
              <w:jc w:val="center"/>
              <w:rPr>
                <w:rFonts w:eastAsia="Calibri" w:cs="Times New Roman"/>
                <w:szCs w:val="24"/>
              </w:rPr>
            </w:pPr>
            <w:r w:rsidRPr="00686E0C">
              <w:rPr>
                <w:rFonts w:eastAsia="Calibri" w:cs="Times New Roman"/>
                <w:szCs w:val="24"/>
              </w:rPr>
              <w:t>-</w:t>
            </w:r>
          </w:p>
        </w:tc>
        <w:tc>
          <w:tcPr>
            <w:tcW w:w="1596" w:type="dxa"/>
            <w:shd w:val="clear" w:color="auto" w:fill="auto"/>
          </w:tcPr>
          <w:p w:rsidR="00686E0C" w:rsidRPr="00686E0C" w:rsidRDefault="00686E0C" w:rsidP="00686E0C">
            <w:pPr>
              <w:widowControl w:val="0"/>
              <w:ind w:right="-23" w:firstLine="0"/>
              <w:jc w:val="center"/>
              <w:rPr>
                <w:rFonts w:eastAsia="Calibri" w:cs="Times New Roman"/>
                <w:szCs w:val="24"/>
              </w:rPr>
            </w:pPr>
            <w:r w:rsidRPr="00686E0C">
              <w:rPr>
                <w:rFonts w:eastAsia="Calibri" w:cs="Times New Roman"/>
                <w:szCs w:val="24"/>
              </w:rPr>
              <w:t>-</w:t>
            </w:r>
          </w:p>
        </w:tc>
      </w:tr>
      <w:tr w:rsidR="00686E0C" w:rsidRPr="00686E0C" w:rsidTr="00686E0C">
        <w:tc>
          <w:tcPr>
            <w:tcW w:w="764" w:type="dxa"/>
            <w:shd w:val="clear" w:color="auto" w:fill="auto"/>
          </w:tcPr>
          <w:p w:rsidR="00686E0C" w:rsidRPr="00686E0C" w:rsidRDefault="00686E0C" w:rsidP="00686E0C">
            <w:pPr>
              <w:widowControl w:val="0"/>
              <w:tabs>
                <w:tab w:val="num" w:pos="0"/>
              </w:tabs>
              <w:ind w:right="198" w:firstLine="0"/>
              <w:jc w:val="both"/>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13.</w:t>
            </w:r>
          </w:p>
        </w:tc>
        <w:tc>
          <w:tcPr>
            <w:tcW w:w="3805" w:type="dxa"/>
            <w:shd w:val="clear" w:color="auto" w:fill="auto"/>
          </w:tcPr>
          <w:p w:rsidR="00686E0C" w:rsidRPr="00686E0C" w:rsidRDefault="00686E0C" w:rsidP="00686E0C">
            <w:pPr>
              <w:widowControl w:val="0"/>
              <w:ind w:left="60" w:firstLine="0"/>
              <w:rPr>
                <w:rFonts w:eastAsia="Calibri" w:cs="Times New Roman"/>
                <w:szCs w:val="24"/>
              </w:rPr>
            </w:pPr>
            <w:r w:rsidRPr="00686E0C">
              <w:rPr>
                <w:rFonts w:eastAsia="Calibri" w:cs="Times New Roman"/>
                <w:color w:val="000000"/>
                <w:szCs w:val="24"/>
                <w:shd w:val="clear" w:color="auto" w:fill="FFFFFF"/>
                <w:lang w:eastAsia="uk-UA"/>
              </w:rPr>
              <w:t>Інші процедури</w:t>
            </w:r>
          </w:p>
        </w:tc>
        <w:tc>
          <w:tcPr>
            <w:tcW w:w="2059" w:type="dxa"/>
            <w:shd w:val="clear" w:color="auto" w:fill="auto"/>
          </w:tcPr>
          <w:p w:rsidR="00686E0C" w:rsidRPr="00686E0C" w:rsidRDefault="00686E0C" w:rsidP="00686E0C">
            <w:pPr>
              <w:widowControl w:val="0"/>
              <w:ind w:firstLine="0"/>
              <w:jc w:val="center"/>
              <w:rPr>
                <w:rFonts w:eastAsia="Calibri" w:cs="Times New Roman"/>
                <w:szCs w:val="24"/>
              </w:rPr>
            </w:pPr>
            <w:r w:rsidRPr="00686E0C">
              <w:rPr>
                <w:rFonts w:eastAsia="Calibri" w:cs="Times New Roman"/>
                <w:szCs w:val="24"/>
              </w:rPr>
              <w:t>-</w:t>
            </w:r>
          </w:p>
        </w:tc>
        <w:tc>
          <w:tcPr>
            <w:tcW w:w="1632" w:type="dxa"/>
            <w:shd w:val="clear" w:color="auto" w:fill="auto"/>
          </w:tcPr>
          <w:p w:rsidR="00686E0C" w:rsidRPr="00686E0C" w:rsidRDefault="00686E0C" w:rsidP="00686E0C">
            <w:pPr>
              <w:widowControl w:val="0"/>
              <w:ind w:firstLine="0"/>
              <w:jc w:val="center"/>
              <w:rPr>
                <w:rFonts w:eastAsia="Calibri" w:cs="Times New Roman"/>
                <w:szCs w:val="24"/>
              </w:rPr>
            </w:pPr>
            <w:r w:rsidRPr="00686E0C">
              <w:rPr>
                <w:rFonts w:eastAsia="Calibri" w:cs="Times New Roman"/>
                <w:szCs w:val="24"/>
              </w:rPr>
              <w:t>-</w:t>
            </w:r>
          </w:p>
        </w:tc>
        <w:tc>
          <w:tcPr>
            <w:tcW w:w="1596" w:type="dxa"/>
            <w:shd w:val="clear" w:color="auto" w:fill="auto"/>
          </w:tcPr>
          <w:p w:rsidR="00686E0C" w:rsidRPr="00686E0C" w:rsidRDefault="00686E0C" w:rsidP="00686E0C">
            <w:pPr>
              <w:widowControl w:val="0"/>
              <w:ind w:right="-23" w:firstLine="0"/>
              <w:jc w:val="center"/>
              <w:rPr>
                <w:rFonts w:eastAsia="Calibri" w:cs="Times New Roman"/>
                <w:szCs w:val="24"/>
              </w:rPr>
            </w:pPr>
            <w:r w:rsidRPr="00686E0C">
              <w:rPr>
                <w:rFonts w:eastAsia="Calibri" w:cs="Times New Roman"/>
                <w:szCs w:val="24"/>
              </w:rPr>
              <w:t>-</w:t>
            </w:r>
          </w:p>
        </w:tc>
      </w:tr>
      <w:tr w:rsidR="00686E0C" w:rsidRPr="00686E0C" w:rsidTr="00686E0C">
        <w:tc>
          <w:tcPr>
            <w:tcW w:w="764" w:type="dxa"/>
            <w:shd w:val="clear" w:color="auto" w:fill="auto"/>
          </w:tcPr>
          <w:p w:rsidR="00686E0C" w:rsidRPr="00686E0C" w:rsidRDefault="00686E0C" w:rsidP="00686E0C">
            <w:pPr>
              <w:widowControl w:val="0"/>
              <w:tabs>
                <w:tab w:val="num" w:pos="0"/>
              </w:tabs>
              <w:ind w:right="198" w:firstLine="0"/>
              <w:jc w:val="both"/>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14.</w:t>
            </w:r>
          </w:p>
        </w:tc>
        <w:tc>
          <w:tcPr>
            <w:tcW w:w="3805" w:type="dxa"/>
            <w:shd w:val="clear" w:color="auto" w:fill="auto"/>
          </w:tcPr>
          <w:p w:rsidR="00686E0C" w:rsidRPr="00686E0C" w:rsidRDefault="00686E0C" w:rsidP="00686E0C">
            <w:pPr>
              <w:widowControl w:val="0"/>
              <w:ind w:left="60" w:firstLine="0"/>
              <w:rPr>
                <w:rFonts w:eastAsia="Calibri" w:cs="Times New Roman"/>
                <w:szCs w:val="24"/>
              </w:rPr>
            </w:pPr>
            <w:r w:rsidRPr="00686E0C">
              <w:rPr>
                <w:rFonts w:eastAsia="Calibri" w:cs="Times New Roman"/>
                <w:color w:val="000000"/>
                <w:szCs w:val="24"/>
                <w:shd w:val="clear" w:color="auto" w:fill="FFFFFF"/>
                <w:lang w:eastAsia="uk-UA"/>
              </w:rPr>
              <w:t>Разом, гривень</w:t>
            </w:r>
          </w:p>
        </w:tc>
        <w:tc>
          <w:tcPr>
            <w:tcW w:w="2059" w:type="dxa"/>
            <w:shd w:val="clear" w:color="auto" w:fill="auto"/>
          </w:tcPr>
          <w:p w:rsidR="00686E0C" w:rsidRPr="00686E0C" w:rsidRDefault="00686E0C" w:rsidP="00686E0C">
            <w:pPr>
              <w:widowControl w:val="0"/>
              <w:ind w:firstLine="0"/>
              <w:jc w:val="center"/>
              <w:rPr>
                <w:rFonts w:eastAsia="Calibri" w:cs="Times New Roman"/>
                <w:szCs w:val="24"/>
              </w:rPr>
            </w:pPr>
            <w:r w:rsidRPr="0068562B">
              <w:rPr>
                <w:rFonts w:eastAsia="Calibri" w:cs="Times New Roman"/>
                <w:color w:val="000000"/>
                <w:szCs w:val="24"/>
                <w:shd w:val="clear" w:color="auto" w:fill="FFFFFF"/>
                <w:lang w:eastAsia="uk-UA"/>
              </w:rPr>
              <w:t>25,13</w:t>
            </w:r>
          </w:p>
        </w:tc>
        <w:tc>
          <w:tcPr>
            <w:tcW w:w="1632" w:type="dxa"/>
            <w:shd w:val="clear" w:color="auto" w:fill="auto"/>
          </w:tcPr>
          <w:p w:rsidR="00686E0C" w:rsidRPr="00686E0C" w:rsidRDefault="00686E0C" w:rsidP="00686E0C">
            <w:pPr>
              <w:widowControl w:val="0"/>
              <w:ind w:firstLine="0"/>
              <w:jc w:val="center"/>
              <w:rPr>
                <w:rFonts w:eastAsia="Calibri" w:cs="Times New Roman"/>
                <w:szCs w:val="24"/>
              </w:rPr>
            </w:pPr>
            <w:r w:rsidRPr="00686E0C">
              <w:rPr>
                <w:rFonts w:eastAsia="Calibri" w:cs="Times New Roman"/>
                <w:color w:val="000000"/>
                <w:sz w:val="25"/>
                <w:szCs w:val="25"/>
                <w:shd w:val="clear" w:color="auto" w:fill="FFFFFF"/>
                <w:lang w:eastAsia="uk-UA"/>
              </w:rPr>
              <w:t>-</w:t>
            </w:r>
          </w:p>
        </w:tc>
        <w:tc>
          <w:tcPr>
            <w:tcW w:w="1596" w:type="dxa"/>
            <w:shd w:val="clear" w:color="auto" w:fill="auto"/>
          </w:tcPr>
          <w:p w:rsidR="00686E0C" w:rsidRPr="00686E0C" w:rsidRDefault="00686E0C" w:rsidP="00686E0C">
            <w:pPr>
              <w:widowControl w:val="0"/>
              <w:ind w:right="-23" w:firstLine="0"/>
              <w:jc w:val="center"/>
              <w:rPr>
                <w:rFonts w:eastAsia="Calibri" w:cs="Times New Roman"/>
                <w:szCs w:val="24"/>
              </w:rPr>
            </w:pPr>
            <w:r w:rsidRPr="00686E0C">
              <w:rPr>
                <w:rFonts w:eastAsia="Calibri" w:cs="Times New Roman"/>
                <w:color w:val="000000"/>
                <w:sz w:val="25"/>
                <w:szCs w:val="25"/>
                <w:shd w:val="clear" w:color="auto" w:fill="FFFFFF"/>
                <w:lang w:eastAsia="uk-UA"/>
              </w:rPr>
              <w:t>-</w:t>
            </w:r>
          </w:p>
        </w:tc>
      </w:tr>
      <w:tr w:rsidR="00686E0C" w:rsidRPr="00686E0C" w:rsidTr="00686E0C">
        <w:tc>
          <w:tcPr>
            <w:tcW w:w="764" w:type="dxa"/>
            <w:shd w:val="clear" w:color="auto" w:fill="auto"/>
          </w:tcPr>
          <w:p w:rsidR="00686E0C" w:rsidRPr="00686E0C" w:rsidRDefault="00686E0C" w:rsidP="00686E0C">
            <w:pPr>
              <w:widowControl w:val="0"/>
              <w:tabs>
                <w:tab w:val="num" w:pos="0"/>
              </w:tabs>
              <w:ind w:right="198" w:firstLine="0"/>
              <w:jc w:val="both"/>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15.</w:t>
            </w:r>
          </w:p>
        </w:tc>
        <w:tc>
          <w:tcPr>
            <w:tcW w:w="3805" w:type="dxa"/>
            <w:shd w:val="clear" w:color="auto" w:fill="auto"/>
          </w:tcPr>
          <w:p w:rsidR="00686E0C" w:rsidRPr="00686E0C" w:rsidRDefault="00686E0C" w:rsidP="00686E0C">
            <w:pPr>
              <w:widowControl w:val="0"/>
              <w:ind w:left="60" w:firstLine="0"/>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Кількість суб’єктів малого підприємництва, що повинні виконати вимоги регулювання, одиниць</w:t>
            </w:r>
          </w:p>
        </w:tc>
        <w:tc>
          <w:tcPr>
            <w:tcW w:w="5287" w:type="dxa"/>
            <w:gridSpan w:val="3"/>
            <w:shd w:val="clear" w:color="auto" w:fill="auto"/>
            <w:vAlign w:val="center"/>
          </w:tcPr>
          <w:p w:rsidR="00686E0C" w:rsidRPr="00686E0C" w:rsidRDefault="0068562B" w:rsidP="00686E0C">
            <w:pPr>
              <w:widowControl w:val="0"/>
              <w:tabs>
                <w:tab w:val="num" w:pos="0"/>
              </w:tabs>
              <w:ind w:firstLine="0"/>
              <w:jc w:val="center"/>
              <w:rPr>
                <w:rFonts w:eastAsia="Calibri" w:cs="Times New Roman"/>
                <w:color w:val="000000"/>
                <w:szCs w:val="24"/>
                <w:shd w:val="clear" w:color="auto" w:fill="FFFFFF"/>
                <w:lang w:eastAsia="uk-UA"/>
              </w:rPr>
            </w:pPr>
            <w:r>
              <w:rPr>
                <w:rFonts w:eastAsia="Calibri" w:cs="Times New Roman"/>
                <w:color w:val="000000"/>
                <w:szCs w:val="24"/>
                <w:shd w:val="clear" w:color="auto" w:fill="FFFFFF"/>
                <w:lang w:eastAsia="uk-UA"/>
              </w:rPr>
              <w:t>90</w:t>
            </w:r>
          </w:p>
        </w:tc>
      </w:tr>
      <w:tr w:rsidR="00686E0C" w:rsidRPr="00686E0C" w:rsidTr="00686E0C">
        <w:tc>
          <w:tcPr>
            <w:tcW w:w="764" w:type="dxa"/>
            <w:shd w:val="clear" w:color="auto" w:fill="auto"/>
          </w:tcPr>
          <w:p w:rsidR="00686E0C" w:rsidRPr="00686E0C" w:rsidRDefault="00686E0C" w:rsidP="00686E0C">
            <w:pPr>
              <w:widowControl w:val="0"/>
              <w:tabs>
                <w:tab w:val="num" w:pos="0"/>
              </w:tabs>
              <w:ind w:right="198" w:firstLine="0"/>
              <w:jc w:val="both"/>
              <w:rPr>
                <w:rFonts w:eastAsia="Calibri" w:cs="Times New Roman"/>
                <w:color w:val="000000"/>
                <w:szCs w:val="24"/>
                <w:shd w:val="clear" w:color="auto" w:fill="FFFFFF"/>
                <w:lang w:eastAsia="uk-UA"/>
              </w:rPr>
            </w:pPr>
            <w:r w:rsidRPr="00686E0C">
              <w:rPr>
                <w:rFonts w:eastAsia="Calibri" w:cs="Times New Roman"/>
                <w:color w:val="000000"/>
                <w:szCs w:val="24"/>
                <w:shd w:val="clear" w:color="auto" w:fill="FFFFFF"/>
                <w:lang w:eastAsia="uk-UA"/>
              </w:rPr>
              <w:t>16.</w:t>
            </w:r>
          </w:p>
        </w:tc>
        <w:tc>
          <w:tcPr>
            <w:tcW w:w="3805" w:type="dxa"/>
            <w:shd w:val="clear" w:color="auto" w:fill="auto"/>
          </w:tcPr>
          <w:p w:rsidR="00686E0C" w:rsidRPr="00686E0C" w:rsidRDefault="00686E0C" w:rsidP="00686E0C">
            <w:pPr>
              <w:widowControl w:val="0"/>
              <w:ind w:left="60" w:firstLine="0"/>
              <w:rPr>
                <w:rFonts w:eastAsia="Calibri" w:cs="Times New Roman"/>
                <w:szCs w:val="24"/>
              </w:rPr>
            </w:pPr>
            <w:r w:rsidRPr="00686E0C">
              <w:rPr>
                <w:rFonts w:eastAsia="Calibri" w:cs="Times New Roman"/>
                <w:color w:val="000000"/>
                <w:szCs w:val="24"/>
                <w:shd w:val="clear" w:color="auto" w:fill="FFFFFF"/>
                <w:lang w:eastAsia="uk-UA"/>
              </w:rPr>
              <w:t>Сумарно, гривень</w:t>
            </w:r>
          </w:p>
        </w:tc>
        <w:tc>
          <w:tcPr>
            <w:tcW w:w="2059" w:type="dxa"/>
            <w:shd w:val="clear" w:color="auto" w:fill="auto"/>
          </w:tcPr>
          <w:p w:rsidR="00686E0C" w:rsidRPr="00686E0C" w:rsidRDefault="0068562B" w:rsidP="00686E0C">
            <w:pPr>
              <w:widowControl w:val="0"/>
              <w:tabs>
                <w:tab w:val="left" w:pos="400"/>
                <w:tab w:val="center" w:pos="921"/>
              </w:tabs>
              <w:ind w:firstLine="0"/>
              <w:jc w:val="center"/>
              <w:rPr>
                <w:rFonts w:eastAsia="Calibri" w:cs="Times New Roman"/>
                <w:szCs w:val="24"/>
              </w:rPr>
            </w:pPr>
            <w:r>
              <w:rPr>
                <w:rFonts w:eastAsia="Calibri" w:cs="Times New Roman"/>
                <w:color w:val="000000"/>
                <w:szCs w:val="24"/>
                <w:shd w:val="clear" w:color="auto" w:fill="FFFFFF"/>
                <w:lang w:eastAsia="uk-UA"/>
              </w:rPr>
              <w:t>2261,70</w:t>
            </w:r>
          </w:p>
        </w:tc>
        <w:tc>
          <w:tcPr>
            <w:tcW w:w="1632" w:type="dxa"/>
            <w:shd w:val="clear" w:color="auto" w:fill="auto"/>
          </w:tcPr>
          <w:p w:rsidR="00686E0C" w:rsidRPr="00686E0C" w:rsidRDefault="00686E0C" w:rsidP="00686E0C">
            <w:pPr>
              <w:widowControl w:val="0"/>
              <w:tabs>
                <w:tab w:val="num" w:pos="0"/>
              </w:tabs>
              <w:ind w:right="198" w:firstLine="0"/>
              <w:jc w:val="both"/>
              <w:rPr>
                <w:rFonts w:eastAsia="Calibri" w:cs="Times New Roman"/>
                <w:color w:val="000000"/>
                <w:szCs w:val="24"/>
                <w:shd w:val="clear" w:color="auto" w:fill="FFFFFF"/>
                <w:lang w:eastAsia="uk-UA"/>
              </w:rPr>
            </w:pPr>
          </w:p>
        </w:tc>
        <w:tc>
          <w:tcPr>
            <w:tcW w:w="1596" w:type="dxa"/>
            <w:shd w:val="clear" w:color="auto" w:fill="auto"/>
          </w:tcPr>
          <w:p w:rsidR="00686E0C" w:rsidRPr="00686E0C" w:rsidRDefault="00686E0C" w:rsidP="00686E0C">
            <w:pPr>
              <w:widowControl w:val="0"/>
              <w:tabs>
                <w:tab w:val="num" w:pos="0"/>
              </w:tabs>
              <w:ind w:right="198" w:firstLine="0"/>
              <w:jc w:val="both"/>
              <w:rPr>
                <w:rFonts w:eastAsia="Calibri" w:cs="Times New Roman"/>
                <w:color w:val="000000"/>
                <w:szCs w:val="24"/>
                <w:shd w:val="clear" w:color="auto" w:fill="FFFFFF"/>
                <w:lang w:eastAsia="uk-UA"/>
              </w:rPr>
            </w:pPr>
          </w:p>
        </w:tc>
      </w:tr>
    </w:tbl>
    <w:p w:rsidR="00686E0C" w:rsidRPr="00686E0C" w:rsidRDefault="00686E0C" w:rsidP="0068562B">
      <w:pPr>
        <w:tabs>
          <w:tab w:val="left" w:pos="362"/>
        </w:tabs>
        <w:ind w:firstLine="0"/>
        <w:jc w:val="both"/>
        <w:rPr>
          <w:rFonts w:eastAsia="Calibri" w:cs="Times New Roman"/>
          <w:lang w:eastAsia="ru-RU"/>
        </w:rPr>
      </w:pPr>
    </w:p>
    <w:p w:rsidR="00686E0C" w:rsidRPr="00686E0C" w:rsidRDefault="00686E0C" w:rsidP="00686E0C">
      <w:pPr>
        <w:ind w:firstLine="724"/>
        <w:jc w:val="both"/>
        <w:rPr>
          <w:rFonts w:eastAsia="Calibri" w:cs="Times New Roman"/>
          <w:sz w:val="25"/>
          <w:szCs w:val="24"/>
          <w:shd w:val="clear" w:color="auto" w:fill="FFFFFF"/>
        </w:rPr>
      </w:pPr>
      <w:r w:rsidRPr="00686E0C">
        <w:rPr>
          <w:rFonts w:eastAsia="Calibri" w:cs="Times New Roman"/>
          <w:sz w:val="25"/>
          <w:szCs w:val="24"/>
          <w:shd w:val="clear" w:color="auto" w:fill="FFFFFF"/>
        </w:rPr>
        <w:t>Бюджетні витрати на адміністрування регулювання суб’єктів малого підприємництва з прийняттям регуляторного акта не змінюються.</w:t>
      </w:r>
    </w:p>
    <w:p w:rsidR="00686E0C" w:rsidRPr="00686E0C" w:rsidRDefault="00686E0C" w:rsidP="00686E0C">
      <w:pPr>
        <w:ind w:firstLine="724"/>
        <w:jc w:val="both"/>
        <w:rPr>
          <w:rFonts w:eastAsia="Calibri" w:cs="Times New Roman"/>
        </w:rPr>
      </w:pPr>
    </w:p>
    <w:p w:rsidR="00686E0C" w:rsidRPr="00686E0C" w:rsidRDefault="00686E0C" w:rsidP="00686E0C">
      <w:pPr>
        <w:widowControl w:val="0"/>
        <w:tabs>
          <w:tab w:val="left" w:pos="932"/>
        </w:tabs>
        <w:spacing w:after="188"/>
        <w:ind w:right="120" w:firstLine="724"/>
        <w:jc w:val="both"/>
        <w:rPr>
          <w:rFonts w:eastAsia="Calibri" w:cs="Times New Roman"/>
          <w:i/>
          <w:szCs w:val="24"/>
          <w:shd w:val="clear" w:color="auto" w:fill="FFFFFF"/>
        </w:rPr>
      </w:pPr>
      <w:r w:rsidRPr="00686E0C">
        <w:rPr>
          <w:rFonts w:eastAsia="Calibri" w:cs="Times New Roman"/>
          <w:i/>
          <w:color w:val="000000"/>
          <w:szCs w:val="24"/>
          <w:shd w:val="clear" w:color="auto" w:fill="FFFFFF"/>
          <w:lang w:eastAsia="uk-UA"/>
        </w:rPr>
        <w:t>4. Розрахунок сумарних витрат суб’єктів малого підприємництва, що виникають на виконання вимог регулювання</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4129"/>
        <w:gridCol w:w="2232"/>
        <w:gridCol w:w="2293"/>
      </w:tblGrid>
      <w:tr w:rsidR="00686E0C" w:rsidRPr="00686E0C" w:rsidTr="00686E0C">
        <w:trPr>
          <w:jc w:val="center"/>
        </w:trPr>
        <w:tc>
          <w:tcPr>
            <w:tcW w:w="897" w:type="dxa"/>
            <w:shd w:val="clear" w:color="auto" w:fill="auto"/>
            <w:vAlign w:val="center"/>
          </w:tcPr>
          <w:p w:rsidR="00686E0C" w:rsidRPr="00686E0C" w:rsidRDefault="00686E0C" w:rsidP="00686E0C">
            <w:pPr>
              <w:widowControl w:val="0"/>
              <w:ind w:left="280" w:firstLine="0"/>
              <w:jc w:val="center"/>
              <w:rPr>
                <w:rFonts w:eastAsia="Calibri" w:cs="Times New Roman"/>
                <w:b/>
                <w:szCs w:val="24"/>
              </w:rPr>
            </w:pPr>
            <w:r w:rsidRPr="00686E0C">
              <w:rPr>
                <w:rFonts w:eastAsia="Calibri" w:cs="Times New Roman"/>
                <w:b/>
                <w:color w:val="000000"/>
                <w:szCs w:val="24"/>
                <w:shd w:val="clear" w:color="auto" w:fill="FFFFFF"/>
                <w:lang w:eastAsia="uk-UA"/>
              </w:rPr>
              <w:t>п/н</w:t>
            </w:r>
          </w:p>
        </w:tc>
        <w:tc>
          <w:tcPr>
            <w:tcW w:w="4129" w:type="dxa"/>
            <w:shd w:val="clear" w:color="auto" w:fill="auto"/>
            <w:vAlign w:val="center"/>
          </w:tcPr>
          <w:p w:rsidR="00686E0C" w:rsidRPr="00686E0C" w:rsidRDefault="00686E0C" w:rsidP="00686E0C">
            <w:pPr>
              <w:widowControl w:val="0"/>
              <w:ind w:firstLine="0"/>
              <w:jc w:val="center"/>
              <w:rPr>
                <w:rFonts w:eastAsia="Calibri" w:cs="Times New Roman"/>
                <w:b/>
                <w:szCs w:val="24"/>
              </w:rPr>
            </w:pPr>
            <w:r w:rsidRPr="00686E0C">
              <w:rPr>
                <w:rFonts w:eastAsia="Calibri" w:cs="Times New Roman"/>
                <w:b/>
                <w:color w:val="000000"/>
                <w:szCs w:val="24"/>
                <w:shd w:val="clear" w:color="auto" w:fill="FFFFFF"/>
                <w:lang w:eastAsia="uk-UA"/>
              </w:rPr>
              <w:t>Показник</w:t>
            </w:r>
          </w:p>
        </w:tc>
        <w:tc>
          <w:tcPr>
            <w:tcW w:w="2232" w:type="dxa"/>
            <w:shd w:val="clear" w:color="auto" w:fill="auto"/>
            <w:vAlign w:val="center"/>
          </w:tcPr>
          <w:p w:rsidR="00686E0C" w:rsidRPr="00686E0C" w:rsidRDefault="00686E0C" w:rsidP="00686E0C">
            <w:pPr>
              <w:widowControl w:val="0"/>
              <w:ind w:firstLine="0"/>
              <w:jc w:val="center"/>
              <w:rPr>
                <w:rFonts w:eastAsia="Calibri" w:cs="Times New Roman"/>
                <w:b/>
                <w:szCs w:val="24"/>
              </w:rPr>
            </w:pPr>
            <w:r w:rsidRPr="00686E0C">
              <w:rPr>
                <w:rFonts w:eastAsia="Calibri" w:cs="Times New Roman"/>
                <w:b/>
                <w:color w:val="000000"/>
                <w:szCs w:val="24"/>
                <w:shd w:val="clear" w:color="auto" w:fill="FFFFFF"/>
                <w:lang w:eastAsia="uk-UA"/>
              </w:rPr>
              <w:t>Перший рік регулювання (стартовий), гривень</w:t>
            </w:r>
          </w:p>
        </w:tc>
        <w:tc>
          <w:tcPr>
            <w:tcW w:w="2293" w:type="dxa"/>
            <w:shd w:val="clear" w:color="auto" w:fill="auto"/>
            <w:vAlign w:val="center"/>
          </w:tcPr>
          <w:p w:rsidR="00686E0C" w:rsidRPr="00686E0C" w:rsidRDefault="00686E0C" w:rsidP="00686E0C">
            <w:pPr>
              <w:widowControl w:val="0"/>
              <w:ind w:firstLine="0"/>
              <w:jc w:val="center"/>
              <w:rPr>
                <w:rFonts w:eastAsia="Calibri" w:cs="Times New Roman"/>
                <w:b/>
                <w:szCs w:val="24"/>
              </w:rPr>
            </w:pPr>
            <w:r w:rsidRPr="00686E0C">
              <w:rPr>
                <w:rFonts w:eastAsia="Calibri" w:cs="Times New Roman"/>
                <w:b/>
                <w:color w:val="000000"/>
                <w:szCs w:val="24"/>
                <w:shd w:val="clear" w:color="auto" w:fill="FFFFFF"/>
                <w:lang w:eastAsia="uk-UA"/>
              </w:rPr>
              <w:t>За п’ять років, гривень</w:t>
            </w:r>
          </w:p>
        </w:tc>
      </w:tr>
      <w:tr w:rsidR="00686E0C" w:rsidRPr="00686E0C" w:rsidTr="00686E0C">
        <w:trPr>
          <w:jc w:val="center"/>
        </w:trPr>
        <w:tc>
          <w:tcPr>
            <w:tcW w:w="897" w:type="dxa"/>
            <w:shd w:val="clear" w:color="auto" w:fill="auto"/>
          </w:tcPr>
          <w:p w:rsidR="00686E0C" w:rsidRPr="00686E0C" w:rsidRDefault="00686E0C" w:rsidP="00686E0C">
            <w:pPr>
              <w:widowControl w:val="0"/>
              <w:ind w:left="280" w:firstLine="0"/>
              <w:rPr>
                <w:rFonts w:eastAsia="Calibri" w:cs="Times New Roman"/>
                <w:szCs w:val="24"/>
              </w:rPr>
            </w:pPr>
            <w:r w:rsidRPr="00686E0C">
              <w:rPr>
                <w:rFonts w:eastAsia="Calibri" w:cs="Times New Roman"/>
                <w:color w:val="000000"/>
                <w:szCs w:val="24"/>
                <w:shd w:val="clear" w:color="auto" w:fill="FFFFFF"/>
                <w:lang w:eastAsia="uk-UA"/>
              </w:rPr>
              <w:t>1.</w:t>
            </w:r>
          </w:p>
        </w:tc>
        <w:tc>
          <w:tcPr>
            <w:tcW w:w="4129" w:type="dxa"/>
            <w:shd w:val="clear" w:color="auto" w:fill="auto"/>
          </w:tcPr>
          <w:p w:rsidR="00686E0C" w:rsidRPr="00686E0C" w:rsidRDefault="00686E0C" w:rsidP="00686E0C">
            <w:pPr>
              <w:widowControl w:val="0"/>
              <w:ind w:firstLine="0"/>
              <w:rPr>
                <w:rFonts w:eastAsia="Calibri" w:cs="Times New Roman"/>
                <w:szCs w:val="24"/>
              </w:rPr>
            </w:pPr>
            <w:r w:rsidRPr="00686E0C">
              <w:rPr>
                <w:rFonts w:eastAsia="Calibri" w:cs="Times New Roman"/>
                <w:color w:val="000000"/>
                <w:szCs w:val="24"/>
                <w:shd w:val="clear" w:color="auto" w:fill="FFFFFF"/>
                <w:lang w:eastAsia="uk-UA"/>
              </w:rPr>
              <w:t>Оцінка «прямих» витрат суб’єктів малого підприємництва на виконання регулювання</w:t>
            </w:r>
          </w:p>
        </w:tc>
        <w:tc>
          <w:tcPr>
            <w:tcW w:w="2232" w:type="dxa"/>
            <w:shd w:val="clear" w:color="auto" w:fill="auto"/>
            <w:vAlign w:val="center"/>
          </w:tcPr>
          <w:p w:rsidR="00686E0C" w:rsidRPr="00686E0C" w:rsidRDefault="0068562B" w:rsidP="00686E0C">
            <w:pPr>
              <w:widowControl w:val="0"/>
              <w:ind w:firstLine="0"/>
              <w:jc w:val="center"/>
              <w:rPr>
                <w:rFonts w:eastAsia="Calibri" w:cs="Times New Roman"/>
                <w:color w:val="0070C0"/>
                <w:szCs w:val="24"/>
              </w:rPr>
            </w:pPr>
            <w:r>
              <w:rPr>
                <w:rFonts w:eastAsia="Calibri" w:cs="Times New Roman"/>
                <w:color w:val="000000"/>
                <w:szCs w:val="24"/>
                <w:shd w:val="clear" w:color="auto" w:fill="FFFFFF"/>
                <w:lang w:eastAsia="uk-UA"/>
              </w:rPr>
              <w:t>-</w:t>
            </w:r>
          </w:p>
        </w:tc>
        <w:tc>
          <w:tcPr>
            <w:tcW w:w="2293" w:type="dxa"/>
            <w:shd w:val="clear" w:color="auto" w:fill="auto"/>
            <w:vAlign w:val="center"/>
          </w:tcPr>
          <w:p w:rsidR="00686E0C" w:rsidRPr="00686E0C" w:rsidRDefault="00686E0C" w:rsidP="00686E0C">
            <w:pPr>
              <w:widowControl w:val="0"/>
              <w:ind w:firstLine="0"/>
              <w:jc w:val="center"/>
              <w:rPr>
                <w:rFonts w:eastAsia="Calibri" w:cs="Times New Roman"/>
                <w:szCs w:val="24"/>
              </w:rPr>
            </w:pPr>
            <w:r w:rsidRPr="00686E0C">
              <w:rPr>
                <w:rFonts w:eastAsia="Calibri" w:cs="Times New Roman"/>
                <w:color w:val="000000"/>
                <w:szCs w:val="24"/>
                <w:shd w:val="clear" w:color="auto" w:fill="FFFFFF"/>
                <w:lang w:eastAsia="uk-UA"/>
              </w:rPr>
              <w:t>-</w:t>
            </w:r>
          </w:p>
        </w:tc>
      </w:tr>
      <w:tr w:rsidR="00686E0C" w:rsidRPr="00686E0C" w:rsidTr="00686E0C">
        <w:trPr>
          <w:jc w:val="center"/>
        </w:trPr>
        <w:tc>
          <w:tcPr>
            <w:tcW w:w="897" w:type="dxa"/>
            <w:shd w:val="clear" w:color="auto" w:fill="auto"/>
          </w:tcPr>
          <w:p w:rsidR="00686E0C" w:rsidRPr="00686E0C" w:rsidRDefault="00686E0C" w:rsidP="00686E0C">
            <w:pPr>
              <w:widowControl w:val="0"/>
              <w:ind w:left="280" w:firstLine="0"/>
              <w:rPr>
                <w:rFonts w:eastAsia="Calibri" w:cs="Times New Roman"/>
                <w:szCs w:val="24"/>
              </w:rPr>
            </w:pPr>
            <w:r w:rsidRPr="00686E0C">
              <w:rPr>
                <w:rFonts w:eastAsia="Calibri" w:cs="Times New Roman"/>
                <w:color w:val="000000"/>
                <w:szCs w:val="24"/>
                <w:shd w:val="clear" w:color="auto" w:fill="FFFFFF"/>
                <w:lang w:eastAsia="uk-UA"/>
              </w:rPr>
              <w:t>2.</w:t>
            </w:r>
          </w:p>
        </w:tc>
        <w:tc>
          <w:tcPr>
            <w:tcW w:w="4129" w:type="dxa"/>
            <w:shd w:val="clear" w:color="auto" w:fill="auto"/>
          </w:tcPr>
          <w:p w:rsidR="00686E0C" w:rsidRPr="00686E0C" w:rsidRDefault="00686E0C" w:rsidP="00686E0C">
            <w:pPr>
              <w:widowControl w:val="0"/>
              <w:ind w:firstLine="0"/>
              <w:rPr>
                <w:rFonts w:eastAsia="Calibri" w:cs="Times New Roman"/>
                <w:szCs w:val="24"/>
              </w:rPr>
            </w:pPr>
            <w:r w:rsidRPr="00686E0C">
              <w:rPr>
                <w:rFonts w:eastAsia="Calibri" w:cs="Times New Roman"/>
                <w:color w:val="000000"/>
                <w:szCs w:val="24"/>
                <w:shd w:val="clear" w:color="auto" w:fill="FFFFFF"/>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2232" w:type="dxa"/>
            <w:shd w:val="clear" w:color="auto" w:fill="auto"/>
            <w:vAlign w:val="center"/>
          </w:tcPr>
          <w:p w:rsidR="00686E0C" w:rsidRPr="00686E0C" w:rsidRDefault="0068562B" w:rsidP="00686E0C">
            <w:pPr>
              <w:widowControl w:val="0"/>
              <w:ind w:firstLine="0"/>
              <w:jc w:val="center"/>
              <w:rPr>
                <w:rFonts w:eastAsia="Calibri" w:cs="Times New Roman"/>
                <w:color w:val="0070C0"/>
                <w:szCs w:val="24"/>
              </w:rPr>
            </w:pPr>
            <w:r>
              <w:rPr>
                <w:rFonts w:eastAsia="Calibri" w:cs="Times New Roman"/>
                <w:color w:val="000000"/>
                <w:szCs w:val="24"/>
                <w:shd w:val="clear" w:color="auto" w:fill="FFFFFF"/>
                <w:lang w:eastAsia="uk-UA"/>
              </w:rPr>
              <w:t>2261,70</w:t>
            </w:r>
          </w:p>
        </w:tc>
        <w:tc>
          <w:tcPr>
            <w:tcW w:w="2293" w:type="dxa"/>
            <w:shd w:val="clear" w:color="auto" w:fill="auto"/>
            <w:vAlign w:val="center"/>
          </w:tcPr>
          <w:p w:rsidR="00686E0C" w:rsidRPr="00686E0C" w:rsidRDefault="00686E0C" w:rsidP="00686E0C">
            <w:pPr>
              <w:widowControl w:val="0"/>
              <w:ind w:firstLine="0"/>
              <w:jc w:val="center"/>
              <w:rPr>
                <w:rFonts w:eastAsia="Calibri" w:cs="Times New Roman"/>
                <w:szCs w:val="24"/>
              </w:rPr>
            </w:pPr>
            <w:r w:rsidRPr="00686E0C">
              <w:rPr>
                <w:rFonts w:eastAsia="Calibri" w:cs="Times New Roman"/>
                <w:color w:val="000000"/>
                <w:szCs w:val="24"/>
                <w:shd w:val="clear" w:color="auto" w:fill="FFFFFF"/>
                <w:lang w:eastAsia="uk-UA"/>
              </w:rPr>
              <w:t>-</w:t>
            </w:r>
          </w:p>
        </w:tc>
      </w:tr>
      <w:tr w:rsidR="00686E0C" w:rsidRPr="00686E0C" w:rsidTr="00686E0C">
        <w:trPr>
          <w:jc w:val="center"/>
        </w:trPr>
        <w:tc>
          <w:tcPr>
            <w:tcW w:w="897" w:type="dxa"/>
            <w:shd w:val="clear" w:color="auto" w:fill="auto"/>
          </w:tcPr>
          <w:p w:rsidR="00686E0C" w:rsidRPr="00686E0C" w:rsidRDefault="00686E0C" w:rsidP="00686E0C">
            <w:pPr>
              <w:widowControl w:val="0"/>
              <w:ind w:left="280" w:firstLine="0"/>
              <w:rPr>
                <w:rFonts w:eastAsia="Calibri" w:cs="Times New Roman"/>
                <w:szCs w:val="24"/>
              </w:rPr>
            </w:pPr>
            <w:r w:rsidRPr="00686E0C">
              <w:rPr>
                <w:rFonts w:eastAsia="Calibri" w:cs="Times New Roman"/>
                <w:color w:val="000000"/>
                <w:szCs w:val="24"/>
                <w:shd w:val="clear" w:color="auto" w:fill="FFFFFF"/>
                <w:lang w:eastAsia="uk-UA"/>
              </w:rPr>
              <w:lastRenderedPageBreak/>
              <w:t>3.</w:t>
            </w:r>
          </w:p>
        </w:tc>
        <w:tc>
          <w:tcPr>
            <w:tcW w:w="4129" w:type="dxa"/>
            <w:shd w:val="clear" w:color="auto" w:fill="auto"/>
          </w:tcPr>
          <w:p w:rsidR="00686E0C" w:rsidRPr="00686E0C" w:rsidRDefault="00686E0C" w:rsidP="00686E0C">
            <w:pPr>
              <w:widowControl w:val="0"/>
              <w:ind w:firstLine="0"/>
              <w:rPr>
                <w:rFonts w:eastAsia="Calibri" w:cs="Times New Roman"/>
                <w:szCs w:val="24"/>
              </w:rPr>
            </w:pPr>
            <w:r w:rsidRPr="00686E0C">
              <w:rPr>
                <w:rFonts w:eastAsia="Calibri" w:cs="Times New Roman"/>
                <w:color w:val="000000"/>
                <w:szCs w:val="24"/>
                <w:shd w:val="clear" w:color="auto" w:fill="FFFFFF"/>
                <w:lang w:eastAsia="uk-UA"/>
              </w:rPr>
              <w:t>Сумарні витрати малого підприємництва на виконання запланованого регулювання</w:t>
            </w:r>
          </w:p>
        </w:tc>
        <w:tc>
          <w:tcPr>
            <w:tcW w:w="2232" w:type="dxa"/>
            <w:shd w:val="clear" w:color="auto" w:fill="auto"/>
            <w:vAlign w:val="center"/>
          </w:tcPr>
          <w:p w:rsidR="00686E0C" w:rsidRPr="00686E0C" w:rsidRDefault="0068562B" w:rsidP="00686E0C">
            <w:pPr>
              <w:widowControl w:val="0"/>
              <w:ind w:firstLine="0"/>
              <w:jc w:val="center"/>
              <w:rPr>
                <w:rFonts w:eastAsia="Calibri" w:cs="Times New Roman"/>
                <w:color w:val="0070C0"/>
                <w:szCs w:val="24"/>
              </w:rPr>
            </w:pPr>
            <w:r>
              <w:rPr>
                <w:rFonts w:eastAsia="Calibri" w:cs="Times New Roman"/>
                <w:color w:val="000000"/>
                <w:szCs w:val="24"/>
                <w:shd w:val="clear" w:color="auto" w:fill="FFFFFF"/>
                <w:lang w:eastAsia="uk-UA"/>
              </w:rPr>
              <w:t>2261,70</w:t>
            </w:r>
          </w:p>
        </w:tc>
        <w:tc>
          <w:tcPr>
            <w:tcW w:w="2293" w:type="dxa"/>
            <w:shd w:val="clear" w:color="auto" w:fill="auto"/>
            <w:vAlign w:val="center"/>
          </w:tcPr>
          <w:p w:rsidR="00686E0C" w:rsidRPr="00686E0C" w:rsidRDefault="00686E0C" w:rsidP="00686E0C">
            <w:pPr>
              <w:widowControl w:val="0"/>
              <w:ind w:firstLine="0"/>
              <w:jc w:val="center"/>
              <w:rPr>
                <w:rFonts w:eastAsia="Calibri" w:cs="Times New Roman"/>
                <w:szCs w:val="24"/>
              </w:rPr>
            </w:pPr>
            <w:r w:rsidRPr="00686E0C">
              <w:rPr>
                <w:rFonts w:eastAsia="Calibri" w:cs="Times New Roman"/>
                <w:color w:val="000000"/>
                <w:szCs w:val="24"/>
                <w:shd w:val="clear" w:color="auto" w:fill="FFFFFF"/>
                <w:lang w:eastAsia="uk-UA"/>
              </w:rPr>
              <w:t>-</w:t>
            </w:r>
          </w:p>
        </w:tc>
      </w:tr>
      <w:tr w:rsidR="00686E0C" w:rsidRPr="00686E0C" w:rsidTr="00686E0C">
        <w:trPr>
          <w:jc w:val="center"/>
        </w:trPr>
        <w:tc>
          <w:tcPr>
            <w:tcW w:w="897" w:type="dxa"/>
            <w:shd w:val="clear" w:color="auto" w:fill="auto"/>
          </w:tcPr>
          <w:p w:rsidR="00686E0C" w:rsidRPr="00686E0C" w:rsidRDefault="00686E0C" w:rsidP="00686E0C">
            <w:pPr>
              <w:widowControl w:val="0"/>
              <w:ind w:left="280" w:firstLine="0"/>
              <w:rPr>
                <w:rFonts w:eastAsia="Calibri" w:cs="Times New Roman"/>
                <w:szCs w:val="24"/>
              </w:rPr>
            </w:pPr>
            <w:r w:rsidRPr="00686E0C">
              <w:rPr>
                <w:rFonts w:eastAsia="Calibri" w:cs="Times New Roman"/>
                <w:color w:val="000000"/>
                <w:szCs w:val="24"/>
                <w:shd w:val="clear" w:color="auto" w:fill="FFFFFF"/>
                <w:lang w:eastAsia="uk-UA"/>
              </w:rPr>
              <w:t>4.</w:t>
            </w:r>
          </w:p>
        </w:tc>
        <w:tc>
          <w:tcPr>
            <w:tcW w:w="4129" w:type="dxa"/>
            <w:shd w:val="clear" w:color="auto" w:fill="auto"/>
          </w:tcPr>
          <w:p w:rsidR="00686E0C" w:rsidRPr="00686E0C" w:rsidRDefault="00686E0C" w:rsidP="00686E0C">
            <w:pPr>
              <w:widowControl w:val="0"/>
              <w:ind w:firstLine="0"/>
              <w:rPr>
                <w:rFonts w:eastAsia="Calibri" w:cs="Times New Roman"/>
                <w:szCs w:val="24"/>
              </w:rPr>
            </w:pPr>
            <w:r w:rsidRPr="00686E0C">
              <w:rPr>
                <w:rFonts w:eastAsia="Calibri" w:cs="Times New Roman"/>
                <w:color w:val="000000"/>
                <w:szCs w:val="24"/>
                <w:shd w:val="clear" w:color="auto" w:fill="FFFFFF"/>
                <w:lang w:eastAsia="uk-UA"/>
              </w:rPr>
              <w:t>Бюджетні витрати на адміністрування регулювання суб’єктів малого підприємництва</w:t>
            </w:r>
          </w:p>
        </w:tc>
        <w:tc>
          <w:tcPr>
            <w:tcW w:w="2232" w:type="dxa"/>
            <w:shd w:val="clear" w:color="auto" w:fill="auto"/>
            <w:vAlign w:val="center"/>
          </w:tcPr>
          <w:p w:rsidR="00686E0C" w:rsidRPr="00686E0C" w:rsidRDefault="00686E0C" w:rsidP="00686E0C">
            <w:pPr>
              <w:widowControl w:val="0"/>
              <w:ind w:firstLine="0"/>
              <w:jc w:val="center"/>
              <w:rPr>
                <w:rFonts w:eastAsia="Calibri" w:cs="Times New Roman"/>
                <w:color w:val="0070C0"/>
                <w:szCs w:val="24"/>
              </w:rPr>
            </w:pPr>
            <w:r w:rsidRPr="0068562B">
              <w:rPr>
                <w:rFonts w:eastAsia="Calibri" w:cs="Times New Roman"/>
                <w:color w:val="000000"/>
                <w:szCs w:val="24"/>
                <w:shd w:val="clear" w:color="auto" w:fill="FFFFFF"/>
                <w:lang w:eastAsia="uk-UA"/>
              </w:rPr>
              <w:t>-</w:t>
            </w:r>
          </w:p>
        </w:tc>
        <w:tc>
          <w:tcPr>
            <w:tcW w:w="2293" w:type="dxa"/>
            <w:shd w:val="clear" w:color="auto" w:fill="auto"/>
            <w:vAlign w:val="center"/>
          </w:tcPr>
          <w:p w:rsidR="00686E0C" w:rsidRPr="00686E0C" w:rsidRDefault="00686E0C" w:rsidP="00686E0C">
            <w:pPr>
              <w:widowControl w:val="0"/>
              <w:ind w:firstLine="0"/>
              <w:jc w:val="center"/>
              <w:rPr>
                <w:rFonts w:eastAsia="Calibri" w:cs="Times New Roman"/>
                <w:szCs w:val="24"/>
              </w:rPr>
            </w:pPr>
            <w:r w:rsidRPr="00686E0C">
              <w:rPr>
                <w:rFonts w:eastAsia="Calibri" w:cs="Times New Roman"/>
                <w:color w:val="000000"/>
                <w:szCs w:val="24"/>
                <w:shd w:val="clear" w:color="auto" w:fill="FFFFFF"/>
                <w:lang w:eastAsia="uk-UA"/>
              </w:rPr>
              <w:t>-</w:t>
            </w:r>
          </w:p>
        </w:tc>
      </w:tr>
      <w:tr w:rsidR="00686E0C" w:rsidRPr="00686E0C" w:rsidTr="00686E0C">
        <w:trPr>
          <w:jc w:val="center"/>
        </w:trPr>
        <w:tc>
          <w:tcPr>
            <w:tcW w:w="897" w:type="dxa"/>
            <w:shd w:val="clear" w:color="auto" w:fill="auto"/>
          </w:tcPr>
          <w:p w:rsidR="00686E0C" w:rsidRPr="00686E0C" w:rsidRDefault="00686E0C" w:rsidP="00686E0C">
            <w:pPr>
              <w:widowControl w:val="0"/>
              <w:ind w:left="280" w:firstLine="0"/>
              <w:rPr>
                <w:rFonts w:eastAsia="Calibri" w:cs="Times New Roman"/>
                <w:szCs w:val="24"/>
              </w:rPr>
            </w:pPr>
            <w:r w:rsidRPr="00686E0C">
              <w:rPr>
                <w:rFonts w:eastAsia="Calibri" w:cs="Times New Roman"/>
                <w:color w:val="000000"/>
                <w:szCs w:val="24"/>
                <w:shd w:val="clear" w:color="auto" w:fill="FFFFFF"/>
                <w:lang w:eastAsia="uk-UA"/>
              </w:rPr>
              <w:t>5.</w:t>
            </w:r>
          </w:p>
        </w:tc>
        <w:tc>
          <w:tcPr>
            <w:tcW w:w="4129" w:type="dxa"/>
            <w:shd w:val="clear" w:color="auto" w:fill="auto"/>
          </w:tcPr>
          <w:p w:rsidR="00686E0C" w:rsidRPr="00686E0C" w:rsidRDefault="00686E0C" w:rsidP="00686E0C">
            <w:pPr>
              <w:widowControl w:val="0"/>
              <w:ind w:firstLine="0"/>
              <w:rPr>
                <w:rFonts w:eastAsia="Calibri" w:cs="Times New Roman"/>
                <w:szCs w:val="24"/>
              </w:rPr>
            </w:pPr>
            <w:r w:rsidRPr="00686E0C">
              <w:rPr>
                <w:rFonts w:eastAsia="Calibri" w:cs="Times New Roman"/>
                <w:color w:val="000000"/>
                <w:szCs w:val="24"/>
                <w:shd w:val="clear" w:color="auto" w:fill="FFFFFF"/>
                <w:lang w:eastAsia="uk-UA"/>
              </w:rPr>
              <w:t>Сумарні витрати на виконання запланованого регулювання</w:t>
            </w:r>
          </w:p>
        </w:tc>
        <w:tc>
          <w:tcPr>
            <w:tcW w:w="2232" w:type="dxa"/>
            <w:shd w:val="clear" w:color="auto" w:fill="auto"/>
            <w:vAlign w:val="center"/>
          </w:tcPr>
          <w:p w:rsidR="00686E0C" w:rsidRPr="00686E0C" w:rsidRDefault="0068562B" w:rsidP="00686E0C">
            <w:pPr>
              <w:widowControl w:val="0"/>
              <w:ind w:firstLine="0"/>
              <w:jc w:val="center"/>
              <w:rPr>
                <w:rFonts w:eastAsia="Calibri" w:cs="Times New Roman"/>
                <w:color w:val="0070C0"/>
                <w:szCs w:val="24"/>
              </w:rPr>
            </w:pPr>
            <w:r>
              <w:rPr>
                <w:rFonts w:eastAsia="Calibri" w:cs="Times New Roman"/>
                <w:color w:val="000000"/>
                <w:szCs w:val="24"/>
                <w:shd w:val="clear" w:color="auto" w:fill="FFFFFF"/>
                <w:lang w:eastAsia="uk-UA"/>
              </w:rPr>
              <w:t>2261,70</w:t>
            </w:r>
          </w:p>
        </w:tc>
        <w:tc>
          <w:tcPr>
            <w:tcW w:w="2293" w:type="dxa"/>
            <w:shd w:val="clear" w:color="auto" w:fill="auto"/>
            <w:vAlign w:val="center"/>
          </w:tcPr>
          <w:p w:rsidR="00686E0C" w:rsidRPr="00686E0C" w:rsidRDefault="00686E0C" w:rsidP="00686E0C">
            <w:pPr>
              <w:widowControl w:val="0"/>
              <w:ind w:firstLine="0"/>
              <w:jc w:val="center"/>
              <w:rPr>
                <w:rFonts w:eastAsia="Calibri" w:cs="Times New Roman"/>
                <w:szCs w:val="24"/>
              </w:rPr>
            </w:pPr>
            <w:r w:rsidRPr="00686E0C">
              <w:rPr>
                <w:rFonts w:eastAsia="Calibri" w:cs="Times New Roman"/>
                <w:color w:val="000000"/>
                <w:szCs w:val="24"/>
                <w:shd w:val="clear" w:color="auto" w:fill="FFFFFF"/>
                <w:lang w:eastAsia="uk-UA"/>
              </w:rPr>
              <w:t>-</w:t>
            </w:r>
          </w:p>
        </w:tc>
      </w:tr>
    </w:tbl>
    <w:p w:rsidR="00686E0C" w:rsidRPr="00686E0C" w:rsidRDefault="00686E0C" w:rsidP="00686E0C">
      <w:pPr>
        <w:widowControl w:val="0"/>
        <w:tabs>
          <w:tab w:val="left" w:pos="932"/>
        </w:tabs>
        <w:spacing w:after="188" w:line="263" w:lineRule="exact"/>
        <w:ind w:right="120" w:firstLine="0"/>
        <w:jc w:val="both"/>
        <w:rPr>
          <w:rFonts w:eastAsia="Calibri" w:cs="Times New Roman"/>
          <w:color w:val="000000"/>
          <w:szCs w:val="24"/>
          <w:shd w:val="clear" w:color="auto" w:fill="FFFFFF"/>
          <w:lang w:eastAsia="uk-UA"/>
        </w:rPr>
      </w:pPr>
    </w:p>
    <w:p w:rsidR="00686E0C" w:rsidRPr="00686E0C" w:rsidRDefault="00686E0C" w:rsidP="00686E0C">
      <w:pPr>
        <w:ind w:firstLine="724"/>
        <w:jc w:val="both"/>
        <w:rPr>
          <w:rFonts w:eastAsia="Calibri" w:cs="Times New Roman"/>
          <w:i/>
          <w:sz w:val="25"/>
          <w:szCs w:val="24"/>
          <w:shd w:val="clear" w:color="auto" w:fill="FFFFFF"/>
        </w:rPr>
      </w:pPr>
      <w:r w:rsidRPr="00686E0C">
        <w:rPr>
          <w:rFonts w:eastAsia="Calibri" w:cs="Times New Roman"/>
          <w:i/>
          <w:sz w:val="25"/>
          <w:szCs w:val="24"/>
          <w:shd w:val="clear" w:color="auto" w:fill="FFFFFF"/>
        </w:rPr>
        <w:t xml:space="preserve">5. Розроблення </w:t>
      </w:r>
      <w:proofErr w:type="spellStart"/>
      <w:r w:rsidRPr="00686E0C">
        <w:rPr>
          <w:rFonts w:eastAsia="Calibri" w:cs="Times New Roman"/>
          <w:i/>
          <w:sz w:val="25"/>
          <w:szCs w:val="24"/>
          <w:shd w:val="clear" w:color="auto" w:fill="FFFFFF"/>
        </w:rPr>
        <w:t>корегуючих</w:t>
      </w:r>
      <w:proofErr w:type="spellEnd"/>
      <w:r w:rsidRPr="00686E0C">
        <w:rPr>
          <w:rFonts w:eastAsia="Calibri" w:cs="Times New Roman"/>
          <w:i/>
          <w:sz w:val="25"/>
          <w:szCs w:val="24"/>
          <w:shd w:val="clear" w:color="auto" w:fill="FFFFFF"/>
        </w:rPr>
        <w:t xml:space="preserve"> (пом’якшувальних) заходів для малого підприємництва щодо запропонованого регулювання.</w:t>
      </w:r>
    </w:p>
    <w:p w:rsidR="004433D3" w:rsidRDefault="00686E0C" w:rsidP="00D41B77">
      <w:pPr>
        <w:ind w:firstLine="724"/>
        <w:jc w:val="both"/>
        <w:rPr>
          <w:rFonts w:eastAsia="Calibri" w:cs="Times New Roman"/>
          <w:sz w:val="25"/>
          <w:szCs w:val="24"/>
          <w:shd w:val="clear" w:color="auto" w:fill="FFFFFF"/>
        </w:rPr>
      </w:pPr>
      <w:r w:rsidRPr="00686E0C">
        <w:rPr>
          <w:rFonts w:eastAsia="Calibri" w:cs="Times New Roman"/>
          <w:sz w:val="25"/>
          <w:szCs w:val="24"/>
          <w:shd w:val="clear" w:color="auto" w:fill="FFFFFF"/>
        </w:rPr>
        <w:t>Питома вартість адміністративного навантаження між суб’єктами великого, середнього та малого підприємництва є однаковою, а тому нема</w:t>
      </w:r>
      <w:r w:rsidR="00D41B77">
        <w:rPr>
          <w:rFonts w:eastAsia="Calibri" w:cs="Times New Roman"/>
          <w:sz w:val="25"/>
          <w:szCs w:val="24"/>
          <w:shd w:val="clear" w:color="auto" w:fill="FFFFFF"/>
        </w:rPr>
        <w:t xml:space="preserve">є потреби у </w:t>
      </w:r>
      <w:proofErr w:type="spellStart"/>
      <w:r w:rsidR="00D41B77">
        <w:rPr>
          <w:rFonts w:eastAsia="Calibri" w:cs="Times New Roman"/>
          <w:sz w:val="25"/>
          <w:szCs w:val="24"/>
          <w:shd w:val="clear" w:color="auto" w:fill="FFFFFF"/>
        </w:rPr>
        <w:t>корегуючих</w:t>
      </w:r>
      <w:proofErr w:type="spellEnd"/>
      <w:r w:rsidR="00D41B77">
        <w:rPr>
          <w:rFonts w:eastAsia="Calibri" w:cs="Times New Roman"/>
          <w:sz w:val="25"/>
          <w:szCs w:val="24"/>
          <w:shd w:val="clear" w:color="auto" w:fill="FFFFFF"/>
        </w:rPr>
        <w:t xml:space="preserve"> заходах.</w:t>
      </w:r>
    </w:p>
    <w:p w:rsidR="00D41B77" w:rsidRDefault="00D41B77" w:rsidP="00D41B77">
      <w:pPr>
        <w:ind w:firstLine="724"/>
        <w:jc w:val="both"/>
        <w:rPr>
          <w:rFonts w:eastAsia="Calibri" w:cs="Times New Roman"/>
          <w:sz w:val="25"/>
          <w:szCs w:val="24"/>
          <w:shd w:val="clear" w:color="auto" w:fill="FFFFFF"/>
        </w:rPr>
      </w:pPr>
    </w:p>
    <w:p w:rsidR="00D41B77" w:rsidRDefault="00D41B77" w:rsidP="00D41B77">
      <w:pPr>
        <w:ind w:firstLine="724"/>
        <w:jc w:val="both"/>
        <w:rPr>
          <w:rFonts w:eastAsia="Calibri" w:cs="Times New Roman"/>
          <w:sz w:val="25"/>
          <w:szCs w:val="24"/>
          <w:shd w:val="clear" w:color="auto" w:fill="FFFFFF"/>
        </w:rPr>
      </w:pPr>
    </w:p>
    <w:p w:rsidR="00D41B77" w:rsidRDefault="00D41B77" w:rsidP="00D41B77">
      <w:pPr>
        <w:tabs>
          <w:tab w:val="left" w:pos="1276"/>
        </w:tabs>
        <w:ind w:firstLine="708"/>
        <w:jc w:val="both"/>
        <w:rPr>
          <w:rFonts w:eastAsia="Times New Roman" w:cs="Times New Roman"/>
          <w:b/>
          <w:szCs w:val="24"/>
          <w:lang w:eastAsia="ru-RU"/>
        </w:rPr>
      </w:pPr>
      <w:r>
        <w:rPr>
          <w:rFonts w:eastAsia="Calibri" w:cs="Times New Roman"/>
          <w:b/>
          <w:color w:val="FF0000"/>
          <w:szCs w:val="24"/>
        </w:rPr>
        <w:t>Начальник відділу…</w:t>
      </w:r>
      <w:r w:rsidRPr="004A1AEB">
        <w:rPr>
          <w:rFonts w:eastAsia="Calibri" w:cs="Times New Roman"/>
          <w:b/>
          <w:szCs w:val="24"/>
        </w:rPr>
        <w:tab/>
      </w:r>
      <w:r w:rsidRPr="004A1AEB">
        <w:rPr>
          <w:rFonts w:eastAsia="Calibri" w:cs="Times New Roman"/>
          <w:b/>
          <w:szCs w:val="24"/>
        </w:rPr>
        <w:tab/>
      </w:r>
      <w:r>
        <w:rPr>
          <w:rFonts w:eastAsia="Calibri" w:cs="Times New Roman"/>
          <w:b/>
          <w:szCs w:val="24"/>
        </w:rPr>
        <w:tab/>
      </w:r>
      <w:r w:rsidRPr="00D41B77">
        <w:rPr>
          <w:rFonts w:eastAsia="Calibri" w:cs="Times New Roman"/>
          <w:b/>
          <w:color w:val="FF0000"/>
          <w:szCs w:val="24"/>
        </w:rPr>
        <w:t>(підпис)</w:t>
      </w:r>
      <w:r w:rsidRPr="004A1AEB">
        <w:rPr>
          <w:rFonts w:eastAsia="Calibri" w:cs="Times New Roman"/>
          <w:b/>
          <w:i/>
          <w:szCs w:val="24"/>
        </w:rPr>
        <w:tab/>
      </w:r>
      <w:r>
        <w:rPr>
          <w:rFonts w:eastAsia="Calibri" w:cs="Times New Roman"/>
          <w:b/>
          <w:i/>
          <w:szCs w:val="24"/>
        </w:rPr>
        <w:tab/>
      </w:r>
      <w:r>
        <w:rPr>
          <w:rFonts w:eastAsia="Calibri" w:cs="Times New Roman"/>
          <w:b/>
          <w:color w:val="FF0000"/>
          <w:szCs w:val="24"/>
        </w:rPr>
        <w:t>Когут К. К</w:t>
      </w:r>
      <w:r w:rsidRPr="004A1AEB">
        <w:rPr>
          <w:rFonts w:eastAsia="Calibri" w:cs="Times New Roman"/>
          <w:b/>
          <w:color w:val="FF0000"/>
          <w:szCs w:val="24"/>
        </w:rPr>
        <w:t>.</w:t>
      </w:r>
    </w:p>
    <w:p w:rsidR="00D41B77" w:rsidRDefault="00D41B77" w:rsidP="00D41B77">
      <w:pPr>
        <w:tabs>
          <w:tab w:val="left" w:pos="1276"/>
        </w:tabs>
        <w:ind w:firstLine="708"/>
        <w:jc w:val="both"/>
        <w:rPr>
          <w:rFonts w:eastAsia="Calibri" w:cs="Times New Roman"/>
          <w:b/>
          <w:i/>
          <w:color w:val="FF0000"/>
          <w:szCs w:val="24"/>
        </w:rPr>
      </w:pPr>
      <w:r w:rsidRPr="00D41B77">
        <w:rPr>
          <w:rFonts w:eastAsia="Calibri" w:cs="Times New Roman"/>
          <w:b/>
          <w:i/>
          <w:color w:val="FF0000"/>
          <w:szCs w:val="24"/>
        </w:rPr>
        <w:t xml:space="preserve">(який відповідальний за </w:t>
      </w:r>
    </w:p>
    <w:p w:rsidR="00D41B77" w:rsidRPr="00D41B77" w:rsidRDefault="00D41B77" w:rsidP="00D41B77">
      <w:pPr>
        <w:tabs>
          <w:tab w:val="left" w:pos="1276"/>
        </w:tabs>
        <w:ind w:firstLine="708"/>
        <w:jc w:val="both"/>
        <w:rPr>
          <w:rFonts w:eastAsia="Times New Roman" w:cs="Times New Roman"/>
          <w:b/>
          <w:i/>
          <w:szCs w:val="24"/>
          <w:lang w:eastAsia="ru-RU"/>
        </w:rPr>
      </w:pPr>
      <w:r w:rsidRPr="00D41B77">
        <w:rPr>
          <w:rFonts w:eastAsia="Calibri" w:cs="Times New Roman"/>
          <w:b/>
          <w:i/>
          <w:color w:val="FF0000"/>
          <w:szCs w:val="24"/>
        </w:rPr>
        <w:t>розробку цього проекту рішення)</w:t>
      </w:r>
    </w:p>
    <w:p w:rsidR="00D41B77" w:rsidRPr="00D41B77" w:rsidRDefault="00D41B77" w:rsidP="00D41B77">
      <w:pPr>
        <w:ind w:firstLine="724"/>
        <w:jc w:val="both"/>
        <w:rPr>
          <w:rFonts w:eastAsia="Calibri" w:cs="Times New Roman"/>
          <w:sz w:val="25"/>
          <w:szCs w:val="24"/>
          <w:shd w:val="clear" w:color="auto" w:fill="FFFFFF"/>
        </w:rPr>
      </w:pPr>
    </w:p>
    <w:sectPr w:rsidR="00D41B77" w:rsidRPr="00D41B77" w:rsidSect="0031013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0F9" w:rsidRDefault="005D00F9" w:rsidP="00686E0C">
      <w:r>
        <w:separator/>
      </w:r>
    </w:p>
  </w:endnote>
  <w:endnote w:type="continuationSeparator" w:id="1">
    <w:p w:rsidR="005D00F9" w:rsidRDefault="005D00F9" w:rsidP="00686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0F9" w:rsidRDefault="005D00F9" w:rsidP="00686E0C">
      <w:r>
        <w:separator/>
      </w:r>
    </w:p>
  </w:footnote>
  <w:footnote w:type="continuationSeparator" w:id="1">
    <w:p w:rsidR="005D00F9" w:rsidRDefault="005D00F9" w:rsidP="00686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66AD"/>
    <w:multiLevelType w:val="hybridMultilevel"/>
    <w:tmpl w:val="9FE46A1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F77572E"/>
    <w:multiLevelType w:val="hybridMultilevel"/>
    <w:tmpl w:val="85685F66"/>
    <w:lvl w:ilvl="0" w:tplc="6B121CDE">
      <w:start w:val="11"/>
      <w:numFmt w:val="bullet"/>
      <w:lvlText w:val="-"/>
      <w:lvlJc w:val="left"/>
      <w:pPr>
        <w:ind w:left="1444" w:hanging="360"/>
      </w:pPr>
      <w:rPr>
        <w:rFonts w:ascii="Calibri" w:eastAsia="Times New Roman" w:hAnsi="Calibri" w:cs="Times New Roman" w:hint="default"/>
      </w:rPr>
    </w:lvl>
    <w:lvl w:ilvl="1" w:tplc="04220003" w:tentative="1">
      <w:start w:val="1"/>
      <w:numFmt w:val="bullet"/>
      <w:lvlText w:val="o"/>
      <w:lvlJc w:val="left"/>
      <w:pPr>
        <w:ind w:left="2164" w:hanging="360"/>
      </w:pPr>
      <w:rPr>
        <w:rFonts w:ascii="Courier New" w:hAnsi="Courier New" w:cs="Courier New" w:hint="default"/>
      </w:rPr>
    </w:lvl>
    <w:lvl w:ilvl="2" w:tplc="04220005" w:tentative="1">
      <w:start w:val="1"/>
      <w:numFmt w:val="bullet"/>
      <w:lvlText w:val=""/>
      <w:lvlJc w:val="left"/>
      <w:pPr>
        <w:ind w:left="2884" w:hanging="360"/>
      </w:pPr>
      <w:rPr>
        <w:rFonts w:ascii="Wingdings" w:hAnsi="Wingdings" w:hint="default"/>
      </w:rPr>
    </w:lvl>
    <w:lvl w:ilvl="3" w:tplc="04220001" w:tentative="1">
      <w:start w:val="1"/>
      <w:numFmt w:val="bullet"/>
      <w:lvlText w:val=""/>
      <w:lvlJc w:val="left"/>
      <w:pPr>
        <w:ind w:left="3604" w:hanging="360"/>
      </w:pPr>
      <w:rPr>
        <w:rFonts w:ascii="Symbol" w:hAnsi="Symbol" w:hint="default"/>
      </w:rPr>
    </w:lvl>
    <w:lvl w:ilvl="4" w:tplc="04220003" w:tentative="1">
      <w:start w:val="1"/>
      <w:numFmt w:val="bullet"/>
      <w:lvlText w:val="o"/>
      <w:lvlJc w:val="left"/>
      <w:pPr>
        <w:ind w:left="4324" w:hanging="360"/>
      </w:pPr>
      <w:rPr>
        <w:rFonts w:ascii="Courier New" w:hAnsi="Courier New" w:cs="Courier New" w:hint="default"/>
      </w:rPr>
    </w:lvl>
    <w:lvl w:ilvl="5" w:tplc="04220005" w:tentative="1">
      <w:start w:val="1"/>
      <w:numFmt w:val="bullet"/>
      <w:lvlText w:val=""/>
      <w:lvlJc w:val="left"/>
      <w:pPr>
        <w:ind w:left="5044" w:hanging="360"/>
      </w:pPr>
      <w:rPr>
        <w:rFonts w:ascii="Wingdings" w:hAnsi="Wingdings" w:hint="default"/>
      </w:rPr>
    </w:lvl>
    <w:lvl w:ilvl="6" w:tplc="04220001" w:tentative="1">
      <w:start w:val="1"/>
      <w:numFmt w:val="bullet"/>
      <w:lvlText w:val=""/>
      <w:lvlJc w:val="left"/>
      <w:pPr>
        <w:ind w:left="5764" w:hanging="360"/>
      </w:pPr>
      <w:rPr>
        <w:rFonts w:ascii="Symbol" w:hAnsi="Symbol" w:hint="default"/>
      </w:rPr>
    </w:lvl>
    <w:lvl w:ilvl="7" w:tplc="04220003" w:tentative="1">
      <w:start w:val="1"/>
      <w:numFmt w:val="bullet"/>
      <w:lvlText w:val="o"/>
      <w:lvlJc w:val="left"/>
      <w:pPr>
        <w:ind w:left="6484" w:hanging="360"/>
      </w:pPr>
      <w:rPr>
        <w:rFonts w:ascii="Courier New" w:hAnsi="Courier New" w:cs="Courier New" w:hint="default"/>
      </w:rPr>
    </w:lvl>
    <w:lvl w:ilvl="8" w:tplc="04220005" w:tentative="1">
      <w:start w:val="1"/>
      <w:numFmt w:val="bullet"/>
      <w:lvlText w:val=""/>
      <w:lvlJc w:val="left"/>
      <w:pPr>
        <w:ind w:left="72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30AAB"/>
    <w:rsid w:val="000829D7"/>
    <w:rsid w:val="000A3A4A"/>
    <w:rsid w:val="000E6003"/>
    <w:rsid w:val="0031013B"/>
    <w:rsid w:val="004433D3"/>
    <w:rsid w:val="004A1AEB"/>
    <w:rsid w:val="004F3796"/>
    <w:rsid w:val="00544E5A"/>
    <w:rsid w:val="0059573D"/>
    <w:rsid w:val="005B0B00"/>
    <w:rsid w:val="005D00F9"/>
    <w:rsid w:val="0068562B"/>
    <w:rsid w:val="00686E0C"/>
    <w:rsid w:val="007905D9"/>
    <w:rsid w:val="007C58D8"/>
    <w:rsid w:val="008109DA"/>
    <w:rsid w:val="00930AAB"/>
    <w:rsid w:val="00970F8D"/>
    <w:rsid w:val="00B15C8D"/>
    <w:rsid w:val="00B82700"/>
    <w:rsid w:val="00C97108"/>
    <w:rsid w:val="00CC570D"/>
    <w:rsid w:val="00CD172B"/>
    <w:rsid w:val="00D41B77"/>
    <w:rsid w:val="00DB4508"/>
    <w:rsid w:val="00F74E8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08"/>
    <w:pPr>
      <w:spacing w:after="0" w:line="240" w:lineRule="auto"/>
      <w:ind w:firstLine="709"/>
    </w:pPr>
    <w:rPr>
      <w:rFonts w:ascii="Times New Roman" w:hAnsi="Times New Roman" w:cstheme="minorHAns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unote1">
    <w:name w:val="Fu?note1"/>
    <w:basedOn w:val="a"/>
    <w:next w:val="a3"/>
    <w:link w:val="a4"/>
    <w:unhideWhenUsed/>
    <w:rsid w:val="00686E0C"/>
    <w:pPr>
      <w:jc w:val="both"/>
    </w:pPr>
    <w:rPr>
      <w:rFonts w:eastAsia="Calibri" w:cstheme="minorBidi"/>
      <w:sz w:val="20"/>
      <w:szCs w:val="20"/>
    </w:rPr>
  </w:style>
  <w:style w:type="character" w:customStyle="1" w:styleId="a4">
    <w:name w:val="Текст виноски Знак"/>
    <w:aliases w:val="Fußnote Знак1,Footnote Text_1 Знак1,Текст сноски-FN Знак Знак1,Footnote Text Char Знак Знак Знак Знак1,Footnote Text Char Знак Знак1 Знак1,Текст сноски Знак1 Знак Знак1,Текст сноски Знак1 Знак1 Знак Знак Знак1,Fu?note Знак1"/>
    <w:basedOn w:val="a0"/>
    <w:link w:val="Funote1"/>
    <w:rsid w:val="00686E0C"/>
    <w:rPr>
      <w:rFonts w:ascii="Times New Roman" w:eastAsia="Calibri" w:hAnsi="Times New Roman"/>
      <w:sz w:val="20"/>
      <w:szCs w:val="20"/>
      <w:lang w:val="uk-UA"/>
    </w:rPr>
  </w:style>
  <w:style w:type="character" w:styleId="a5">
    <w:name w:val="footnote reference"/>
    <w:aliases w:val="сноска,Знак сноски-FN,Footnote Reference Number"/>
    <w:unhideWhenUsed/>
    <w:rsid w:val="00686E0C"/>
    <w:rPr>
      <w:vertAlign w:val="superscript"/>
    </w:rPr>
  </w:style>
  <w:style w:type="paragraph" w:styleId="a3">
    <w:name w:val="footnote text"/>
    <w:basedOn w:val="a"/>
    <w:link w:val="a6"/>
    <w:uiPriority w:val="99"/>
    <w:semiHidden/>
    <w:unhideWhenUsed/>
    <w:rsid w:val="00686E0C"/>
    <w:rPr>
      <w:sz w:val="20"/>
      <w:szCs w:val="20"/>
    </w:rPr>
  </w:style>
  <w:style w:type="character" w:customStyle="1" w:styleId="a6">
    <w:name w:val="Текст сноски Знак"/>
    <w:basedOn w:val="a0"/>
    <w:link w:val="a3"/>
    <w:uiPriority w:val="99"/>
    <w:semiHidden/>
    <w:rsid w:val="00686E0C"/>
    <w:rPr>
      <w:rFonts w:ascii="Times New Roman" w:hAnsi="Times New Roman" w:cstheme="minorHAnsi"/>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10</Pages>
  <Words>9054</Words>
  <Characters>5162</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І. Бризіцький</dc:creator>
  <cp:keywords/>
  <dc:description/>
  <cp:lastModifiedBy>КОРИСТУВАЧ</cp:lastModifiedBy>
  <cp:revision>6</cp:revision>
  <cp:lastPrinted>2020-04-01T07:08:00Z</cp:lastPrinted>
  <dcterms:created xsi:type="dcterms:W3CDTF">2019-07-16T10:38:00Z</dcterms:created>
  <dcterms:modified xsi:type="dcterms:W3CDTF">2020-04-01T07:09:00Z</dcterms:modified>
</cp:coreProperties>
</file>