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EC" w:rsidRPr="00901451" w:rsidRDefault="007B73EC" w:rsidP="00901451">
      <w:pPr>
        <w:spacing w:after="0" w:line="240" w:lineRule="auto"/>
        <w:ind w:left="5823" w:right="52" w:hanging="10"/>
        <w:jc w:val="left"/>
        <w:rPr>
          <w:rFonts w:ascii="Times New Roman" w:hAnsi="Times New Roman" w:cs="Times New Roman"/>
          <w:szCs w:val="28"/>
        </w:rPr>
      </w:pPr>
      <w:r w:rsidRPr="00901451">
        <w:rPr>
          <w:rFonts w:ascii="Times New Roman" w:hAnsi="Times New Roman" w:cs="Times New Roman"/>
          <w:szCs w:val="28"/>
        </w:rPr>
        <w:t xml:space="preserve">ЗАТВЕРДЖЕНО </w:t>
      </w:r>
    </w:p>
    <w:p w:rsidR="007B73EC" w:rsidRPr="00901451" w:rsidRDefault="00B4106B" w:rsidP="00901451">
      <w:pPr>
        <w:spacing w:after="0" w:line="240" w:lineRule="auto"/>
        <w:ind w:left="5823" w:right="52" w:hanging="10"/>
        <w:jc w:val="left"/>
        <w:rPr>
          <w:rFonts w:ascii="Times New Roman" w:hAnsi="Times New Roman" w:cs="Times New Roman"/>
          <w:szCs w:val="28"/>
        </w:rPr>
      </w:pPr>
      <w:r>
        <w:rPr>
          <w:rFonts w:ascii="Times New Roman" w:hAnsi="Times New Roman" w:cs="Times New Roman"/>
          <w:szCs w:val="28"/>
        </w:rPr>
        <w:t>Н</w:t>
      </w:r>
      <w:r w:rsidR="00B02F7B">
        <w:rPr>
          <w:rFonts w:ascii="Times New Roman" w:hAnsi="Times New Roman" w:cs="Times New Roman"/>
          <w:szCs w:val="28"/>
        </w:rPr>
        <w:t xml:space="preserve">аказ </w:t>
      </w:r>
      <w:r>
        <w:rPr>
          <w:rFonts w:ascii="Times New Roman" w:hAnsi="Times New Roman" w:cs="Times New Roman"/>
          <w:szCs w:val="28"/>
        </w:rPr>
        <w:t>начальника фінансового відділу Музиківської сільської ради</w:t>
      </w:r>
    </w:p>
    <w:p w:rsidR="007B73EC" w:rsidRPr="005933AB" w:rsidRDefault="007B73EC" w:rsidP="00901451">
      <w:pPr>
        <w:spacing w:after="0" w:line="240" w:lineRule="auto"/>
        <w:ind w:left="844" w:firstLine="0"/>
        <w:jc w:val="center"/>
        <w:rPr>
          <w:rFonts w:ascii="Times New Roman" w:hAnsi="Times New Roman" w:cs="Times New Roman"/>
          <w:sz w:val="12"/>
          <w:szCs w:val="28"/>
        </w:rPr>
      </w:pPr>
    </w:p>
    <w:p w:rsidR="007B73EC" w:rsidRPr="00B4106B" w:rsidRDefault="00BD166D" w:rsidP="00901451">
      <w:pPr>
        <w:spacing w:after="0" w:line="240" w:lineRule="auto"/>
        <w:ind w:left="5813" w:firstLine="0"/>
        <w:rPr>
          <w:rFonts w:ascii="Times New Roman" w:hAnsi="Times New Roman" w:cs="Times New Roman"/>
          <w:szCs w:val="28"/>
          <w:u w:val="single"/>
        </w:rPr>
      </w:pPr>
      <w:r>
        <w:rPr>
          <w:rFonts w:ascii="Times New Roman" w:hAnsi="Times New Roman" w:cs="Times New Roman"/>
          <w:szCs w:val="28"/>
          <w:u w:val="single"/>
        </w:rPr>
        <w:t>2</w:t>
      </w:r>
      <w:r w:rsidR="00EF1DE3">
        <w:rPr>
          <w:rFonts w:ascii="Times New Roman" w:hAnsi="Times New Roman" w:cs="Times New Roman"/>
          <w:szCs w:val="28"/>
          <w:u w:val="single"/>
        </w:rPr>
        <w:t>6</w:t>
      </w:r>
      <w:r w:rsidR="00B4106B" w:rsidRPr="00B4106B">
        <w:rPr>
          <w:rFonts w:ascii="Times New Roman" w:hAnsi="Times New Roman" w:cs="Times New Roman"/>
          <w:szCs w:val="28"/>
          <w:u w:val="single"/>
        </w:rPr>
        <w:t xml:space="preserve"> вересня</w:t>
      </w:r>
      <w:r w:rsidR="007B73EC" w:rsidRPr="00B4106B">
        <w:rPr>
          <w:rFonts w:ascii="Times New Roman" w:hAnsi="Times New Roman" w:cs="Times New Roman"/>
          <w:szCs w:val="28"/>
          <w:u w:val="single"/>
        </w:rPr>
        <w:t xml:space="preserve"> 20</w:t>
      </w:r>
      <w:r w:rsidR="00587AA9" w:rsidRPr="00B4106B">
        <w:rPr>
          <w:rFonts w:ascii="Times New Roman" w:hAnsi="Times New Roman" w:cs="Times New Roman"/>
          <w:szCs w:val="28"/>
          <w:u w:val="single"/>
        </w:rPr>
        <w:t>2</w:t>
      </w:r>
      <w:r w:rsidR="00EF1DE3">
        <w:rPr>
          <w:rFonts w:ascii="Times New Roman" w:hAnsi="Times New Roman" w:cs="Times New Roman"/>
          <w:szCs w:val="28"/>
          <w:u w:val="single"/>
        </w:rPr>
        <w:t>3</w:t>
      </w:r>
      <w:r w:rsidR="007B73EC" w:rsidRPr="00B4106B">
        <w:rPr>
          <w:rFonts w:ascii="Times New Roman" w:hAnsi="Times New Roman" w:cs="Times New Roman"/>
          <w:szCs w:val="28"/>
          <w:u w:val="single"/>
        </w:rPr>
        <w:t xml:space="preserve"> № </w:t>
      </w:r>
      <w:r w:rsidR="00EF1DE3">
        <w:rPr>
          <w:rFonts w:ascii="Times New Roman" w:hAnsi="Times New Roman" w:cs="Times New Roman"/>
          <w:szCs w:val="28"/>
          <w:u w:val="single"/>
        </w:rPr>
        <w:t>5</w:t>
      </w:r>
    </w:p>
    <w:p w:rsidR="007B73EC" w:rsidRPr="00901451" w:rsidRDefault="007B73EC" w:rsidP="00901451">
      <w:pPr>
        <w:spacing w:after="0" w:line="240" w:lineRule="auto"/>
        <w:ind w:left="70" w:firstLine="0"/>
        <w:jc w:val="center"/>
        <w:rPr>
          <w:rFonts w:ascii="Times New Roman" w:hAnsi="Times New Roman" w:cs="Times New Roman"/>
          <w:szCs w:val="28"/>
        </w:rPr>
      </w:pPr>
    </w:p>
    <w:p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ІНСТРУКЦІЯ </w:t>
      </w:r>
    </w:p>
    <w:p w:rsidR="007B73EC" w:rsidRPr="00901451" w:rsidRDefault="007B73EC" w:rsidP="00901451">
      <w:pPr>
        <w:spacing w:after="0" w:line="240" w:lineRule="auto"/>
        <w:ind w:left="1073" w:right="1069" w:hanging="10"/>
        <w:jc w:val="center"/>
        <w:rPr>
          <w:rFonts w:ascii="Times New Roman" w:hAnsi="Times New Roman" w:cs="Times New Roman"/>
          <w:szCs w:val="28"/>
        </w:rPr>
      </w:pPr>
      <w:r w:rsidRPr="00901451">
        <w:rPr>
          <w:rFonts w:ascii="Times New Roman" w:hAnsi="Times New Roman" w:cs="Times New Roman"/>
          <w:szCs w:val="28"/>
        </w:rPr>
        <w:t xml:space="preserve">з підготовки бюджетних запитів </w:t>
      </w:r>
      <w:r w:rsidR="000829CC">
        <w:rPr>
          <w:rFonts w:ascii="Times New Roman" w:hAnsi="Times New Roman" w:cs="Times New Roman"/>
          <w:szCs w:val="28"/>
        </w:rPr>
        <w:t xml:space="preserve">на </w:t>
      </w:r>
      <w:r w:rsidR="0026151C" w:rsidRPr="00901451">
        <w:rPr>
          <w:rFonts w:ascii="Times New Roman" w:hAnsi="Times New Roman" w:cs="Times New Roman"/>
          <w:szCs w:val="28"/>
        </w:rPr>
        <w:t>202</w:t>
      </w:r>
      <w:r w:rsidR="00275F3E">
        <w:rPr>
          <w:rFonts w:ascii="Times New Roman" w:hAnsi="Times New Roman" w:cs="Times New Roman"/>
          <w:szCs w:val="28"/>
        </w:rPr>
        <w:t>4-2026</w:t>
      </w:r>
      <w:r w:rsidR="0026151C" w:rsidRPr="00901451">
        <w:rPr>
          <w:rFonts w:ascii="Times New Roman" w:hAnsi="Times New Roman" w:cs="Times New Roman"/>
          <w:szCs w:val="28"/>
        </w:rPr>
        <w:t xml:space="preserve"> р</w:t>
      </w:r>
      <w:r w:rsidR="00275F3E">
        <w:rPr>
          <w:rFonts w:ascii="Times New Roman" w:hAnsi="Times New Roman" w:cs="Times New Roman"/>
          <w:szCs w:val="28"/>
        </w:rPr>
        <w:t>оки</w:t>
      </w:r>
    </w:p>
    <w:p w:rsidR="007B73EC" w:rsidRPr="00901451" w:rsidRDefault="007B73EC" w:rsidP="00901451">
      <w:pPr>
        <w:spacing w:after="0" w:line="240" w:lineRule="auto"/>
        <w:ind w:left="70" w:firstLine="0"/>
        <w:jc w:val="center"/>
        <w:rPr>
          <w:rFonts w:ascii="Times New Roman" w:hAnsi="Times New Roman" w:cs="Times New Roman"/>
          <w:szCs w:val="28"/>
        </w:rPr>
      </w:pPr>
    </w:p>
    <w:p w:rsidR="007B73EC" w:rsidRPr="004E1D21" w:rsidRDefault="007B73EC" w:rsidP="00901451">
      <w:pPr>
        <w:spacing w:after="0" w:line="240" w:lineRule="auto"/>
        <w:ind w:left="70" w:firstLine="0"/>
        <w:jc w:val="center"/>
        <w:rPr>
          <w:rFonts w:ascii="Times New Roman" w:hAnsi="Times New Roman" w:cs="Times New Roman"/>
          <w:b/>
          <w:szCs w:val="28"/>
        </w:rPr>
      </w:pPr>
      <w:r w:rsidRPr="00901451">
        <w:rPr>
          <w:rFonts w:ascii="Times New Roman" w:hAnsi="Times New Roman" w:cs="Times New Roman"/>
          <w:szCs w:val="28"/>
        </w:rPr>
        <w:tab/>
      </w:r>
      <w:r w:rsidRPr="004E1D21">
        <w:rPr>
          <w:rFonts w:ascii="Times New Roman" w:hAnsi="Times New Roman" w:cs="Times New Roman"/>
          <w:b/>
          <w:szCs w:val="28"/>
        </w:rPr>
        <w:t>I.</w:t>
      </w:r>
      <w:r w:rsidR="00E07F18">
        <w:rPr>
          <w:rFonts w:ascii="Times New Roman" w:hAnsi="Times New Roman" w:cs="Times New Roman"/>
          <w:b/>
          <w:szCs w:val="28"/>
        </w:rPr>
        <w:t xml:space="preserve"> </w:t>
      </w:r>
      <w:r w:rsidRPr="004E1D21">
        <w:rPr>
          <w:rFonts w:ascii="Times New Roman" w:hAnsi="Times New Roman" w:cs="Times New Roman"/>
          <w:b/>
          <w:szCs w:val="28"/>
        </w:rPr>
        <w:t xml:space="preserve">Загальні положення </w:t>
      </w:r>
    </w:p>
    <w:p w:rsidR="007B73EC" w:rsidRPr="00901451" w:rsidRDefault="007B73EC" w:rsidP="00901451">
      <w:pPr>
        <w:spacing w:after="0" w:line="240" w:lineRule="auto"/>
        <w:ind w:left="0" w:firstLine="0"/>
        <w:jc w:val="left"/>
        <w:rPr>
          <w:rFonts w:ascii="Times New Roman" w:hAnsi="Times New Roman" w:cs="Times New Roman"/>
          <w:szCs w:val="28"/>
        </w:rPr>
      </w:pPr>
    </w:p>
    <w:p w:rsidR="007B73EC" w:rsidRPr="00EB1EE4" w:rsidRDefault="007B73EC"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Ця Інструкція розроблена відповідно до вимог статті</w:t>
      </w:r>
      <w:r w:rsidR="00115817" w:rsidRPr="00EB1EE4">
        <w:rPr>
          <w:rFonts w:ascii="Times New Roman" w:hAnsi="Times New Roman" w:cs="Times New Roman"/>
          <w:szCs w:val="28"/>
        </w:rPr>
        <w:t xml:space="preserve"> </w:t>
      </w:r>
      <w:r w:rsidRPr="00EB1EE4">
        <w:rPr>
          <w:rFonts w:ascii="Times New Roman" w:hAnsi="Times New Roman" w:cs="Times New Roman"/>
          <w:szCs w:val="28"/>
        </w:rPr>
        <w:t>75 Бюджетного кодексу України</w:t>
      </w:r>
      <w:r w:rsidR="00115817" w:rsidRPr="00EB1EE4">
        <w:rPr>
          <w:rFonts w:ascii="Times New Roman" w:hAnsi="Times New Roman" w:cs="Times New Roman"/>
          <w:szCs w:val="28"/>
        </w:rPr>
        <w:t>, наказу Міністерства фінансів України від 17.07.2015 р. №648 «Про затвердження типових форм бюджетних запитів для формування місцевих бюджетів»</w:t>
      </w:r>
      <w:r w:rsidRPr="00EB1EE4">
        <w:rPr>
          <w:rFonts w:ascii="Times New Roman" w:hAnsi="Times New Roman" w:cs="Times New Roman"/>
          <w:szCs w:val="28"/>
        </w:rPr>
        <w:t xml:space="preserve"> і визначає </w:t>
      </w:r>
      <w:r w:rsidR="002D376A" w:rsidRPr="00EB1EE4">
        <w:rPr>
          <w:rFonts w:ascii="Times New Roman" w:hAnsi="Times New Roman" w:cs="Times New Roman"/>
          <w:szCs w:val="28"/>
        </w:rPr>
        <w:t xml:space="preserve">підходи до розподілу граничних показників видатків бюджету </w:t>
      </w:r>
      <w:r w:rsidRPr="00EB1EE4">
        <w:rPr>
          <w:rFonts w:ascii="Times New Roman" w:hAnsi="Times New Roman" w:cs="Times New Roman"/>
          <w:szCs w:val="28"/>
        </w:rPr>
        <w:t xml:space="preserve">на </w:t>
      </w:r>
      <w:r w:rsidR="002D376A" w:rsidRPr="00EB1EE4">
        <w:rPr>
          <w:rFonts w:ascii="Times New Roman" w:hAnsi="Times New Roman" w:cs="Times New Roman"/>
          <w:szCs w:val="28"/>
        </w:rPr>
        <w:t>середньостроковий період</w:t>
      </w:r>
      <w:r w:rsidRPr="00EB1EE4">
        <w:rPr>
          <w:rFonts w:ascii="Times New Roman" w:hAnsi="Times New Roman" w:cs="Times New Roman"/>
          <w:szCs w:val="28"/>
        </w:rPr>
        <w:t xml:space="preserve"> (далі </w:t>
      </w:r>
      <w:r w:rsidR="002D376A" w:rsidRPr="00EB1EE4">
        <w:rPr>
          <w:rFonts w:ascii="Times New Roman" w:hAnsi="Times New Roman" w:cs="Times New Roman"/>
          <w:szCs w:val="28"/>
        </w:rPr>
        <w:t>–</w:t>
      </w:r>
      <w:r w:rsidRPr="00EB1EE4">
        <w:rPr>
          <w:rFonts w:ascii="Times New Roman" w:hAnsi="Times New Roman" w:cs="Times New Roman"/>
          <w:szCs w:val="28"/>
        </w:rPr>
        <w:t xml:space="preserve"> </w:t>
      </w:r>
      <w:r w:rsidR="002D376A" w:rsidRPr="00EB1EE4">
        <w:rPr>
          <w:rFonts w:ascii="Times New Roman" w:hAnsi="Times New Roman" w:cs="Times New Roman"/>
          <w:szCs w:val="28"/>
        </w:rPr>
        <w:t>граничні показники</w:t>
      </w:r>
      <w:r w:rsidRPr="00EB1EE4">
        <w:rPr>
          <w:rFonts w:ascii="Times New Roman" w:hAnsi="Times New Roman" w:cs="Times New Roman"/>
          <w:szCs w:val="28"/>
        </w:rPr>
        <w:t>), а також встановлює порядки складання, розгляду та аналізу бюджетних запитів</w:t>
      </w:r>
      <w:r w:rsidR="002D376A" w:rsidRPr="00EB1EE4">
        <w:rPr>
          <w:rFonts w:ascii="Times New Roman" w:hAnsi="Times New Roman" w:cs="Times New Roman"/>
          <w:szCs w:val="28"/>
        </w:rPr>
        <w:t xml:space="preserve"> для підготовки проекту бюджету Музиківської сільської територіальної громади</w:t>
      </w:r>
      <w:r w:rsidRPr="00EB1EE4">
        <w:rPr>
          <w:rFonts w:ascii="Times New Roman" w:hAnsi="Times New Roman" w:cs="Times New Roman"/>
          <w:szCs w:val="28"/>
        </w:rPr>
        <w:t xml:space="preserve">. </w:t>
      </w:r>
    </w:p>
    <w:p w:rsidR="00115817" w:rsidRPr="00EB1EE4" w:rsidRDefault="00A870B8"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 xml:space="preserve">Головний розпорядник бюджетних коштів (далі - головний розпорядник) </w:t>
      </w:r>
      <w:r w:rsidR="007B73EC" w:rsidRPr="00EB1EE4">
        <w:rPr>
          <w:rFonts w:ascii="Times New Roman" w:hAnsi="Times New Roman" w:cs="Times New Roman"/>
          <w:szCs w:val="28"/>
        </w:rPr>
        <w:t>організову</w:t>
      </w:r>
      <w:r w:rsidRPr="00EB1EE4">
        <w:rPr>
          <w:rFonts w:ascii="Times New Roman" w:hAnsi="Times New Roman" w:cs="Times New Roman"/>
          <w:szCs w:val="28"/>
        </w:rPr>
        <w:t>є</w:t>
      </w:r>
      <w:r w:rsidR="007B73EC" w:rsidRPr="00EB1EE4">
        <w:rPr>
          <w:rFonts w:ascii="Times New Roman" w:hAnsi="Times New Roman" w:cs="Times New Roman"/>
          <w:szCs w:val="28"/>
        </w:rPr>
        <w:t xml:space="preserve"> та забезпечу</w:t>
      </w:r>
      <w:r w:rsidRPr="00EB1EE4">
        <w:rPr>
          <w:rFonts w:ascii="Times New Roman" w:hAnsi="Times New Roman" w:cs="Times New Roman"/>
          <w:szCs w:val="28"/>
        </w:rPr>
        <w:t>є</w:t>
      </w:r>
      <w:r w:rsidR="007B73EC" w:rsidRPr="00EB1EE4">
        <w:rPr>
          <w:rFonts w:ascii="Times New Roman" w:hAnsi="Times New Roman" w:cs="Times New Roman"/>
          <w:szCs w:val="28"/>
        </w:rPr>
        <w:t xml:space="preserve"> складання бюджетних запитів за </w:t>
      </w:r>
      <w:r w:rsidRPr="00EB1EE4">
        <w:rPr>
          <w:rFonts w:ascii="Times New Roman" w:hAnsi="Times New Roman" w:cs="Times New Roman"/>
          <w:szCs w:val="28"/>
        </w:rPr>
        <w:t>відповідним галузевим напрямком</w:t>
      </w:r>
      <w:r w:rsidR="00115817" w:rsidRPr="00EB1EE4">
        <w:rPr>
          <w:rFonts w:ascii="Times New Roman" w:hAnsi="Times New Roman" w:cs="Times New Roman"/>
          <w:szCs w:val="28"/>
        </w:rPr>
        <w:t xml:space="preserve"> </w:t>
      </w:r>
      <w:r w:rsidR="00B8070A" w:rsidRPr="00EB1EE4">
        <w:rPr>
          <w:rFonts w:ascii="Times New Roman" w:hAnsi="Times New Roman" w:cs="Times New Roman"/>
          <w:szCs w:val="28"/>
        </w:rPr>
        <w:t xml:space="preserve">за участю всіх розпорядників коштів нижчого рівня та одержувачів коштів </w:t>
      </w:r>
      <w:r w:rsidRPr="00EB1EE4">
        <w:rPr>
          <w:rFonts w:ascii="Times New Roman" w:hAnsi="Times New Roman" w:cs="Times New Roman"/>
          <w:szCs w:val="28"/>
        </w:rPr>
        <w:t xml:space="preserve">і подає його у визначені терміни та порядку до </w:t>
      </w:r>
      <w:r w:rsidR="00A5428F" w:rsidRPr="00EB1EE4">
        <w:rPr>
          <w:rFonts w:ascii="Times New Roman" w:hAnsi="Times New Roman" w:cs="Times New Roman"/>
          <w:szCs w:val="28"/>
        </w:rPr>
        <w:t xml:space="preserve">фінансового відділу Музиківської сільської </w:t>
      </w:r>
      <w:r w:rsidRPr="00EB1EE4">
        <w:rPr>
          <w:rFonts w:ascii="Times New Roman" w:hAnsi="Times New Roman" w:cs="Times New Roman"/>
          <w:szCs w:val="28"/>
        </w:rPr>
        <w:t xml:space="preserve">ради (далі – </w:t>
      </w:r>
      <w:r w:rsidR="00A5428F" w:rsidRPr="00EB1EE4">
        <w:rPr>
          <w:rFonts w:ascii="Times New Roman" w:hAnsi="Times New Roman" w:cs="Times New Roman"/>
          <w:iCs/>
          <w:color w:val="auto"/>
          <w:szCs w:val="28"/>
        </w:rPr>
        <w:t>фінансовий відділ</w:t>
      </w:r>
      <w:r w:rsidRPr="00EB1EE4">
        <w:rPr>
          <w:rFonts w:ascii="Times New Roman" w:hAnsi="Times New Roman" w:cs="Times New Roman"/>
          <w:szCs w:val="28"/>
        </w:rPr>
        <w:t xml:space="preserve">) в паперовому </w:t>
      </w:r>
      <w:r w:rsidR="00ED7C42" w:rsidRPr="00EB1EE4">
        <w:rPr>
          <w:rFonts w:ascii="Times New Roman" w:hAnsi="Times New Roman" w:cs="Times New Roman"/>
          <w:szCs w:val="28"/>
        </w:rPr>
        <w:t>та</w:t>
      </w:r>
      <w:r w:rsidRPr="00EB1EE4">
        <w:rPr>
          <w:rFonts w:ascii="Times New Roman" w:hAnsi="Times New Roman" w:cs="Times New Roman"/>
          <w:szCs w:val="28"/>
        </w:rPr>
        <w:t xml:space="preserve"> електронному вигляді за формами:</w:t>
      </w:r>
    </w:p>
    <w:p w:rsidR="00115817" w:rsidRDefault="00115817" w:rsidP="00EB1EE4">
      <w:pPr>
        <w:spacing w:after="0" w:line="240" w:lineRule="auto"/>
        <w:ind w:left="0" w:firstLine="567"/>
        <w:rPr>
          <w:rFonts w:ascii="Times New Roman" w:hAnsi="Times New Roman" w:cs="Times New Roman"/>
          <w:szCs w:val="28"/>
        </w:rPr>
      </w:pPr>
      <w:r>
        <w:rPr>
          <w:rFonts w:ascii="Times New Roman" w:hAnsi="Times New Roman" w:cs="Times New Roman"/>
          <w:szCs w:val="28"/>
        </w:rPr>
        <w:t>Бюджетний запит на 2024-2026 роки загальний (Форма 2024-1);</w:t>
      </w:r>
    </w:p>
    <w:p w:rsidR="00115817" w:rsidRDefault="00115817" w:rsidP="00EB1EE4">
      <w:pPr>
        <w:spacing w:after="0" w:line="240" w:lineRule="auto"/>
        <w:ind w:left="0" w:firstLine="567"/>
        <w:rPr>
          <w:rFonts w:ascii="Times New Roman" w:hAnsi="Times New Roman" w:cs="Times New Roman"/>
          <w:szCs w:val="28"/>
        </w:rPr>
      </w:pPr>
      <w:r>
        <w:rPr>
          <w:rFonts w:ascii="Times New Roman" w:hAnsi="Times New Roman" w:cs="Times New Roman"/>
          <w:szCs w:val="28"/>
        </w:rPr>
        <w:t>Бюджетний запит на 2024-2026 роки індивідуальний (Форма 2024-2);</w:t>
      </w:r>
    </w:p>
    <w:p w:rsidR="00EC3D7D" w:rsidRDefault="00115817" w:rsidP="00EB1EE4">
      <w:pPr>
        <w:spacing w:after="0" w:line="240" w:lineRule="auto"/>
        <w:ind w:left="0" w:firstLine="567"/>
        <w:rPr>
          <w:rFonts w:ascii="Times New Roman" w:hAnsi="Times New Roman" w:cs="Times New Roman"/>
          <w:color w:val="FF0000"/>
          <w:szCs w:val="28"/>
        </w:rPr>
      </w:pPr>
      <w:r>
        <w:rPr>
          <w:rFonts w:ascii="Times New Roman" w:hAnsi="Times New Roman" w:cs="Times New Roman"/>
          <w:szCs w:val="28"/>
        </w:rPr>
        <w:t>Бюджетний запит на 2024-2026 роки додатковий (Форма 2024-3).</w:t>
      </w:r>
      <w:r w:rsidR="004C71D8">
        <w:rPr>
          <w:rFonts w:ascii="Times New Roman" w:hAnsi="Times New Roman" w:cs="Times New Roman"/>
          <w:color w:val="FF0000"/>
          <w:szCs w:val="28"/>
        </w:rPr>
        <w:t xml:space="preserve"> </w:t>
      </w:r>
    </w:p>
    <w:p w:rsidR="0047594C" w:rsidRDefault="004C71D8" w:rsidP="00EB1EE4">
      <w:pPr>
        <w:spacing w:after="0" w:line="240" w:lineRule="auto"/>
        <w:ind w:left="0" w:firstLine="567"/>
        <w:rPr>
          <w:rFonts w:ascii="Times New Roman" w:hAnsi="Times New Roman" w:cs="Times New Roman"/>
          <w:color w:val="auto"/>
          <w:szCs w:val="28"/>
        </w:rPr>
      </w:pPr>
      <w:r w:rsidRPr="004C71D8">
        <w:rPr>
          <w:rFonts w:ascii="Times New Roman" w:hAnsi="Times New Roman" w:cs="Times New Roman"/>
          <w:color w:val="auto"/>
          <w:szCs w:val="28"/>
        </w:rPr>
        <w:t>Бюджетний запит складається з використанням автоматизованої</w:t>
      </w:r>
      <w:r w:rsidR="0036709D">
        <w:rPr>
          <w:rFonts w:ascii="Times New Roman" w:hAnsi="Times New Roman" w:cs="Times New Roman"/>
          <w:color w:val="auto"/>
          <w:szCs w:val="28"/>
        </w:rPr>
        <w:t xml:space="preserve"> інформаційної </w:t>
      </w:r>
      <w:r w:rsidRPr="004C71D8">
        <w:rPr>
          <w:rFonts w:ascii="Times New Roman" w:hAnsi="Times New Roman" w:cs="Times New Roman"/>
          <w:color w:val="auto"/>
          <w:szCs w:val="28"/>
        </w:rPr>
        <w:t>системи ведення бюджету (далі – АІС «Місцеві бюджети»</w:t>
      </w:r>
      <w:r w:rsidR="0036709D">
        <w:rPr>
          <w:rFonts w:ascii="Times New Roman" w:hAnsi="Times New Roman" w:cs="Times New Roman"/>
          <w:color w:val="auto"/>
          <w:szCs w:val="28"/>
        </w:rPr>
        <w:t xml:space="preserve"> рівня розпорядників бюджетних коштів (</w:t>
      </w:r>
      <w:r w:rsidR="0036709D">
        <w:rPr>
          <w:rFonts w:ascii="Times New Roman" w:hAnsi="Times New Roman" w:cs="Times New Roman"/>
          <w:color w:val="auto"/>
          <w:szCs w:val="28"/>
          <w:lang w:val="en-US"/>
        </w:rPr>
        <w:t>IAC</w:t>
      </w:r>
      <w:r w:rsidR="0036709D" w:rsidRPr="0036709D">
        <w:rPr>
          <w:rFonts w:ascii="Times New Roman" w:hAnsi="Times New Roman" w:cs="Times New Roman"/>
          <w:color w:val="auto"/>
          <w:szCs w:val="28"/>
        </w:rPr>
        <w:t xml:space="preserve"> </w:t>
      </w:r>
      <w:r w:rsidR="0036709D">
        <w:rPr>
          <w:rFonts w:ascii="Times New Roman" w:hAnsi="Times New Roman" w:cs="Times New Roman"/>
          <w:color w:val="auto"/>
          <w:szCs w:val="28"/>
        </w:rPr>
        <w:t>«</w:t>
      </w:r>
      <w:r w:rsidR="0036709D">
        <w:rPr>
          <w:rFonts w:ascii="Times New Roman" w:hAnsi="Times New Roman" w:cs="Times New Roman"/>
          <w:color w:val="auto"/>
          <w:szCs w:val="28"/>
          <w:lang w:val="en-US"/>
        </w:rPr>
        <w:t>LOGICA</w:t>
      </w:r>
      <w:r w:rsidR="0036709D">
        <w:rPr>
          <w:rFonts w:ascii="Times New Roman" w:hAnsi="Times New Roman" w:cs="Times New Roman"/>
          <w:color w:val="auto"/>
          <w:szCs w:val="28"/>
        </w:rPr>
        <w:t>»</w:t>
      </w:r>
      <w:r w:rsidR="0036709D" w:rsidRPr="0036709D">
        <w:rPr>
          <w:rFonts w:ascii="Times New Roman" w:hAnsi="Times New Roman" w:cs="Times New Roman"/>
          <w:color w:val="auto"/>
          <w:szCs w:val="28"/>
        </w:rPr>
        <w:t>)</w:t>
      </w:r>
      <w:r w:rsidRPr="004C71D8">
        <w:rPr>
          <w:rFonts w:ascii="Times New Roman" w:hAnsi="Times New Roman" w:cs="Times New Roman"/>
          <w:color w:val="auto"/>
          <w:szCs w:val="28"/>
        </w:rPr>
        <w:t>).</w:t>
      </w:r>
    </w:p>
    <w:p w:rsidR="007B73EC" w:rsidRPr="00EB1EE4" w:rsidRDefault="007B73EC"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 xml:space="preserve">Разом з бюджетним запитом </w:t>
      </w:r>
      <w:r w:rsidR="00F85532" w:rsidRPr="00EB1EE4">
        <w:rPr>
          <w:rFonts w:ascii="Times New Roman" w:hAnsi="Times New Roman" w:cs="Times New Roman"/>
          <w:szCs w:val="28"/>
        </w:rPr>
        <w:t xml:space="preserve">головний розпорядник </w:t>
      </w:r>
      <w:r w:rsidRPr="00EB1EE4">
        <w:rPr>
          <w:rFonts w:ascii="Times New Roman" w:hAnsi="Times New Roman" w:cs="Times New Roman"/>
          <w:szCs w:val="28"/>
        </w:rPr>
        <w:t>пода</w:t>
      </w:r>
      <w:r w:rsidR="00F85532" w:rsidRPr="00EB1EE4">
        <w:rPr>
          <w:rFonts w:ascii="Times New Roman" w:hAnsi="Times New Roman" w:cs="Times New Roman"/>
          <w:szCs w:val="28"/>
        </w:rPr>
        <w:t>є необхідну для здійснення</w:t>
      </w:r>
      <w:r w:rsidR="006F236E" w:rsidRPr="00EB1EE4">
        <w:rPr>
          <w:rFonts w:ascii="Times New Roman" w:hAnsi="Times New Roman" w:cs="Times New Roman"/>
          <w:szCs w:val="28"/>
        </w:rPr>
        <w:t xml:space="preserve"> фінансовим відділом</w:t>
      </w:r>
      <w:r w:rsidRPr="00EB1EE4">
        <w:rPr>
          <w:rFonts w:ascii="Times New Roman" w:hAnsi="Times New Roman" w:cs="Times New Roman"/>
          <w:szCs w:val="28"/>
        </w:rPr>
        <w:t xml:space="preserve"> аналізу бюджетного запиту детальну інформацію за формами, які </w:t>
      </w:r>
      <w:r w:rsidR="000E3464" w:rsidRPr="00EB1EE4">
        <w:rPr>
          <w:rFonts w:ascii="Times New Roman" w:hAnsi="Times New Roman" w:cs="Times New Roman"/>
          <w:szCs w:val="28"/>
        </w:rPr>
        <w:t>доводяться</w:t>
      </w:r>
      <w:r w:rsidR="008974B9" w:rsidRPr="00EB1EE4">
        <w:rPr>
          <w:rFonts w:ascii="Times New Roman" w:hAnsi="Times New Roman" w:cs="Times New Roman"/>
          <w:szCs w:val="28"/>
        </w:rPr>
        <w:t xml:space="preserve"> </w:t>
      </w:r>
      <w:r w:rsidR="006F236E" w:rsidRPr="00EB1EE4">
        <w:rPr>
          <w:rFonts w:ascii="Times New Roman" w:hAnsi="Times New Roman" w:cs="Times New Roman"/>
          <w:iCs/>
          <w:color w:val="auto"/>
          <w:szCs w:val="28"/>
        </w:rPr>
        <w:t>фінансовим відділом</w:t>
      </w:r>
      <w:r w:rsidR="008974B9" w:rsidRPr="00EB1EE4">
        <w:rPr>
          <w:rFonts w:ascii="Times New Roman" w:hAnsi="Times New Roman" w:cs="Times New Roman"/>
          <w:iCs/>
          <w:color w:val="auto"/>
          <w:szCs w:val="28"/>
        </w:rPr>
        <w:t xml:space="preserve"> </w:t>
      </w:r>
      <w:r w:rsidRPr="00EB1EE4">
        <w:rPr>
          <w:rFonts w:ascii="Times New Roman" w:hAnsi="Times New Roman" w:cs="Times New Roman"/>
          <w:szCs w:val="28"/>
        </w:rPr>
        <w:t xml:space="preserve">до </w:t>
      </w:r>
      <w:r w:rsidR="00F85532" w:rsidRPr="00EB1EE4">
        <w:rPr>
          <w:rFonts w:ascii="Times New Roman" w:hAnsi="Times New Roman" w:cs="Times New Roman"/>
          <w:szCs w:val="28"/>
        </w:rPr>
        <w:t>головн</w:t>
      </w:r>
      <w:r w:rsidR="007800A7">
        <w:rPr>
          <w:rFonts w:ascii="Times New Roman" w:hAnsi="Times New Roman" w:cs="Times New Roman"/>
          <w:szCs w:val="28"/>
        </w:rPr>
        <w:t>их</w:t>
      </w:r>
      <w:r w:rsidR="00F85532" w:rsidRPr="00EB1EE4">
        <w:rPr>
          <w:rFonts w:ascii="Times New Roman" w:hAnsi="Times New Roman" w:cs="Times New Roman"/>
          <w:szCs w:val="28"/>
        </w:rPr>
        <w:t xml:space="preserve"> розпорядник</w:t>
      </w:r>
      <w:r w:rsidR="007800A7">
        <w:rPr>
          <w:rFonts w:ascii="Times New Roman" w:hAnsi="Times New Roman" w:cs="Times New Roman"/>
          <w:szCs w:val="28"/>
        </w:rPr>
        <w:t>ів, пояснювальну записку</w:t>
      </w:r>
      <w:r w:rsidRPr="00EB1EE4">
        <w:rPr>
          <w:rFonts w:ascii="Times New Roman" w:hAnsi="Times New Roman" w:cs="Times New Roman"/>
          <w:szCs w:val="28"/>
        </w:rPr>
        <w:t>,</w:t>
      </w:r>
      <w:r w:rsidR="007800A7">
        <w:rPr>
          <w:rFonts w:ascii="Times New Roman" w:hAnsi="Times New Roman" w:cs="Times New Roman"/>
          <w:szCs w:val="28"/>
        </w:rPr>
        <w:t xml:space="preserve"> </w:t>
      </w:r>
      <w:r w:rsidRPr="00EB1EE4">
        <w:rPr>
          <w:rFonts w:ascii="Times New Roman" w:hAnsi="Times New Roman" w:cs="Times New Roman"/>
          <w:szCs w:val="28"/>
        </w:rPr>
        <w:t>а також підтвердні документи та матеріали</w:t>
      </w:r>
      <w:r w:rsidR="007800A7">
        <w:rPr>
          <w:rFonts w:ascii="Times New Roman" w:hAnsi="Times New Roman" w:cs="Times New Roman"/>
          <w:szCs w:val="28"/>
        </w:rPr>
        <w:t xml:space="preserve"> (детальні розрахунки, вимоги відповідних договорів, регламенти проведення заходів, дозвільну документацію щодо можливості підключення інженерних мереж, титули будов (об’єктів), проектно-кошторисну документацію, результати аналізу ринкових пропозицій, перелік обладнання, інвентарю, тощо)</w:t>
      </w:r>
      <w:r w:rsidRPr="00EB1EE4">
        <w:rPr>
          <w:rFonts w:ascii="Times New Roman" w:hAnsi="Times New Roman" w:cs="Times New Roman"/>
          <w:szCs w:val="28"/>
        </w:rPr>
        <w:t xml:space="preserve">. </w:t>
      </w:r>
    </w:p>
    <w:p w:rsidR="007D7E25" w:rsidRDefault="007D7E25"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Бюджетний запит складається на 202</w:t>
      </w:r>
      <w:r w:rsidR="00B92269" w:rsidRPr="00EB1EE4">
        <w:rPr>
          <w:rFonts w:ascii="Times New Roman" w:hAnsi="Times New Roman" w:cs="Times New Roman"/>
          <w:szCs w:val="28"/>
        </w:rPr>
        <w:t>4-2026 роки</w:t>
      </w:r>
      <w:r w:rsidRPr="00EB1EE4">
        <w:rPr>
          <w:rFonts w:ascii="Times New Roman" w:hAnsi="Times New Roman" w:cs="Times New Roman"/>
          <w:szCs w:val="28"/>
        </w:rPr>
        <w:t xml:space="preserve"> з урахуванням організаційних, фінансових (у тому числі граничних обсягів видатків та надання кредитів загального фонду бюджету на </w:t>
      </w:r>
      <w:r w:rsidR="00B92269" w:rsidRPr="00EB1EE4">
        <w:rPr>
          <w:rFonts w:ascii="Times New Roman" w:hAnsi="Times New Roman" w:cs="Times New Roman"/>
          <w:szCs w:val="28"/>
        </w:rPr>
        <w:t xml:space="preserve">середньостроковий </w:t>
      </w:r>
      <w:r w:rsidRPr="00EB1EE4">
        <w:rPr>
          <w:rFonts w:ascii="Times New Roman" w:hAnsi="Times New Roman" w:cs="Times New Roman"/>
          <w:szCs w:val="28"/>
        </w:rPr>
        <w:t xml:space="preserve">бюджетний період (далі - граничні обсяги) та інших обмежень, які щороку доводяться </w:t>
      </w:r>
      <w:r w:rsidR="006F236E" w:rsidRPr="00EB1EE4">
        <w:rPr>
          <w:rFonts w:ascii="Times New Roman" w:hAnsi="Times New Roman" w:cs="Times New Roman"/>
          <w:iCs/>
          <w:color w:val="auto"/>
          <w:szCs w:val="28"/>
        </w:rPr>
        <w:t>фінансовим відділом</w:t>
      </w:r>
      <w:r w:rsidRPr="00EB1EE4">
        <w:rPr>
          <w:rFonts w:ascii="Times New Roman" w:hAnsi="Times New Roman" w:cs="Times New Roman"/>
          <w:szCs w:val="28"/>
        </w:rPr>
        <w:t xml:space="preserve"> до головних розпорядників</w:t>
      </w:r>
      <w:r w:rsidR="002C57E8" w:rsidRPr="00EB1EE4">
        <w:rPr>
          <w:rFonts w:ascii="Times New Roman" w:hAnsi="Times New Roman" w:cs="Times New Roman"/>
          <w:szCs w:val="28"/>
        </w:rPr>
        <w:t>.</w:t>
      </w:r>
    </w:p>
    <w:p w:rsidR="00EB1EE4" w:rsidRPr="007800A7" w:rsidRDefault="00EB1EE4" w:rsidP="00EB1EE4">
      <w:pPr>
        <w:pStyle w:val="a5"/>
        <w:numPr>
          <w:ilvl w:val="0"/>
          <w:numId w:val="8"/>
        </w:numPr>
        <w:spacing w:after="0" w:line="240" w:lineRule="auto"/>
        <w:ind w:left="0" w:firstLine="567"/>
        <w:rPr>
          <w:rFonts w:ascii="Times New Roman" w:hAnsi="Times New Roman" w:cs="Times New Roman"/>
          <w:szCs w:val="28"/>
        </w:rPr>
      </w:pPr>
      <w:r>
        <w:rPr>
          <w:rFonts w:ascii="Times New Roman" w:hAnsi="Times New Roman" w:cs="Times New Roman"/>
          <w:szCs w:val="28"/>
        </w:rPr>
        <w:lastRenderedPageBreak/>
        <w:t>Форми бюджетного запиту заповнюються послідовно:</w:t>
      </w:r>
      <w:r w:rsidR="007800A7">
        <w:rPr>
          <w:rFonts w:ascii="Times New Roman" w:hAnsi="Times New Roman" w:cs="Times New Roman"/>
          <w:szCs w:val="28"/>
        </w:rPr>
        <w:t xml:space="preserve"> </w:t>
      </w:r>
      <w:r w:rsidR="007800A7" w:rsidRPr="00261EE7">
        <w:rPr>
          <w:rFonts w:ascii="Times New Roman" w:eastAsia="Times New Roman" w:hAnsi="Times New Roman" w:cs="Times New Roman"/>
          <w:szCs w:val="28"/>
          <w:bdr w:val="none" w:sz="0" w:space="0" w:color="auto" w:frame="1"/>
        </w:rPr>
        <w:t>Форми бюджетного запиту заповнюються послідовно: Форма 2024-2</w:t>
      </w:r>
      <w:r w:rsidR="007800A7" w:rsidRPr="00261EE7">
        <w:rPr>
          <w:rFonts w:ascii="Times New Roman" w:eastAsia="Times New Roman" w:hAnsi="Times New Roman" w:cs="Times New Roman"/>
          <w:sz w:val="24"/>
          <w:szCs w:val="24"/>
          <w:bdr w:val="none" w:sz="0" w:space="0" w:color="auto" w:frame="1"/>
        </w:rPr>
        <w:t> </w:t>
      </w:r>
      <w:r w:rsidR="007800A7" w:rsidRPr="00261EE7">
        <w:rPr>
          <w:rFonts w:ascii="Times New Roman" w:eastAsia="Times New Roman" w:hAnsi="Times New Roman" w:cs="Times New Roman"/>
          <w:szCs w:val="28"/>
          <w:bdr w:val="none" w:sz="0" w:space="0" w:color="auto" w:frame="1"/>
        </w:rPr>
        <w:t>заповнюється на підставі показників Форми 2024-1 і лише після заповнення зазначених форм у разі потреби заповнюється Форма 2024-3.</w:t>
      </w:r>
    </w:p>
    <w:p w:rsidR="007800A7" w:rsidRPr="00EB1EE4" w:rsidRDefault="007800A7" w:rsidP="00EB1EE4">
      <w:pPr>
        <w:pStyle w:val="a5"/>
        <w:numPr>
          <w:ilvl w:val="0"/>
          <w:numId w:val="8"/>
        </w:numPr>
        <w:spacing w:after="0" w:line="240" w:lineRule="auto"/>
        <w:ind w:left="0" w:firstLine="567"/>
        <w:rPr>
          <w:rFonts w:ascii="Times New Roman" w:hAnsi="Times New Roman" w:cs="Times New Roman"/>
          <w:szCs w:val="28"/>
        </w:rPr>
      </w:pPr>
      <w:r>
        <w:rPr>
          <w:rFonts w:ascii="Times New Roman" w:eastAsia="Times New Roman" w:hAnsi="Times New Roman" w:cs="Times New Roman"/>
          <w:szCs w:val="28"/>
          <w:bdr w:val="none" w:sz="0" w:space="0" w:color="auto" w:frame="1"/>
        </w:rPr>
        <w:t>Усі вартісні показники у формах наводяться у гривнях з округленням до цілого.</w:t>
      </w:r>
    </w:p>
    <w:p w:rsidR="0037187E" w:rsidRPr="00EB1EE4" w:rsidRDefault="0037187E"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Граничні обсяги та індикативні прогнозні показники розраховуються на основі:</w:t>
      </w:r>
    </w:p>
    <w:p w:rsidR="006A557E" w:rsidRDefault="00EE242D" w:rsidP="006A557E">
      <w:pPr>
        <w:spacing w:after="0" w:line="240" w:lineRule="auto"/>
        <w:ind w:left="0" w:firstLine="567"/>
        <w:rPr>
          <w:rFonts w:ascii="Times New Roman" w:hAnsi="Times New Roman" w:cs="Times New Roman"/>
          <w:szCs w:val="28"/>
        </w:rPr>
      </w:pPr>
      <w:r>
        <w:rPr>
          <w:rFonts w:ascii="Times New Roman" w:hAnsi="Times New Roman" w:cs="Times New Roman"/>
          <w:szCs w:val="28"/>
        </w:rPr>
        <w:t xml:space="preserve">-  </w:t>
      </w:r>
      <w:r w:rsidR="006A557E">
        <w:rPr>
          <w:rFonts w:ascii="Times New Roman" w:hAnsi="Times New Roman" w:cs="Times New Roman"/>
          <w:szCs w:val="28"/>
        </w:rPr>
        <w:t xml:space="preserve">основних прогнозних макропоказників </w:t>
      </w:r>
      <w:r w:rsidR="0037187E" w:rsidRPr="0037187E">
        <w:rPr>
          <w:rFonts w:ascii="Times New Roman" w:hAnsi="Times New Roman" w:cs="Times New Roman"/>
          <w:szCs w:val="28"/>
        </w:rPr>
        <w:t xml:space="preserve">економічного і соціального розвитку України на </w:t>
      </w:r>
      <w:r w:rsidR="006A557E">
        <w:rPr>
          <w:rFonts w:ascii="Times New Roman" w:hAnsi="Times New Roman" w:cs="Times New Roman"/>
          <w:szCs w:val="28"/>
        </w:rPr>
        <w:t xml:space="preserve">2024-2026 роки (згідно листа Мінекономіки від 29.06.2023р. №3011-05/31540-03; </w:t>
      </w:r>
    </w:p>
    <w:p w:rsidR="0037187E" w:rsidRPr="00EE242D" w:rsidRDefault="006A557E" w:rsidP="006A557E">
      <w:pPr>
        <w:spacing w:after="0" w:line="240" w:lineRule="auto"/>
        <w:ind w:left="0" w:firstLine="567"/>
        <w:rPr>
          <w:rFonts w:ascii="Times New Roman" w:hAnsi="Times New Roman" w:cs="Times New Roman"/>
          <w:szCs w:val="28"/>
        </w:rPr>
      </w:pPr>
      <w:r>
        <w:rPr>
          <w:rFonts w:ascii="Times New Roman" w:hAnsi="Times New Roman" w:cs="Times New Roman"/>
          <w:szCs w:val="28"/>
        </w:rPr>
        <w:t xml:space="preserve">- </w:t>
      </w:r>
      <w:r w:rsidR="005D561A" w:rsidRPr="00EE242D">
        <w:rPr>
          <w:rFonts w:ascii="Times New Roman" w:hAnsi="Times New Roman" w:cs="Times New Roman"/>
          <w:szCs w:val="28"/>
        </w:rPr>
        <w:t>о</w:t>
      </w:r>
      <w:r w:rsidR="0037187E" w:rsidRPr="00EE242D">
        <w:rPr>
          <w:rFonts w:ascii="Times New Roman" w:hAnsi="Times New Roman" w:cs="Times New Roman"/>
          <w:szCs w:val="28"/>
        </w:rPr>
        <w:t>сновних напрямів бюджетної політики на наступний бюджетний період;</w:t>
      </w:r>
    </w:p>
    <w:p w:rsidR="005D561A" w:rsidRDefault="006A557E" w:rsidP="00EB1EE4">
      <w:pPr>
        <w:pStyle w:val="a5"/>
        <w:numPr>
          <w:ilvl w:val="0"/>
          <w:numId w:val="6"/>
        </w:numPr>
        <w:spacing w:after="0" w:line="240" w:lineRule="auto"/>
        <w:ind w:left="0" w:firstLine="567"/>
        <w:rPr>
          <w:rFonts w:ascii="Times New Roman" w:hAnsi="Times New Roman" w:cs="Times New Roman"/>
          <w:szCs w:val="28"/>
        </w:rPr>
      </w:pPr>
      <w:r>
        <w:rPr>
          <w:rFonts w:ascii="Times New Roman" w:hAnsi="Times New Roman" w:cs="Times New Roman"/>
          <w:color w:val="auto"/>
          <w:szCs w:val="28"/>
        </w:rPr>
        <w:t>П</w:t>
      </w:r>
      <w:r w:rsidR="005D561A" w:rsidRPr="00EE242D">
        <w:rPr>
          <w:rFonts w:ascii="Times New Roman" w:hAnsi="Times New Roman" w:cs="Times New Roman"/>
          <w:color w:val="auto"/>
          <w:szCs w:val="28"/>
        </w:rPr>
        <w:t>лану</w:t>
      </w:r>
      <w:r>
        <w:rPr>
          <w:rFonts w:ascii="Times New Roman" w:hAnsi="Times New Roman" w:cs="Times New Roman"/>
          <w:color w:val="auto"/>
          <w:szCs w:val="28"/>
        </w:rPr>
        <w:t xml:space="preserve"> </w:t>
      </w:r>
      <w:r w:rsidR="005D561A" w:rsidRPr="00EE242D">
        <w:rPr>
          <w:rFonts w:ascii="Times New Roman" w:hAnsi="Times New Roman" w:cs="Times New Roman"/>
          <w:szCs w:val="28"/>
        </w:rPr>
        <w:t xml:space="preserve">соціально-економічного </w:t>
      </w:r>
      <w:r w:rsidR="00EE242D" w:rsidRPr="00EE242D">
        <w:rPr>
          <w:rFonts w:ascii="Times New Roman" w:hAnsi="Times New Roman" w:cs="Times New Roman"/>
          <w:szCs w:val="28"/>
        </w:rPr>
        <w:t>та</w:t>
      </w:r>
      <w:r w:rsidR="005D561A" w:rsidRPr="00EE242D">
        <w:rPr>
          <w:rFonts w:ascii="Times New Roman" w:hAnsi="Times New Roman" w:cs="Times New Roman"/>
          <w:szCs w:val="28"/>
        </w:rPr>
        <w:t xml:space="preserve"> культурного розвитку</w:t>
      </w:r>
      <w:r w:rsidR="00EE242D" w:rsidRPr="00EE242D">
        <w:rPr>
          <w:rFonts w:ascii="Times New Roman" w:hAnsi="Times New Roman" w:cs="Times New Roman"/>
          <w:szCs w:val="28"/>
        </w:rPr>
        <w:t xml:space="preserve"> Музиківської територіальної громади</w:t>
      </w:r>
      <w:r>
        <w:rPr>
          <w:rFonts w:ascii="Times New Roman" w:hAnsi="Times New Roman" w:cs="Times New Roman"/>
          <w:szCs w:val="28"/>
        </w:rPr>
        <w:t>;</w:t>
      </w:r>
    </w:p>
    <w:p w:rsidR="007B73EC" w:rsidRPr="00EB1EE4" w:rsidRDefault="006A557E" w:rsidP="000B7B65">
      <w:pPr>
        <w:pStyle w:val="a5"/>
        <w:numPr>
          <w:ilvl w:val="0"/>
          <w:numId w:val="6"/>
        </w:numPr>
        <w:spacing w:after="0" w:line="240" w:lineRule="auto"/>
        <w:ind w:left="0" w:firstLine="567"/>
        <w:rPr>
          <w:rFonts w:ascii="Times New Roman" w:hAnsi="Times New Roman" w:cs="Times New Roman"/>
          <w:szCs w:val="28"/>
        </w:rPr>
      </w:pPr>
      <w:r w:rsidRPr="000B7B65">
        <w:rPr>
          <w:rFonts w:ascii="Times New Roman" w:hAnsi="Times New Roman" w:cs="Times New Roman"/>
          <w:color w:val="auto"/>
          <w:szCs w:val="28"/>
        </w:rPr>
        <w:t xml:space="preserve"> </w:t>
      </w:r>
      <w:r w:rsidR="007B73EC" w:rsidRPr="00EB1EE4">
        <w:rPr>
          <w:rFonts w:ascii="Times New Roman" w:hAnsi="Times New Roman" w:cs="Times New Roman"/>
          <w:szCs w:val="28"/>
        </w:rPr>
        <w:t xml:space="preserve">Розрахунок граничних обсягів та </w:t>
      </w:r>
      <w:r w:rsidR="00BB50C3" w:rsidRPr="00EB1EE4">
        <w:rPr>
          <w:rFonts w:ascii="Times New Roman" w:hAnsi="Times New Roman" w:cs="Times New Roman"/>
          <w:szCs w:val="28"/>
        </w:rPr>
        <w:t xml:space="preserve">індикативних </w:t>
      </w:r>
      <w:r w:rsidR="007B73EC" w:rsidRPr="00EB1EE4">
        <w:rPr>
          <w:rFonts w:ascii="Times New Roman" w:hAnsi="Times New Roman" w:cs="Times New Roman"/>
          <w:szCs w:val="28"/>
        </w:rPr>
        <w:t xml:space="preserve">прогнозних показників здійснюється з урахуванням: </w:t>
      </w:r>
    </w:p>
    <w:p w:rsidR="007B73EC"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прогнозних обсягів доходів; </w:t>
      </w:r>
    </w:p>
    <w:p w:rsidR="000B7B65" w:rsidRDefault="000B7B65" w:rsidP="00EB1EE4">
      <w:pPr>
        <w:spacing w:after="0" w:line="240" w:lineRule="auto"/>
        <w:ind w:left="0" w:firstLine="567"/>
        <w:rPr>
          <w:rFonts w:ascii="Times New Roman" w:hAnsi="Times New Roman" w:cs="Times New Roman"/>
          <w:szCs w:val="28"/>
        </w:rPr>
      </w:pPr>
      <w:r>
        <w:rPr>
          <w:rFonts w:ascii="Times New Roman" w:hAnsi="Times New Roman" w:cs="Times New Roman"/>
          <w:szCs w:val="28"/>
        </w:rPr>
        <w:t>граничного  (прогнозного) обсягу дефіциту (профіциту) місцевого бюджету;</w:t>
      </w:r>
    </w:p>
    <w:p w:rsidR="000B7B65" w:rsidRDefault="000B7B65" w:rsidP="00EB1EE4">
      <w:pPr>
        <w:spacing w:after="0" w:line="240" w:lineRule="auto"/>
        <w:ind w:left="0" w:firstLine="567"/>
        <w:rPr>
          <w:rFonts w:ascii="Times New Roman" w:hAnsi="Times New Roman" w:cs="Times New Roman"/>
          <w:szCs w:val="28"/>
        </w:rPr>
      </w:pPr>
      <w:r>
        <w:rPr>
          <w:rFonts w:ascii="Times New Roman" w:hAnsi="Times New Roman" w:cs="Times New Roman"/>
          <w:szCs w:val="28"/>
        </w:rPr>
        <w:t>граничного (прогнозного) обсягу місцевого боргу;</w:t>
      </w:r>
    </w:p>
    <w:p w:rsidR="007B73EC" w:rsidRPr="00901451"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розміру прожиткового мінімуму та рівня його забезпечення; </w:t>
      </w:r>
    </w:p>
    <w:p w:rsidR="0018431A" w:rsidRPr="00901451"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розміру мінімальної заробітної плати та посадового окладу працівників І тарифного розряду</w:t>
      </w:r>
      <w:r w:rsidR="000B7B65">
        <w:rPr>
          <w:rFonts w:ascii="Times New Roman" w:hAnsi="Times New Roman" w:cs="Times New Roman"/>
          <w:szCs w:val="28"/>
        </w:rPr>
        <w:t xml:space="preserve"> </w:t>
      </w:r>
      <w:hyperlink r:id="rId7" w:anchor="n79"/>
      <w:hyperlink r:id="rId8" w:anchor="n79">
        <w:r w:rsidRPr="00901451">
          <w:rPr>
            <w:rFonts w:ascii="Times New Roman" w:hAnsi="Times New Roman" w:cs="Times New Roman"/>
            <w:szCs w:val="28"/>
          </w:rPr>
          <w:t xml:space="preserve">Єдиної </w:t>
        </w:r>
        <w:r w:rsidR="000B7B65">
          <w:rPr>
            <w:rFonts w:ascii="Times New Roman" w:hAnsi="Times New Roman" w:cs="Times New Roman"/>
            <w:szCs w:val="28"/>
          </w:rPr>
          <w:t xml:space="preserve"> </w:t>
        </w:r>
        <w:r w:rsidRPr="00901451">
          <w:rPr>
            <w:rFonts w:ascii="Times New Roman" w:hAnsi="Times New Roman" w:cs="Times New Roman"/>
            <w:szCs w:val="28"/>
          </w:rPr>
          <w:t xml:space="preserve">тарифної сітки розрядів і коефіцієнтів з оплати праці працівників установ, </w:t>
        </w:r>
      </w:hyperlink>
      <w:hyperlink r:id="rId9" w:anchor="n79">
        <w:r w:rsidRPr="00901451">
          <w:rPr>
            <w:rFonts w:ascii="Times New Roman" w:hAnsi="Times New Roman" w:cs="Times New Roman"/>
            <w:szCs w:val="28"/>
          </w:rPr>
          <w:t>закладів та організацій окремих галузей бюджетної сфери,</w:t>
        </w:r>
      </w:hyperlink>
      <w:r w:rsidRPr="00901451">
        <w:rPr>
          <w:rFonts w:ascii="Times New Roman" w:hAnsi="Times New Roman" w:cs="Times New Roman"/>
          <w:szCs w:val="28"/>
        </w:rPr>
        <w:t xml:space="preserve"> затвердженої постановою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(далі - Єдина тарифна сітка); </w:t>
      </w:r>
    </w:p>
    <w:p w:rsidR="0018431A" w:rsidRPr="00901451"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прогнозних цін на енергоносії та тарифів на оплату комунальних послуг; </w:t>
      </w:r>
    </w:p>
    <w:p w:rsidR="0018431A" w:rsidRPr="00901451"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необхідності передбачення нових (порівняно з поточним бюджетним періодом)</w:t>
      </w:r>
      <w:r w:rsidR="000B7B65">
        <w:rPr>
          <w:rFonts w:ascii="Times New Roman" w:hAnsi="Times New Roman" w:cs="Times New Roman"/>
          <w:szCs w:val="28"/>
        </w:rPr>
        <w:t xml:space="preserve"> </w:t>
      </w:r>
      <w:r w:rsidRPr="00901451">
        <w:rPr>
          <w:rFonts w:ascii="Times New Roman" w:hAnsi="Times New Roman" w:cs="Times New Roman"/>
          <w:szCs w:val="28"/>
        </w:rPr>
        <w:t>першочергових видатків, у тому числі тих, що мають періодичний характер;</w:t>
      </w:r>
    </w:p>
    <w:p w:rsidR="00FF0989"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необхідності оптимізації витрат, </w:t>
      </w:r>
      <w:r w:rsidR="0026151C" w:rsidRPr="00901451">
        <w:rPr>
          <w:rFonts w:ascii="Times New Roman" w:eastAsia="Times New Roman" w:hAnsi="Times New Roman" w:cs="Times New Roman"/>
          <w:szCs w:val="28"/>
        </w:rPr>
        <w:t>у тому числі шляхом концентрації ресурсів</w:t>
      </w:r>
      <w:r w:rsidR="000B7B65">
        <w:rPr>
          <w:rFonts w:ascii="Times New Roman" w:eastAsia="Times New Roman" w:hAnsi="Times New Roman" w:cs="Times New Roman"/>
          <w:szCs w:val="28"/>
        </w:rPr>
        <w:t xml:space="preserve"> </w:t>
      </w:r>
      <w:r w:rsidR="0026151C" w:rsidRPr="00901451">
        <w:rPr>
          <w:rFonts w:ascii="Times New Roman" w:eastAsia="Times New Roman" w:hAnsi="Times New Roman" w:cs="Times New Roman"/>
          <w:szCs w:val="28"/>
        </w:rPr>
        <w:t xml:space="preserve"> на </w:t>
      </w:r>
      <w:r w:rsidR="000B7B65">
        <w:rPr>
          <w:rFonts w:ascii="Times New Roman" w:eastAsia="Times New Roman" w:hAnsi="Times New Roman" w:cs="Times New Roman"/>
          <w:szCs w:val="28"/>
        </w:rPr>
        <w:t xml:space="preserve"> </w:t>
      </w:r>
      <w:r w:rsidR="0026151C" w:rsidRPr="00901451">
        <w:rPr>
          <w:rFonts w:ascii="Times New Roman" w:eastAsia="Times New Roman" w:hAnsi="Times New Roman" w:cs="Times New Roman"/>
          <w:szCs w:val="28"/>
        </w:rPr>
        <w:t>пріоритетних</w:t>
      </w:r>
      <w:r w:rsidR="000B7B65">
        <w:rPr>
          <w:rFonts w:ascii="Times New Roman" w:eastAsia="Times New Roman" w:hAnsi="Times New Roman" w:cs="Times New Roman"/>
          <w:szCs w:val="28"/>
        </w:rPr>
        <w:t xml:space="preserve"> </w:t>
      </w:r>
      <w:r w:rsidR="0026151C" w:rsidRPr="00901451">
        <w:rPr>
          <w:rFonts w:ascii="Times New Roman" w:eastAsia="Times New Roman" w:hAnsi="Times New Roman" w:cs="Times New Roman"/>
          <w:szCs w:val="28"/>
        </w:rPr>
        <w:t xml:space="preserve"> напрямах</w:t>
      </w:r>
      <w:r w:rsidR="000B7B65">
        <w:rPr>
          <w:rFonts w:ascii="Times New Roman" w:eastAsia="Times New Roman" w:hAnsi="Times New Roman" w:cs="Times New Roman"/>
          <w:szCs w:val="28"/>
        </w:rPr>
        <w:t xml:space="preserve"> </w:t>
      </w:r>
      <w:r w:rsidR="0026151C" w:rsidRPr="00901451">
        <w:rPr>
          <w:rFonts w:ascii="Times New Roman" w:eastAsia="Times New Roman" w:hAnsi="Times New Roman" w:cs="Times New Roman"/>
          <w:szCs w:val="28"/>
        </w:rPr>
        <w:t xml:space="preserve"> діяльності, </w:t>
      </w:r>
      <w:r w:rsidRPr="00901451">
        <w:rPr>
          <w:rFonts w:ascii="Times New Roman" w:hAnsi="Times New Roman" w:cs="Times New Roman"/>
          <w:szCs w:val="28"/>
        </w:rPr>
        <w:t>скорочення</w:t>
      </w:r>
      <w:r w:rsidR="000B7B65">
        <w:rPr>
          <w:rFonts w:ascii="Times New Roman" w:hAnsi="Times New Roman" w:cs="Times New Roman"/>
          <w:szCs w:val="28"/>
        </w:rPr>
        <w:t xml:space="preserve"> </w:t>
      </w:r>
      <w:r w:rsidRPr="00901451">
        <w:rPr>
          <w:rFonts w:ascii="Times New Roman" w:hAnsi="Times New Roman" w:cs="Times New Roman"/>
          <w:szCs w:val="28"/>
        </w:rPr>
        <w:t xml:space="preserve"> непершочергових та виключення неефективних витрат тощо</w:t>
      </w:r>
      <w:r w:rsidR="00FF0989">
        <w:rPr>
          <w:rFonts w:ascii="Times New Roman" w:hAnsi="Times New Roman" w:cs="Times New Roman"/>
          <w:szCs w:val="28"/>
        </w:rPr>
        <w:t>;</w:t>
      </w:r>
    </w:p>
    <w:p w:rsidR="007B73EC" w:rsidRPr="00901451" w:rsidRDefault="00FF0989" w:rsidP="00EB1EE4">
      <w:pPr>
        <w:spacing w:after="0" w:line="240" w:lineRule="auto"/>
        <w:ind w:left="0" w:firstLine="567"/>
        <w:rPr>
          <w:rFonts w:ascii="Times New Roman" w:hAnsi="Times New Roman" w:cs="Times New Roman"/>
          <w:szCs w:val="28"/>
        </w:rPr>
      </w:pPr>
      <w:r>
        <w:rPr>
          <w:rFonts w:ascii="Times New Roman" w:hAnsi="Times New Roman" w:cs="Times New Roman"/>
          <w:szCs w:val="28"/>
        </w:rPr>
        <w:t>періоду дії воєнного стану та ліквідації наслідків збройної агресії проти України.</w:t>
      </w:r>
    </w:p>
    <w:p w:rsidR="0037614C" w:rsidRDefault="007B73EC" w:rsidP="00EB1EE4">
      <w:pPr>
        <w:pStyle w:val="a5"/>
        <w:numPr>
          <w:ilvl w:val="0"/>
          <w:numId w:val="8"/>
        </w:numPr>
        <w:spacing w:after="0" w:line="240" w:lineRule="auto"/>
        <w:ind w:left="0" w:firstLine="567"/>
        <w:rPr>
          <w:rFonts w:ascii="Times New Roman" w:hAnsi="Times New Roman" w:cs="Times New Roman"/>
          <w:szCs w:val="28"/>
        </w:rPr>
      </w:pPr>
      <w:r w:rsidRPr="0037614C">
        <w:rPr>
          <w:rFonts w:ascii="Times New Roman" w:hAnsi="Times New Roman" w:cs="Times New Roman"/>
          <w:szCs w:val="28"/>
        </w:rPr>
        <w:t xml:space="preserve">Граничний обсяг </w:t>
      </w:r>
      <w:r w:rsidR="002961B6" w:rsidRPr="0037614C">
        <w:rPr>
          <w:rFonts w:ascii="Times New Roman" w:hAnsi="Times New Roman" w:cs="Times New Roman"/>
          <w:szCs w:val="28"/>
        </w:rPr>
        <w:t xml:space="preserve">видатків/надання кредитів загального фонду бюджету на плановий рік </w:t>
      </w:r>
      <w:r w:rsidRPr="0037614C">
        <w:rPr>
          <w:rFonts w:ascii="Times New Roman" w:hAnsi="Times New Roman" w:cs="Times New Roman"/>
          <w:szCs w:val="28"/>
        </w:rPr>
        <w:t xml:space="preserve">та </w:t>
      </w:r>
      <w:r w:rsidR="0037614C" w:rsidRPr="0037614C">
        <w:rPr>
          <w:rFonts w:ascii="Times New Roman" w:hAnsi="Times New Roman" w:cs="Times New Roman"/>
          <w:szCs w:val="28"/>
        </w:rPr>
        <w:t xml:space="preserve">індикативні прогнозні обсягів видатків/надання кредитів загального фонду на наступні за плановим два бюджетні періоди доводяться до головних розпорядників загальними сумами, що дає можливість головним розпорядникам здійснити розподіл за бюджетними програмами з урахуванням пріоритетних напрямів своєї діяльності. </w:t>
      </w:r>
    </w:p>
    <w:p w:rsidR="007B73EC" w:rsidRPr="00EB1EE4" w:rsidRDefault="007B73EC"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Показники доходів, фінансування, видатків, повернення та надання кредитів за попередній та поточний бюджетні періоди мають відповідати кодам</w:t>
      </w:r>
      <w:r w:rsidR="0037614C">
        <w:rPr>
          <w:rFonts w:ascii="Times New Roman" w:hAnsi="Times New Roman" w:cs="Times New Roman"/>
          <w:szCs w:val="28"/>
        </w:rPr>
        <w:t xml:space="preserve"> </w:t>
      </w:r>
      <w:hyperlink r:id="rId10"/>
      <w:hyperlink r:id="rId11">
        <w:r w:rsidRPr="00EB1EE4">
          <w:rPr>
            <w:rFonts w:ascii="Times New Roman" w:hAnsi="Times New Roman" w:cs="Times New Roman"/>
            <w:szCs w:val="28"/>
          </w:rPr>
          <w:t xml:space="preserve">класифікації доходів </w:t>
        </w:r>
      </w:hyperlink>
      <w:hyperlink r:id="rId12">
        <w:r w:rsidRPr="00EB1EE4">
          <w:rPr>
            <w:rFonts w:ascii="Times New Roman" w:hAnsi="Times New Roman" w:cs="Times New Roman"/>
            <w:szCs w:val="28"/>
          </w:rPr>
          <w:t>бюджету,</w:t>
        </w:r>
      </w:hyperlink>
      <w:r w:rsidRPr="00EB1EE4">
        <w:rPr>
          <w:rFonts w:ascii="Times New Roman" w:hAnsi="Times New Roman" w:cs="Times New Roman"/>
          <w:szCs w:val="28"/>
        </w:rPr>
        <w:t xml:space="preserve"> </w:t>
      </w:r>
      <w:r w:rsidR="0037614C">
        <w:rPr>
          <w:rFonts w:ascii="Times New Roman" w:hAnsi="Times New Roman" w:cs="Times New Roman"/>
          <w:szCs w:val="28"/>
        </w:rPr>
        <w:t xml:space="preserve">програмної класифікації видатків та </w:t>
      </w:r>
      <w:r w:rsidR="0037614C">
        <w:rPr>
          <w:rFonts w:ascii="Times New Roman" w:hAnsi="Times New Roman" w:cs="Times New Roman"/>
          <w:szCs w:val="28"/>
        </w:rPr>
        <w:lastRenderedPageBreak/>
        <w:t xml:space="preserve">кредитування місцевих бюджетів, </w:t>
      </w:r>
      <w:r w:rsidRPr="00EB1EE4">
        <w:rPr>
          <w:rFonts w:ascii="Times New Roman" w:hAnsi="Times New Roman" w:cs="Times New Roman"/>
          <w:szCs w:val="28"/>
        </w:rPr>
        <w:t xml:space="preserve">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 </w:t>
      </w:r>
    </w:p>
    <w:p w:rsidR="007B73EC" w:rsidRPr="00EB1EE4" w:rsidRDefault="007B73EC"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З метою співставлення показників за бюджетними програмами у разі змін у структурі бюджетних програм звітні показники за попередній бюджетний період та показники поточного бюджетного періоду приводяться у відповідність до</w:t>
      </w:r>
      <w:r w:rsidR="00C52ACF">
        <w:rPr>
          <w:rFonts w:ascii="Times New Roman" w:hAnsi="Times New Roman" w:cs="Times New Roman"/>
          <w:szCs w:val="28"/>
        </w:rPr>
        <w:t xml:space="preserve"> </w:t>
      </w:r>
      <w:hyperlink r:id="rId13" w:anchor="n6"/>
      <w:hyperlink r:id="rId14" w:anchor="n6">
        <w:r w:rsidRPr="00EB1EE4">
          <w:rPr>
            <w:rFonts w:ascii="Times New Roman" w:hAnsi="Times New Roman" w:cs="Times New Roman"/>
            <w:szCs w:val="28"/>
          </w:rPr>
          <w:t>програмної класифікації видатків та кредитування місцевих бюджеті</w:t>
        </w:r>
      </w:hyperlink>
      <w:r w:rsidRPr="00EB1EE4">
        <w:rPr>
          <w:rFonts w:ascii="Times New Roman" w:hAnsi="Times New Roman" w:cs="Times New Roman"/>
          <w:szCs w:val="28"/>
        </w:rPr>
        <w:t xml:space="preserve">в, що формується у бюджетних запитах на </w:t>
      </w:r>
      <w:r w:rsidR="00C52ACF">
        <w:rPr>
          <w:rFonts w:ascii="Times New Roman" w:hAnsi="Times New Roman" w:cs="Times New Roman"/>
          <w:szCs w:val="28"/>
        </w:rPr>
        <w:t>плановий та два наступні бюджетні періоди</w:t>
      </w:r>
      <w:r w:rsidRPr="00EB1EE4">
        <w:rPr>
          <w:rFonts w:ascii="Times New Roman" w:hAnsi="Times New Roman" w:cs="Times New Roman"/>
          <w:szCs w:val="28"/>
        </w:rPr>
        <w:t xml:space="preserve">. </w:t>
      </w:r>
    </w:p>
    <w:p w:rsidR="00CC107E" w:rsidRPr="00901451"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У разі якщо бюджетна програма не передбачається на </w:t>
      </w:r>
      <w:r w:rsidR="00BB702D">
        <w:rPr>
          <w:rFonts w:ascii="Times New Roman" w:hAnsi="Times New Roman" w:cs="Times New Roman"/>
          <w:szCs w:val="28"/>
        </w:rPr>
        <w:t>плановий бюджетний період</w:t>
      </w:r>
      <w:r w:rsidRPr="00901451">
        <w:rPr>
          <w:rFonts w:ascii="Times New Roman" w:hAnsi="Times New Roman" w:cs="Times New Roman"/>
          <w:szCs w:val="28"/>
        </w:rPr>
        <w:t xml:space="preserve">: </w:t>
      </w:r>
    </w:p>
    <w:p w:rsidR="00CC107E" w:rsidRPr="00901451"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показники поточного бюджетного періоду зазначаються окремим рядком;</w:t>
      </w:r>
    </w:p>
    <w:p w:rsidR="007B73EC" w:rsidRPr="00901451" w:rsidRDefault="001A09DC" w:rsidP="00EB1EE4">
      <w:pPr>
        <w:spacing w:after="0" w:line="240" w:lineRule="auto"/>
        <w:ind w:left="0" w:firstLine="567"/>
        <w:rPr>
          <w:rFonts w:ascii="Times New Roman" w:hAnsi="Times New Roman" w:cs="Times New Roman"/>
          <w:szCs w:val="28"/>
        </w:rPr>
      </w:pPr>
      <w:r w:rsidRPr="001A09DC">
        <w:rPr>
          <w:rFonts w:ascii="Times New Roman" w:hAnsi="Times New Roman" w:cs="Times New Roman"/>
          <w:szCs w:val="28"/>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бюджету поточного бюджетного періоду, а у разі якщо бюджетна програма у поточному бюджетному періоді не передбачена - зазначаються окремим рядком</w:t>
      </w:r>
      <w:r w:rsidR="007B73EC" w:rsidRPr="00901451">
        <w:rPr>
          <w:rFonts w:ascii="Times New Roman" w:hAnsi="Times New Roman" w:cs="Times New Roman"/>
          <w:szCs w:val="28"/>
        </w:rPr>
        <w:t xml:space="preserve">. </w:t>
      </w:r>
    </w:p>
    <w:p w:rsidR="007B73EC" w:rsidRPr="00EB1EE4" w:rsidRDefault="00EB1EE4" w:rsidP="00EB1EE4">
      <w:pPr>
        <w:pStyle w:val="a5"/>
        <w:numPr>
          <w:ilvl w:val="0"/>
          <w:numId w:val="8"/>
        </w:numPr>
        <w:spacing w:after="0" w:line="240" w:lineRule="auto"/>
        <w:ind w:left="0" w:firstLine="567"/>
        <w:rPr>
          <w:rFonts w:ascii="Times New Roman" w:hAnsi="Times New Roman" w:cs="Times New Roman"/>
          <w:szCs w:val="28"/>
        </w:rPr>
      </w:pPr>
      <w:r>
        <w:rPr>
          <w:rFonts w:ascii="Times New Roman" w:hAnsi="Times New Roman" w:cs="Times New Roman"/>
          <w:szCs w:val="28"/>
        </w:rPr>
        <w:t xml:space="preserve"> </w:t>
      </w:r>
      <w:r w:rsidR="007B73EC" w:rsidRPr="00EB1EE4">
        <w:rPr>
          <w:rFonts w:ascii="Times New Roman" w:hAnsi="Times New Roman" w:cs="Times New Roman"/>
          <w:szCs w:val="28"/>
        </w:rPr>
        <w:t xml:space="preserve">Для заповнення форм бюджетного запиту </w:t>
      </w:r>
      <w:r w:rsidR="008E75DB">
        <w:rPr>
          <w:rFonts w:ascii="Times New Roman" w:hAnsi="Times New Roman" w:cs="Times New Roman"/>
          <w:szCs w:val="28"/>
        </w:rPr>
        <w:t xml:space="preserve">на плановий рік та наступні за плановим два бюджетні періоди </w:t>
      </w:r>
      <w:r w:rsidR="007B73EC" w:rsidRPr="00EB1EE4">
        <w:rPr>
          <w:rFonts w:ascii="Times New Roman" w:hAnsi="Times New Roman" w:cs="Times New Roman"/>
          <w:szCs w:val="28"/>
        </w:rPr>
        <w:t xml:space="preserve">використовуються: </w:t>
      </w:r>
    </w:p>
    <w:p w:rsidR="00C100B0" w:rsidRPr="00901451"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дані річного звіту за попередній бюджетний період, з урахуванням капітальних видатків (далі - звіт за попередній бюджетний період) - для зазначення показників за попередній бюджетний період; </w:t>
      </w:r>
    </w:p>
    <w:p w:rsidR="00C100B0" w:rsidRPr="00901451" w:rsidRDefault="00E671EC" w:rsidP="00EB1EE4">
      <w:pPr>
        <w:spacing w:after="0" w:line="240" w:lineRule="auto"/>
        <w:ind w:left="0" w:firstLine="567"/>
        <w:rPr>
          <w:rFonts w:ascii="Times New Roman" w:hAnsi="Times New Roman" w:cs="Times New Roman"/>
          <w:szCs w:val="28"/>
        </w:rPr>
      </w:pPr>
      <w:r w:rsidRPr="00E671EC">
        <w:rPr>
          <w:rFonts w:ascii="Times New Roman" w:hAnsi="Times New Roman" w:cs="Times New Roman"/>
          <w:szCs w:val="28"/>
        </w:rPr>
        <w:t xml:space="preserve">показники, затверджені розписом </w:t>
      </w:r>
      <w:r w:rsidRPr="00901451">
        <w:rPr>
          <w:rFonts w:ascii="Times New Roman" w:hAnsi="Times New Roman" w:cs="Times New Roman"/>
          <w:szCs w:val="28"/>
        </w:rPr>
        <w:t>бюджету</w:t>
      </w:r>
      <w:r w:rsidR="008E75DB">
        <w:rPr>
          <w:rFonts w:ascii="Times New Roman" w:hAnsi="Times New Roman" w:cs="Times New Roman"/>
          <w:szCs w:val="28"/>
        </w:rPr>
        <w:t xml:space="preserve"> на поточний бюджетний рік</w:t>
      </w:r>
      <w:r w:rsidRPr="00E671EC">
        <w:rPr>
          <w:rFonts w:ascii="Times New Roman" w:hAnsi="Times New Roman" w:cs="Times New Roman"/>
          <w:szCs w:val="28"/>
        </w:rPr>
        <w:t xml:space="preserve"> з урахуванням капітальних видатків (</w:t>
      </w:r>
      <w:r w:rsidRPr="00901451">
        <w:rPr>
          <w:rFonts w:ascii="Times New Roman" w:hAnsi="Times New Roman" w:cs="Times New Roman"/>
          <w:szCs w:val="28"/>
        </w:rPr>
        <w:t>з урахуванням внесених змін</w:t>
      </w:r>
      <w:r w:rsidRPr="003315AC">
        <w:rPr>
          <w:rFonts w:ascii="Times New Roman" w:hAnsi="Times New Roman" w:cs="Times New Roman"/>
          <w:szCs w:val="28"/>
        </w:rPr>
        <w:t>) (далі</w:t>
      </w:r>
      <w:r w:rsidRPr="00E671EC">
        <w:rPr>
          <w:rFonts w:ascii="Times New Roman" w:hAnsi="Times New Roman" w:cs="Times New Roman"/>
          <w:szCs w:val="28"/>
        </w:rPr>
        <w:t xml:space="preserve"> - розпис на поточний бюджетний період) - для зазначення показників за поточний бюджетний період</w:t>
      </w:r>
      <w:r w:rsidR="008E75DB">
        <w:rPr>
          <w:rFonts w:ascii="Times New Roman" w:hAnsi="Times New Roman" w:cs="Times New Roman"/>
          <w:szCs w:val="28"/>
        </w:rPr>
        <w:t xml:space="preserve">,  станом на </w:t>
      </w:r>
      <w:r w:rsidR="008E75DB" w:rsidRPr="008C2979">
        <w:rPr>
          <w:rFonts w:ascii="Times New Roman" w:hAnsi="Times New Roman" w:cs="Times New Roman"/>
          <w:b/>
          <w:szCs w:val="28"/>
        </w:rPr>
        <w:t>01.10.2023р</w:t>
      </w:r>
      <w:r w:rsidR="008E75DB">
        <w:rPr>
          <w:rFonts w:ascii="Times New Roman" w:hAnsi="Times New Roman" w:cs="Times New Roman"/>
          <w:szCs w:val="28"/>
        </w:rPr>
        <w:t>.</w:t>
      </w:r>
      <w:r w:rsidR="007B73EC" w:rsidRPr="00E671EC">
        <w:rPr>
          <w:rFonts w:ascii="Times New Roman" w:hAnsi="Times New Roman" w:cs="Times New Roman"/>
          <w:szCs w:val="28"/>
        </w:rPr>
        <w:t>;</w:t>
      </w:r>
    </w:p>
    <w:p w:rsidR="007B73EC" w:rsidRPr="00901451" w:rsidRDefault="007B73EC" w:rsidP="00EB1EE4">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показники видатків та/або надання кредитів</w:t>
      </w:r>
      <w:r w:rsidR="008E75DB">
        <w:rPr>
          <w:rFonts w:ascii="Times New Roman" w:hAnsi="Times New Roman" w:cs="Times New Roman"/>
          <w:szCs w:val="28"/>
        </w:rPr>
        <w:t xml:space="preserve"> на плановий рік та наступні два бюджетні періоди</w:t>
      </w:r>
      <w:r w:rsidRPr="00901451">
        <w:rPr>
          <w:rFonts w:ascii="Times New Roman" w:hAnsi="Times New Roman" w:cs="Times New Roman"/>
          <w:szCs w:val="28"/>
        </w:rPr>
        <w:t>, розраховані відповідно до положень</w:t>
      </w:r>
      <w:r w:rsidR="008E75DB">
        <w:rPr>
          <w:rFonts w:ascii="Times New Roman" w:hAnsi="Times New Roman" w:cs="Times New Roman"/>
          <w:szCs w:val="28"/>
        </w:rPr>
        <w:t xml:space="preserve"> </w:t>
      </w:r>
      <w:hyperlink r:id="rId15" w:anchor="n59"/>
      <w:hyperlink r:id="rId16" w:anchor="n59">
        <w:r w:rsidRPr="00901451">
          <w:rPr>
            <w:rFonts w:ascii="Times New Roman" w:hAnsi="Times New Roman" w:cs="Times New Roman"/>
            <w:szCs w:val="28"/>
          </w:rPr>
          <w:t>розділу ІІ</w:t>
        </w:r>
      </w:hyperlink>
      <w:r w:rsidR="008E75DB">
        <w:t xml:space="preserve"> </w:t>
      </w:r>
      <w:hyperlink r:id="rId17" w:anchor="n59"/>
      <w:r w:rsidRPr="00901451">
        <w:rPr>
          <w:rFonts w:ascii="Times New Roman" w:hAnsi="Times New Roman" w:cs="Times New Roman"/>
          <w:szCs w:val="28"/>
        </w:rPr>
        <w:t xml:space="preserve">цієї Інструкції, </w:t>
      </w:r>
      <w:r w:rsidR="008E75DB">
        <w:rPr>
          <w:rFonts w:ascii="Times New Roman" w:hAnsi="Times New Roman" w:cs="Times New Roman"/>
          <w:szCs w:val="28"/>
        </w:rPr>
        <w:t xml:space="preserve">який повинен забезпечувати належне виконання основних завдань головних розпорядників, з урахуванням пріоритетів своєї діяльності на плановий рік та наступні за плановим два бюджетні періоди. Також потрібно враховувати необхідність зменшення заборгованості минулих бюджетних періодів та недопущення утворення заборгованості за зобов’язаннями у плановому та наступних за плановим двох бюджетних періодах. </w:t>
      </w:r>
      <w:r w:rsidRPr="00901451">
        <w:rPr>
          <w:rFonts w:ascii="Times New Roman" w:hAnsi="Times New Roman" w:cs="Times New Roman"/>
          <w:szCs w:val="28"/>
        </w:rPr>
        <w:t xml:space="preserve"> </w:t>
      </w:r>
    </w:p>
    <w:p w:rsidR="007B73EC" w:rsidRPr="00EB1EE4" w:rsidRDefault="007C2C6D"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Головн</w:t>
      </w:r>
      <w:r w:rsidR="002B5CFC" w:rsidRPr="00EB1EE4">
        <w:rPr>
          <w:rFonts w:ascii="Times New Roman" w:hAnsi="Times New Roman" w:cs="Times New Roman"/>
          <w:szCs w:val="28"/>
        </w:rPr>
        <w:t>і</w:t>
      </w:r>
      <w:r w:rsidRPr="00EB1EE4">
        <w:rPr>
          <w:rFonts w:ascii="Times New Roman" w:hAnsi="Times New Roman" w:cs="Times New Roman"/>
          <w:szCs w:val="28"/>
        </w:rPr>
        <w:t xml:space="preserve"> розпорядник</w:t>
      </w:r>
      <w:r w:rsidR="002B5CFC" w:rsidRPr="00EB1EE4">
        <w:rPr>
          <w:rFonts w:ascii="Times New Roman" w:hAnsi="Times New Roman" w:cs="Times New Roman"/>
          <w:szCs w:val="28"/>
        </w:rPr>
        <w:t>и</w:t>
      </w:r>
      <w:r w:rsidR="00EB1EE4">
        <w:rPr>
          <w:rFonts w:ascii="Times New Roman" w:hAnsi="Times New Roman" w:cs="Times New Roman"/>
          <w:szCs w:val="28"/>
        </w:rPr>
        <w:t xml:space="preserve"> </w:t>
      </w:r>
      <w:r w:rsidR="007B73EC" w:rsidRPr="00EB1EE4">
        <w:rPr>
          <w:rFonts w:ascii="Times New Roman" w:hAnsi="Times New Roman" w:cs="Times New Roman"/>
          <w:szCs w:val="28"/>
        </w:rPr>
        <w:t>забезпечу</w:t>
      </w:r>
      <w:r w:rsidR="002B5CFC" w:rsidRPr="00EB1EE4">
        <w:rPr>
          <w:rFonts w:ascii="Times New Roman" w:hAnsi="Times New Roman" w:cs="Times New Roman"/>
          <w:szCs w:val="28"/>
        </w:rPr>
        <w:t>ють</w:t>
      </w:r>
      <w:r w:rsidR="007B73EC" w:rsidRPr="00EB1EE4">
        <w:rPr>
          <w:rFonts w:ascii="Times New Roman" w:hAnsi="Times New Roman" w:cs="Times New Roman"/>
          <w:szCs w:val="28"/>
        </w:rPr>
        <w:t xml:space="preserve"> своєчасність, достовірність та зміст поданих до </w:t>
      </w:r>
      <w:r w:rsidR="00EA1576" w:rsidRPr="00EB1EE4">
        <w:rPr>
          <w:rFonts w:ascii="Times New Roman" w:hAnsi="Times New Roman" w:cs="Times New Roman"/>
          <w:iCs/>
          <w:color w:val="auto"/>
          <w:szCs w:val="28"/>
        </w:rPr>
        <w:t>фінансового відділу</w:t>
      </w:r>
      <w:r w:rsidR="00EB1EE4">
        <w:rPr>
          <w:rFonts w:ascii="Times New Roman" w:hAnsi="Times New Roman" w:cs="Times New Roman"/>
          <w:iCs/>
          <w:color w:val="auto"/>
          <w:szCs w:val="28"/>
        </w:rPr>
        <w:t xml:space="preserve"> </w:t>
      </w:r>
      <w:r w:rsidR="007B73EC" w:rsidRPr="00EB1EE4">
        <w:rPr>
          <w:rFonts w:ascii="Times New Roman" w:hAnsi="Times New Roman" w:cs="Times New Roman"/>
          <w:szCs w:val="28"/>
        </w:rPr>
        <w:t xml:space="preserve">бюджетних запитів, які мають містити всю інформацію, необхідну для аналізу показників проекту бюджету. </w:t>
      </w:r>
    </w:p>
    <w:p w:rsidR="007B73EC" w:rsidRPr="00EB1EE4" w:rsidRDefault="007B73EC"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 xml:space="preserve">У разі якщо </w:t>
      </w:r>
      <w:r w:rsidR="00571850" w:rsidRPr="00EB1EE4">
        <w:rPr>
          <w:rFonts w:ascii="Times New Roman" w:hAnsi="Times New Roman" w:cs="Times New Roman"/>
          <w:szCs w:val="28"/>
        </w:rPr>
        <w:t>головний розпорядник</w:t>
      </w:r>
      <w:r w:rsidRPr="00EB1EE4">
        <w:rPr>
          <w:rFonts w:ascii="Times New Roman" w:hAnsi="Times New Roman" w:cs="Times New Roman"/>
          <w:szCs w:val="28"/>
        </w:rPr>
        <w:t xml:space="preserve"> у межах доведених </w:t>
      </w:r>
      <w:r w:rsidR="00EA1576" w:rsidRPr="00EB1EE4">
        <w:rPr>
          <w:rFonts w:ascii="Times New Roman" w:hAnsi="Times New Roman" w:cs="Times New Roman"/>
          <w:iCs/>
          <w:color w:val="auto"/>
          <w:szCs w:val="28"/>
        </w:rPr>
        <w:t xml:space="preserve">фінансовим відділом </w:t>
      </w:r>
      <w:r w:rsidRPr="00EB1EE4">
        <w:rPr>
          <w:rFonts w:ascii="Times New Roman" w:hAnsi="Times New Roman" w:cs="Times New Roman"/>
          <w:szCs w:val="28"/>
        </w:rPr>
        <w:t xml:space="preserve"> граничного обсягу </w:t>
      </w:r>
      <w:r w:rsidR="00123AEA" w:rsidRPr="00EB1EE4">
        <w:rPr>
          <w:rFonts w:ascii="Times New Roman" w:hAnsi="Times New Roman" w:cs="Times New Roman"/>
          <w:szCs w:val="28"/>
        </w:rPr>
        <w:t xml:space="preserve">та індикативних прогнозних показників </w:t>
      </w:r>
      <w:r w:rsidRPr="00EB1EE4">
        <w:rPr>
          <w:rFonts w:ascii="Times New Roman" w:hAnsi="Times New Roman" w:cs="Times New Roman"/>
          <w:szCs w:val="28"/>
        </w:rPr>
        <w:t>пропонує зменшити порівняно з поточним бюджетним періодом видатки та/або надання кредитів загального фонду</w:t>
      </w:r>
      <w:r w:rsidR="008E75DB">
        <w:rPr>
          <w:rFonts w:ascii="Times New Roman" w:hAnsi="Times New Roman" w:cs="Times New Roman"/>
          <w:szCs w:val="28"/>
        </w:rPr>
        <w:t xml:space="preserve"> </w:t>
      </w:r>
      <w:r w:rsidRPr="00EB1EE4">
        <w:rPr>
          <w:rFonts w:ascii="Times New Roman" w:hAnsi="Times New Roman" w:cs="Times New Roman"/>
          <w:szCs w:val="28"/>
        </w:rPr>
        <w:t>бюджету за одними бюджетними програмами та збільшити за іншими, такі пропозиції мають бути обґрунтовані в частині не</w:t>
      </w:r>
      <w:r w:rsidR="00D55A2A" w:rsidRPr="00EB1EE4">
        <w:rPr>
          <w:rFonts w:ascii="Times New Roman" w:hAnsi="Times New Roman" w:cs="Times New Roman"/>
          <w:szCs w:val="28"/>
        </w:rPr>
        <w:t>обхідності такого перерозподілу</w:t>
      </w:r>
      <w:r w:rsidR="008E75DB">
        <w:rPr>
          <w:rFonts w:ascii="Times New Roman" w:hAnsi="Times New Roman" w:cs="Times New Roman"/>
          <w:szCs w:val="28"/>
        </w:rPr>
        <w:t xml:space="preserve"> </w:t>
      </w:r>
      <w:r w:rsidRPr="00EB1EE4">
        <w:rPr>
          <w:rFonts w:ascii="Times New Roman" w:hAnsi="Times New Roman" w:cs="Times New Roman"/>
          <w:szCs w:val="28"/>
        </w:rPr>
        <w:t>та можливості реалізації головним розпорядником відповідних бюджетних програм у запропонованих обсягах.</w:t>
      </w:r>
    </w:p>
    <w:p w:rsidR="007B73EC" w:rsidRPr="00EB1EE4" w:rsidRDefault="00461CBC" w:rsidP="00EB1EE4">
      <w:pPr>
        <w:pStyle w:val="a5"/>
        <w:numPr>
          <w:ilvl w:val="0"/>
          <w:numId w:val="8"/>
        </w:numPr>
        <w:tabs>
          <w:tab w:val="left" w:pos="567"/>
        </w:tabs>
        <w:spacing w:after="0" w:line="240" w:lineRule="auto"/>
        <w:ind w:left="0" w:firstLine="567"/>
        <w:rPr>
          <w:rFonts w:ascii="Times New Roman" w:hAnsi="Times New Roman" w:cs="Times New Roman"/>
          <w:szCs w:val="28"/>
        </w:rPr>
      </w:pPr>
      <w:r w:rsidRPr="00EB1EE4">
        <w:rPr>
          <w:rFonts w:ascii="Times New Roman" w:hAnsi="Times New Roman" w:cs="Times New Roman"/>
          <w:color w:val="auto"/>
          <w:szCs w:val="28"/>
        </w:rPr>
        <w:lastRenderedPageBreak/>
        <w:t xml:space="preserve">Фінансовий відділ </w:t>
      </w:r>
      <w:r w:rsidR="007B73EC" w:rsidRPr="00EB1EE4">
        <w:rPr>
          <w:rFonts w:ascii="Times New Roman" w:hAnsi="Times New Roman" w:cs="Times New Roman"/>
          <w:color w:val="auto"/>
          <w:szCs w:val="28"/>
        </w:rPr>
        <w:t>здійснює</w:t>
      </w:r>
      <w:r w:rsidR="007B73EC" w:rsidRPr="00EB1EE4">
        <w:rPr>
          <w:rFonts w:ascii="Times New Roman" w:hAnsi="Times New Roman" w:cs="Times New Roman"/>
          <w:szCs w:val="28"/>
        </w:rPr>
        <w:t xml:space="preserve"> аналіз отриманих від </w:t>
      </w:r>
      <w:r w:rsidR="00571850" w:rsidRPr="00EB1EE4">
        <w:rPr>
          <w:rFonts w:ascii="Times New Roman" w:hAnsi="Times New Roman" w:cs="Times New Roman"/>
          <w:szCs w:val="28"/>
        </w:rPr>
        <w:t>головного розпорядника</w:t>
      </w:r>
      <w:r w:rsidR="007B73EC" w:rsidRPr="00EB1EE4">
        <w:rPr>
          <w:rFonts w:ascii="Times New Roman" w:hAnsi="Times New Roman" w:cs="Times New Roman"/>
          <w:szCs w:val="28"/>
        </w:rPr>
        <w:t xml:space="preserve"> бюджетних запитів на предмет відповідності меті діяльності головного розпорядника у відповідній сфері та пріоритетам,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 цієї Інструкції. </w:t>
      </w:r>
    </w:p>
    <w:p w:rsidR="00A243DE" w:rsidRPr="00EB1EE4" w:rsidRDefault="00EB1EE4" w:rsidP="00EB1EE4">
      <w:pPr>
        <w:pStyle w:val="a5"/>
        <w:numPr>
          <w:ilvl w:val="0"/>
          <w:numId w:val="8"/>
        </w:numPr>
        <w:tabs>
          <w:tab w:val="left" w:pos="567"/>
        </w:tabs>
        <w:spacing w:after="0" w:line="240" w:lineRule="auto"/>
        <w:ind w:left="0" w:firstLine="567"/>
        <w:rPr>
          <w:rFonts w:ascii="Times New Roman" w:hAnsi="Times New Roman" w:cs="Times New Roman"/>
          <w:szCs w:val="28"/>
        </w:rPr>
      </w:pPr>
      <w:r>
        <w:rPr>
          <w:rFonts w:ascii="Times New Roman" w:hAnsi="Times New Roman" w:cs="Times New Roman"/>
          <w:szCs w:val="28"/>
        </w:rPr>
        <w:t xml:space="preserve"> </w:t>
      </w:r>
      <w:r w:rsidR="00A243DE" w:rsidRPr="00EB1EE4">
        <w:rPr>
          <w:rFonts w:ascii="Times New Roman" w:hAnsi="Times New Roman" w:cs="Times New Roman"/>
          <w:szCs w:val="28"/>
        </w:rPr>
        <w:t>З метою усунення розбіжностей з головними розпорядниками щодо показників проекту бюджету</w:t>
      </w:r>
      <w:r w:rsidR="00F21640">
        <w:rPr>
          <w:rFonts w:ascii="Times New Roman" w:hAnsi="Times New Roman" w:cs="Times New Roman"/>
          <w:szCs w:val="28"/>
        </w:rPr>
        <w:t xml:space="preserve"> </w:t>
      </w:r>
      <w:r w:rsidR="00461CBC" w:rsidRPr="00EB1EE4">
        <w:rPr>
          <w:rFonts w:ascii="Times New Roman" w:hAnsi="Times New Roman" w:cs="Times New Roman"/>
          <w:iCs/>
          <w:color w:val="auto"/>
          <w:szCs w:val="28"/>
        </w:rPr>
        <w:t>фінансовий відділ</w:t>
      </w:r>
      <w:r w:rsidR="00A243DE" w:rsidRPr="00EB1EE4">
        <w:rPr>
          <w:rFonts w:ascii="Times New Roman" w:hAnsi="Times New Roman" w:cs="Times New Roman"/>
          <w:szCs w:val="28"/>
        </w:rPr>
        <w:t xml:space="preserve"> проводить погоджувальні наради з головними розпорядниками.</w:t>
      </w:r>
    </w:p>
    <w:p w:rsidR="00177B00" w:rsidRPr="00901451" w:rsidRDefault="00A243DE" w:rsidP="00EB1EE4">
      <w:pPr>
        <w:tabs>
          <w:tab w:val="left" w:pos="567"/>
        </w:tabs>
        <w:spacing w:after="0" w:line="240" w:lineRule="auto"/>
        <w:ind w:left="0" w:firstLine="567"/>
        <w:rPr>
          <w:rFonts w:ascii="Times New Roman" w:hAnsi="Times New Roman" w:cs="Times New Roman"/>
          <w:szCs w:val="28"/>
        </w:rPr>
      </w:pPr>
      <w:r w:rsidRPr="00A243DE">
        <w:rPr>
          <w:rFonts w:ascii="Times New Roman" w:hAnsi="Times New Roman" w:cs="Times New Roman"/>
          <w:szCs w:val="28"/>
        </w:rPr>
        <w:t xml:space="preserve">За результатами погоджувальних нарад </w:t>
      </w:r>
      <w:r w:rsidR="00461CBC" w:rsidRPr="00461CBC">
        <w:rPr>
          <w:rFonts w:ascii="Times New Roman" w:hAnsi="Times New Roman" w:cs="Times New Roman"/>
          <w:iCs/>
          <w:color w:val="auto"/>
          <w:szCs w:val="28"/>
        </w:rPr>
        <w:t>фінансовим відділом</w:t>
      </w:r>
      <w:r w:rsidR="00F21640">
        <w:rPr>
          <w:rFonts w:ascii="Times New Roman" w:hAnsi="Times New Roman" w:cs="Times New Roman"/>
          <w:iCs/>
          <w:color w:val="auto"/>
          <w:szCs w:val="28"/>
        </w:rPr>
        <w:t xml:space="preserve"> </w:t>
      </w:r>
      <w:r w:rsidR="00461CBC">
        <w:rPr>
          <w:rFonts w:ascii="Times New Roman" w:hAnsi="Times New Roman" w:cs="Times New Roman"/>
          <w:szCs w:val="28"/>
        </w:rPr>
        <w:t>у</w:t>
      </w:r>
      <w:r w:rsidR="005463A4">
        <w:rPr>
          <w:rFonts w:ascii="Times New Roman" w:hAnsi="Times New Roman" w:cs="Times New Roman"/>
          <w:szCs w:val="28"/>
        </w:rPr>
        <w:t>загальнюється</w:t>
      </w:r>
      <w:r w:rsidRPr="00A243DE">
        <w:rPr>
          <w:rFonts w:ascii="Times New Roman" w:hAnsi="Times New Roman" w:cs="Times New Roman"/>
          <w:szCs w:val="28"/>
        </w:rPr>
        <w:t xml:space="preserve"> інформаці</w:t>
      </w:r>
      <w:r w:rsidR="005463A4">
        <w:rPr>
          <w:rFonts w:ascii="Times New Roman" w:hAnsi="Times New Roman" w:cs="Times New Roman"/>
          <w:szCs w:val="28"/>
        </w:rPr>
        <w:t>я</w:t>
      </w:r>
      <w:r w:rsidRPr="00A243DE">
        <w:rPr>
          <w:rFonts w:ascii="Times New Roman" w:hAnsi="Times New Roman" w:cs="Times New Roman"/>
          <w:szCs w:val="28"/>
        </w:rPr>
        <w:t xml:space="preserve"> про результати аналізу бюджетних запитів та результати погоджувальних нарад в розрізі головних розпорядників з деталізацією за бюджетними програмами та бюджетними періодами</w:t>
      </w:r>
      <w:r w:rsidR="00461CBC">
        <w:rPr>
          <w:rFonts w:ascii="Times New Roman" w:hAnsi="Times New Roman" w:cs="Times New Roman"/>
          <w:szCs w:val="28"/>
        </w:rPr>
        <w:t>.</w:t>
      </w:r>
    </w:p>
    <w:p w:rsidR="007B73EC" w:rsidRPr="00EB1EE4" w:rsidRDefault="008C1F92" w:rsidP="00EB1EE4">
      <w:pPr>
        <w:pStyle w:val="a5"/>
        <w:numPr>
          <w:ilvl w:val="0"/>
          <w:numId w:val="8"/>
        </w:numPr>
        <w:spacing w:after="0" w:line="240" w:lineRule="auto"/>
        <w:ind w:left="0" w:firstLine="567"/>
        <w:rPr>
          <w:rFonts w:ascii="Times New Roman" w:hAnsi="Times New Roman" w:cs="Times New Roman"/>
          <w:szCs w:val="28"/>
        </w:rPr>
      </w:pPr>
      <w:r w:rsidRPr="00EB1EE4">
        <w:rPr>
          <w:rFonts w:ascii="Times New Roman" w:hAnsi="Times New Roman" w:cs="Times New Roman"/>
          <w:szCs w:val="28"/>
        </w:rPr>
        <w:t xml:space="preserve">На основі інформації про результати аналізу та результати погоджувальних нарад </w:t>
      </w:r>
      <w:r w:rsidR="00461CBC" w:rsidRPr="00EB1EE4">
        <w:rPr>
          <w:rFonts w:ascii="Times New Roman" w:hAnsi="Times New Roman" w:cs="Times New Roman"/>
          <w:iCs/>
          <w:color w:val="auto"/>
          <w:szCs w:val="28"/>
        </w:rPr>
        <w:t>начальник</w:t>
      </w:r>
      <w:r w:rsidR="00F21640">
        <w:rPr>
          <w:rFonts w:ascii="Times New Roman" w:hAnsi="Times New Roman" w:cs="Times New Roman"/>
          <w:iCs/>
          <w:color w:val="auto"/>
          <w:szCs w:val="28"/>
        </w:rPr>
        <w:t xml:space="preserve"> </w:t>
      </w:r>
      <w:r w:rsidR="00CB2333" w:rsidRPr="00EB1EE4">
        <w:rPr>
          <w:rFonts w:ascii="Times New Roman" w:hAnsi="Times New Roman" w:cs="Times New Roman"/>
          <w:szCs w:val="28"/>
        </w:rPr>
        <w:t>фінанс</w:t>
      </w:r>
      <w:r w:rsidR="00461CBC" w:rsidRPr="00EB1EE4">
        <w:rPr>
          <w:rFonts w:ascii="Times New Roman" w:hAnsi="Times New Roman" w:cs="Times New Roman"/>
          <w:szCs w:val="28"/>
        </w:rPr>
        <w:t xml:space="preserve">ового відділу </w:t>
      </w:r>
      <w:r w:rsidRPr="00EB1EE4">
        <w:rPr>
          <w:rFonts w:ascii="Times New Roman" w:hAnsi="Times New Roman" w:cs="Times New Roman"/>
          <w:szCs w:val="28"/>
        </w:rPr>
        <w:t xml:space="preserve">відповідно до норм, передбачених </w:t>
      </w:r>
      <w:r w:rsidR="00CB2333" w:rsidRPr="00EB1EE4">
        <w:rPr>
          <w:rFonts w:ascii="Times New Roman" w:hAnsi="Times New Roman" w:cs="Times New Roman"/>
          <w:szCs w:val="28"/>
        </w:rPr>
        <w:t>частиною п’ятою статті 75 Бюджетного кодексу України</w:t>
      </w:r>
      <w:r w:rsidRPr="00EB1EE4">
        <w:rPr>
          <w:rFonts w:ascii="Times New Roman" w:hAnsi="Times New Roman" w:cs="Times New Roman"/>
          <w:szCs w:val="28"/>
        </w:rPr>
        <w:t xml:space="preserve">, приймає рішення про включення бюджетного запиту до </w:t>
      </w:r>
      <w:r w:rsidR="00F21640">
        <w:rPr>
          <w:rFonts w:ascii="Times New Roman" w:hAnsi="Times New Roman" w:cs="Times New Roman"/>
          <w:szCs w:val="28"/>
        </w:rPr>
        <w:t xml:space="preserve">проекту </w:t>
      </w:r>
      <w:r w:rsidR="007B73EC" w:rsidRPr="00EB1EE4">
        <w:rPr>
          <w:rFonts w:ascii="Times New Roman" w:hAnsi="Times New Roman" w:cs="Times New Roman"/>
          <w:szCs w:val="28"/>
        </w:rPr>
        <w:t>бюджету</w:t>
      </w:r>
      <w:r w:rsidR="006D38D9" w:rsidRPr="00EB1EE4">
        <w:rPr>
          <w:rFonts w:ascii="Times New Roman" w:hAnsi="Times New Roman" w:cs="Times New Roman"/>
          <w:szCs w:val="28"/>
        </w:rPr>
        <w:t xml:space="preserve"> на </w:t>
      </w:r>
      <w:r w:rsidR="00F21640">
        <w:rPr>
          <w:rFonts w:ascii="Times New Roman" w:hAnsi="Times New Roman" w:cs="Times New Roman"/>
          <w:szCs w:val="28"/>
        </w:rPr>
        <w:t>плановий рік та два наступні прогнозні роки</w:t>
      </w:r>
      <w:r w:rsidR="007B73EC" w:rsidRPr="00EB1EE4">
        <w:rPr>
          <w:rFonts w:ascii="Times New Roman" w:hAnsi="Times New Roman" w:cs="Times New Roman"/>
          <w:szCs w:val="28"/>
        </w:rPr>
        <w:t xml:space="preserve">. </w:t>
      </w:r>
    </w:p>
    <w:p w:rsidR="007B73EC" w:rsidRPr="00EB1EE4" w:rsidRDefault="007B73EC" w:rsidP="00EB1EE4">
      <w:pPr>
        <w:pStyle w:val="a5"/>
        <w:numPr>
          <w:ilvl w:val="0"/>
          <w:numId w:val="8"/>
        </w:numPr>
        <w:spacing w:after="0" w:line="240" w:lineRule="auto"/>
        <w:ind w:left="0" w:firstLine="567"/>
        <w:rPr>
          <w:rFonts w:ascii="Times New Roman" w:hAnsi="Times New Roman" w:cs="Times New Roman"/>
          <w:szCs w:val="28"/>
        </w:rPr>
      </w:pPr>
      <w:r w:rsidRPr="00F21640">
        <w:rPr>
          <w:rFonts w:ascii="Times New Roman" w:hAnsi="Times New Roman" w:cs="Times New Roman"/>
          <w:szCs w:val="28"/>
        </w:rPr>
        <w:t>У</w:t>
      </w:r>
      <w:r w:rsidRPr="00EB1EE4">
        <w:rPr>
          <w:rFonts w:ascii="Times New Roman" w:hAnsi="Times New Roman" w:cs="Times New Roman"/>
          <w:szCs w:val="28"/>
        </w:rPr>
        <w:t xml:space="preserve"> разі подання </w:t>
      </w:r>
      <w:r w:rsidR="00571850" w:rsidRPr="00EB1EE4">
        <w:rPr>
          <w:rFonts w:ascii="Times New Roman" w:hAnsi="Times New Roman" w:cs="Times New Roman"/>
          <w:szCs w:val="28"/>
        </w:rPr>
        <w:t>головним розпорядником</w:t>
      </w:r>
      <w:r w:rsidRPr="00EB1EE4">
        <w:rPr>
          <w:rFonts w:ascii="Times New Roman" w:hAnsi="Times New Roman" w:cs="Times New Roman"/>
          <w:szCs w:val="28"/>
        </w:rPr>
        <w:t xml:space="preserve"> бюджетного запиту, складеного з порушенням вимог цієї Інструкції</w:t>
      </w:r>
      <w:r w:rsidRPr="00EB1EE4">
        <w:rPr>
          <w:rFonts w:ascii="Times New Roman" w:hAnsi="Times New Roman" w:cs="Times New Roman"/>
          <w:color w:val="auto"/>
          <w:szCs w:val="28"/>
        </w:rPr>
        <w:t xml:space="preserve">, </w:t>
      </w:r>
      <w:r w:rsidR="00681DDF" w:rsidRPr="00EB1EE4">
        <w:rPr>
          <w:rFonts w:ascii="Times New Roman" w:hAnsi="Times New Roman" w:cs="Times New Roman"/>
          <w:iCs/>
          <w:color w:val="auto"/>
          <w:szCs w:val="28"/>
        </w:rPr>
        <w:t>фінансовий відділ</w:t>
      </w:r>
      <w:r w:rsidR="008E75DB">
        <w:rPr>
          <w:rFonts w:ascii="Times New Roman" w:hAnsi="Times New Roman" w:cs="Times New Roman"/>
          <w:iCs/>
          <w:color w:val="auto"/>
          <w:szCs w:val="28"/>
        </w:rPr>
        <w:t xml:space="preserve"> </w:t>
      </w:r>
      <w:r w:rsidRPr="00EB1EE4">
        <w:rPr>
          <w:rFonts w:ascii="Times New Roman" w:hAnsi="Times New Roman" w:cs="Times New Roman"/>
          <w:szCs w:val="28"/>
        </w:rPr>
        <w:t xml:space="preserve">може повернути такий бюджетний запит </w:t>
      </w:r>
      <w:r w:rsidR="00571850" w:rsidRPr="00EB1EE4">
        <w:rPr>
          <w:rFonts w:ascii="Times New Roman" w:hAnsi="Times New Roman" w:cs="Times New Roman"/>
          <w:szCs w:val="28"/>
        </w:rPr>
        <w:t>головному розпоряднику</w:t>
      </w:r>
      <w:r w:rsidRPr="00EB1EE4">
        <w:rPr>
          <w:rFonts w:ascii="Times New Roman" w:hAnsi="Times New Roman" w:cs="Times New Roman"/>
          <w:szCs w:val="28"/>
        </w:rPr>
        <w:t xml:space="preserve"> для приведення його у відповідність до зазначених вимог. </w:t>
      </w:r>
    </w:p>
    <w:p w:rsidR="00633ED3" w:rsidRPr="0067422A" w:rsidRDefault="007B73EC" w:rsidP="00EB1EE4">
      <w:pPr>
        <w:pStyle w:val="a5"/>
        <w:numPr>
          <w:ilvl w:val="0"/>
          <w:numId w:val="8"/>
        </w:numPr>
        <w:spacing w:after="0" w:line="240" w:lineRule="auto"/>
        <w:ind w:left="0" w:firstLine="567"/>
        <w:rPr>
          <w:rFonts w:ascii="Times New Roman" w:hAnsi="Times New Roman" w:cs="Times New Roman"/>
          <w:szCs w:val="28"/>
        </w:rPr>
      </w:pPr>
      <w:r w:rsidRPr="00F21640">
        <w:rPr>
          <w:rFonts w:ascii="Times New Roman" w:hAnsi="Times New Roman" w:cs="Times New Roman"/>
          <w:szCs w:val="28"/>
        </w:rPr>
        <w:t>За</w:t>
      </w:r>
      <w:r w:rsidRPr="0067422A">
        <w:rPr>
          <w:rFonts w:ascii="Times New Roman" w:hAnsi="Times New Roman" w:cs="Times New Roman"/>
          <w:szCs w:val="28"/>
        </w:rPr>
        <w:t xml:space="preserve"> порушення </w:t>
      </w:r>
      <w:r w:rsidR="00633ED3" w:rsidRPr="0067422A">
        <w:rPr>
          <w:rFonts w:ascii="Times New Roman" w:hAnsi="Times New Roman" w:cs="Times New Roman"/>
          <w:szCs w:val="28"/>
        </w:rPr>
        <w:t>бюджетного законодавства (включення недостовірних даних до бюджетних запитів, порушення встановлених термінів подання бюджетних запитів або їх неподання</w:t>
      </w:r>
      <w:r w:rsidR="0067422A" w:rsidRPr="0067422A">
        <w:rPr>
          <w:rFonts w:ascii="Times New Roman" w:hAnsi="Times New Roman" w:cs="Times New Roman"/>
          <w:szCs w:val="28"/>
        </w:rPr>
        <w:t xml:space="preserve"> </w:t>
      </w:r>
      <w:r w:rsidR="00633ED3" w:rsidRPr="0067422A">
        <w:rPr>
          <w:rFonts w:ascii="Times New Roman" w:hAnsi="Times New Roman" w:cs="Times New Roman"/>
          <w:szCs w:val="28"/>
        </w:rPr>
        <w:t xml:space="preserve">тощо) </w:t>
      </w:r>
      <w:r w:rsidR="0067422A" w:rsidRPr="0067422A">
        <w:rPr>
          <w:rFonts w:ascii="Times New Roman" w:hAnsi="Times New Roman" w:cs="Times New Roman"/>
          <w:szCs w:val="28"/>
        </w:rPr>
        <w:t xml:space="preserve">фінансовий відділ відповідно до статей 111 та 116-118 Бюджетного кодексу України  та наказу Міністерства фінансів України від 15.11.2010р. № 1370 «Про затвердження Порядку складання Протоколу про порушення бюджетного законодавства», зареєстрованого у Міністерстві юстиції України 30.11.2010 р. за №1201/18496, може складати протокол про бюджетне порушення і застосовувати до головних розпорядників відповідні заходи впливу. </w:t>
      </w:r>
    </w:p>
    <w:p w:rsidR="007B73EC" w:rsidRPr="00901451" w:rsidRDefault="007B73EC" w:rsidP="00901451">
      <w:pPr>
        <w:spacing w:after="0" w:line="240" w:lineRule="auto"/>
        <w:ind w:left="451" w:firstLine="0"/>
        <w:jc w:val="left"/>
        <w:rPr>
          <w:rFonts w:ascii="Times New Roman" w:hAnsi="Times New Roman" w:cs="Times New Roman"/>
          <w:szCs w:val="28"/>
        </w:rPr>
      </w:pPr>
    </w:p>
    <w:p w:rsidR="007B73EC" w:rsidRPr="004E1D21" w:rsidRDefault="007B73EC" w:rsidP="00197B7D">
      <w:pPr>
        <w:spacing w:after="0" w:line="240" w:lineRule="auto"/>
        <w:ind w:left="0" w:firstLine="0"/>
        <w:jc w:val="center"/>
        <w:rPr>
          <w:rFonts w:ascii="Times New Roman" w:hAnsi="Times New Roman" w:cs="Times New Roman"/>
          <w:b/>
          <w:szCs w:val="28"/>
        </w:rPr>
      </w:pPr>
      <w:r w:rsidRPr="004E1D21">
        <w:rPr>
          <w:rFonts w:ascii="Times New Roman" w:hAnsi="Times New Roman" w:cs="Times New Roman"/>
          <w:b/>
          <w:szCs w:val="28"/>
        </w:rPr>
        <w:t>II.</w:t>
      </w:r>
      <w:r w:rsidR="005A6018">
        <w:rPr>
          <w:rFonts w:ascii="Times New Roman" w:hAnsi="Times New Roman" w:cs="Times New Roman"/>
          <w:b/>
          <w:szCs w:val="28"/>
        </w:rPr>
        <w:t xml:space="preserve"> </w:t>
      </w:r>
      <w:r w:rsidRPr="004E1D21">
        <w:rPr>
          <w:rFonts w:ascii="Times New Roman" w:hAnsi="Times New Roman" w:cs="Times New Roman"/>
          <w:b/>
          <w:szCs w:val="28"/>
        </w:rPr>
        <w:t>Розрахунок видатків та надання кредитів на плановий</w:t>
      </w:r>
      <w:r w:rsidR="005A6018">
        <w:rPr>
          <w:rFonts w:ascii="Times New Roman" w:hAnsi="Times New Roman" w:cs="Times New Roman"/>
          <w:b/>
          <w:szCs w:val="28"/>
        </w:rPr>
        <w:t xml:space="preserve"> та наступні за плановим два </w:t>
      </w:r>
      <w:r w:rsidRPr="004E1D21">
        <w:rPr>
          <w:rFonts w:ascii="Times New Roman" w:hAnsi="Times New Roman" w:cs="Times New Roman"/>
          <w:b/>
          <w:szCs w:val="28"/>
        </w:rPr>
        <w:t>бюджетн</w:t>
      </w:r>
      <w:r w:rsidR="005A6018">
        <w:rPr>
          <w:rFonts w:ascii="Times New Roman" w:hAnsi="Times New Roman" w:cs="Times New Roman"/>
          <w:b/>
          <w:szCs w:val="28"/>
        </w:rPr>
        <w:t>і</w:t>
      </w:r>
      <w:r w:rsidRPr="004E1D21">
        <w:rPr>
          <w:rFonts w:ascii="Times New Roman" w:hAnsi="Times New Roman" w:cs="Times New Roman"/>
          <w:b/>
          <w:szCs w:val="28"/>
        </w:rPr>
        <w:t xml:space="preserve"> період</w:t>
      </w:r>
      <w:r w:rsidR="005A6018">
        <w:rPr>
          <w:rFonts w:ascii="Times New Roman" w:hAnsi="Times New Roman" w:cs="Times New Roman"/>
          <w:b/>
          <w:szCs w:val="28"/>
        </w:rPr>
        <w:t>и</w:t>
      </w:r>
    </w:p>
    <w:p w:rsidR="007B73EC" w:rsidRPr="00901451" w:rsidRDefault="007B73EC" w:rsidP="00901451">
      <w:pPr>
        <w:spacing w:after="0" w:line="240" w:lineRule="auto"/>
        <w:ind w:left="1080" w:firstLine="0"/>
        <w:jc w:val="left"/>
        <w:rPr>
          <w:rFonts w:ascii="Times New Roman" w:hAnsi="Times New Roman" w:cs="Times New Roman"/>
          <w:szCs w:val="28"/>
        </w:rPr>
      </w:pPr>
    </w:p>
    <w:p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 </w:t>
      </w:r>
      <w:r w:rsidR="00571850">
        <w:rPr>
          <w:rFonts w:ascii="Times New Roman" w:hAnsi="Times New Roman" w:cs="Times New Roman"/>
          <w:szCs w:val="28"/>
        </w:rPr>
        <w:t>Головн</w:t>
      </w:r>
      <w:r w:rsidR="00C50055">
        <w:rPr>
          <w:rFonts w:ascii="Times New Roman" w:hAnsi="Times New Roman" w:cs="Times New Roman"/>
          <w:szCs w:val="28"/>
        </w:rPr>
        <w:t>і</w:t>
      </w:r>
      <w:r w:rsidR="00571850">
        <w:rPr>
          <w:rFonts w:ascii="Times New Roman" w:hAnsi="Times New Roman" w:cs="Times New Roman"/>
          <w:szCs w:val="28"/>
        </w:rPr>
        <w:t xml:space="preserve"> розпорядник</w:t>
      </w:r>
      <w:r w:rsidR="00C50055">
        <w:rPr>
          <w:rFonts w:ascii="Times New Roman" w:hAnsi="Times New Roman" w:cs="Times New Roman"/>
          <w:szCs w:val="28"/>
        </w:rPr>
        <w:t>и</w:t>
      </w:r>
      <w:r w:rsidRPr="00901451">
        <w:rPr>
          <w:rFonts w:ascii="Times New Roman" w:hAnsi="Times New Roman" w:cs="Times New Roman"/>
          <w:szCs w:val="28"/>
        </w:rPr>
        <w:t xml:space="preserve"> забезпечу</w:t>
      </w:r>
      <w:r w:rsidR="00C50055">
        <w:rPr>
          <w:rFonts w:ascii="Times New Roman" w:hAnsi="Times New Roman" w:cs="Times New Roman"/>
          <w:szCs w:val="28"/>
        </w:rPr>
        <w:t>ють</w:t>
      </w:r>
      <w:r w:rsidRPr="00901451">
        <w:rPr>
          <w:rFonts w:ascii="Times New Roman" w:hAnsi="Times New Roman" w:cs="Times New Roman"/>
          <w:szCs w:val="28"/>
        </w:rPr>
        <w:t xml:space="preserve"> розподіл граничного обсягу та прогнозних показників за бюджетними програмами </w:t>
      </w:r>
      <w:r w:rsidRPr="00C74EB4">
        <w:rPr>
          <w:rFonts w:ascii="Times New Roman" w:hAnsi="Times New Roman" w:cs="Times New Roman"/>
          <w:szCs w:val="28"/>
        </w:rPr>
        <w:t>та здійсню</w:t>
      </w:r>
      <w:r w:rsidR="00C50055">
        <w:rPr>
          <w:rFonts w:ascii="Times New Roman" w:hAnsi="Times New Roman" w:cs="Times New Roman"/>
          <w:szCs w:val="28"/>
        </w:rPr>
        <w:t>ють</w:t>
      </w:r>
      <w:r w:rsidRPr="00C74EB4">
        <w:rPr>
          <w:rFonts w:ascii="Times New Roman" w:hAnsi="Times New Roman" w:cs="Times New Roman"/>
          <w:szCs w:val="28"/>
        </w:rPr>
        <w:t xml:space="preserve"> розрахунок обсягів видатків та надання кредитів, дотримуючись принципів, на яких</w:t>
      </w:r>
      <w:r w:rsidRPr="00901451">
        <w:rPr>
          <w:rFonts w:ascii="Times New Roman" w:hAnsi="Times New Roman" w:cs="Times New Roman"/>
          <w:szCs w:val="28"/>
        </w:rPr>
        <w:t xml:space="preserve"> ґрунтується бюджетна система (ефективності та результативності, справедливості і неупередженості), а також таких принципів: </w:t>
      </w:r>
    </w:p>
    <w:p w:rsidR="00DE620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 </w:t>
      </w:r>
    </w:p>
    <w:p w:rsidR="00DE620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 </w:t>
      </w:r>
    </w:p>
    <w:p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183D57" w:rsidRDefault="00183D57" w:rsidP="00901451">
      <w:pPr>
        <w:spacing w:after="0" w:line="240" w:lineRule="auto"/>
        <w:ind w:left="-15" w:firstLine="582"/>
        <w:rPr>
          <w:rFonts w:ascii="Times New Roman" w:hAnsi="Times New Roman" w:cs="Times New Roman"/>
          <w:szCs w:val="28"/>
        </w:rPr>
      </w:pPr>
      <w:r w:rsidRPr="00183D57">
        <w:rPr>
          <w:rFonts w:ascii="Times New Roman" w:hAnsi="Times New Roman" w:cs="Times New Roman"/>
          <w:szCs w:val="28"/>
        </w:rPr>
        <w:t xml:space="preserve">До кількісних факторів належать штатна чисельність працівників, чисельність інвалідів, пенсіонерів, кількість бюджетних установ, обладнання, обсяг виробленої продукції (наданих послуг) тощо. </w:t>
      </w:r>
    </w:p>
    <w:p w:rsidR="007B73EC"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w:t>
      </w:r>
      <w:r w:rsidR="00C50055">
        <w:rPr>
          <w:rFonts w:ascii="Times New Roman" w:hAnsi="Times New Roman" w:cs="Times New Roman"/>
          <w:szCs w:val="28"/>
        </w:rPr>
        <w:t xml:space="preserve"> </w:t>
      </w:r>
      <w:hyperlink r:id="rId18" w:anchor="n79"/>
      <w:hyperlink r:id="rId19" w:anchor="n79">
        <w:r w:rsidRPr="00901451">
          <w:rPr>
            <w:rFonts w:ascii="Times New Roman" w:hAnsi="Times New Roman" w:cs="Times New Roman"/>
            <w:szCs w:val="28"/>
          </w:rPr>
          <w:t>Єдиної тарифної сітки</w:t>
        </w:r>
      </w:hyperlink>
      <w:r w:rsidR="00C50055">
        <w:t xml:space="preserve"> </w:t>
      </w:r>
      <w:hyperlink r:id="rId20" w:anchor="n79"/>
      <w:r w:rsidRPr="00901451">
        <w:rPr>
          <w:rFonts w:ascii="Times New Roman" w:hAnsi="Times New Roman" w:cs="Times New Roman"/>
          <w:szCs w:val="28"/>
        </w:rPr>
        <w:t xml:space="preserve">тощо. </w:t>
      </w:r>
    </w:p>
    <w:p w:rsidR="004B046C" w:rsidRDefault="004B046C" w:rsidP="00901451">
      <w:pPr>
        <w:spacing w:after="0" w:line="240" w:lineRule="auto"/>
        <w:ind w:left="-15" w:firstLine="582"/>
        <w:rPr>
          <w:rFonts w:ascii="Times New Roman" w:hAnsi="Times New Roman" w:cs="Times New Roman"/>
          <w:szCs w:val="28"/>
        </w:rPr>
      </w:pPr>
      <w:r w:rsidRPr="004B046C">
        <w:rPr>
          <w:rFonts w:ascii="Times New Roman" w:hAnsi="Times New Roman" w:cs="Times New Roman"/>
          <w:szCs w:val="28"/>
        </w:rPr>
        <w:t xml:space="preserve">Окремі фактори, що впливають на обсяг видатків та надання кредитів, щороку доводяться головним розпорядникам </w:t>
      </w:r>
      <w:r w:rsidR="007974EA" w:rsidRPr="007974EA">
        <w:rPr>
          <w:rFonts w:ascii="Times New Roman" w:hAnsi="Times New Roman" w:cs="Times New Roman"/>
          <w:iCs/>
          <w:color w:val="auto"/>
          <w:szCs w:val="28"/>
        </w:rPr>
        <w:t>фінансовим відділом</w:t>
      </w:r>
      <w:r w:rsidRPr="004B046C">
        <w:rPr>
          <w:rFonts w:ascii="Times New Roman" w:hAnsi="Times New Roman" w:cs="Times New Roman"/>
          <w:szCs w:val="28"/>
        </w:rPr>
        <w:t>, решта - визначається головним</w:t>
      </w:r>
      <w:r w:rsidR="007B637A">
        <w:rPr>
          <w:rFonts w:ascii="Times New Roman" w:hAnsi="Times New Roman" w:cs="Times New Roman"/>
          <w:szCs w:val="28"/>
        </w:rPr>
        <w:t>и</w:t>
      </w:r>
      <w:r w:rsidRPr="004B046C">
        <w:rPr>
          <w:rFonts w:ascii="Times New Roman" w:hAnsi="Times New Roman" w:cs="Times New Roman"/>
          <w:szCs w:val="28"/>
        </w:rPr>
        <w:t xml:space="preserve"> розпорядник</w:t>
      </w:r>
      <w:r w:rsidR="007B637A">
        <w:rPr>
          <w:rFonts w:ascii="Times New Roman" w:hAnsi="Times New Roman" w:cs="Times New Roman"/>
          <w:szCs w:val="28"/>
        </w:rPr>
        <w:t>ами</w:t>
      </w:r>
      <w:r w:rsidRPr="004B046C">
        <w:rPr>
          <w:rFonts w:ascii="Times New Roman" w:hAnsi="Times New Roman" w:cs="Times New Roman"/>
          <w:szCs w:val="28"/>
        </w:rPr>
        <w:t xml:space="preserve"> самостійно з урахуванням галузевих особливостей та підтверджується відповідними обґрунтуваннями та розрахунками.</w:t>
      </w:r>
    </w:p>
    <w:p w:rsidR="00D266A3" w:rsidRPr="00901451" w:rsidRDefault="00D266A3"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2. </w:t>
      </w:r>
      <w:r w:rsidRPr="00D266A3">
        <w:rPr>
          <w:rFonts w:ascii="Times New Roman" w:hAnsi="Times New Roman" w:cs="Times New Roman"/>
          <w:szCs w:val="28"/>
        </w:rPr>
        <w:t>Граничні обсяги на продукти харчування, медикаменти та перев’язувальні матеріали і на оплату комунальних послуг та енергоносіїв (у разі їх доведення до головних розпорядників) не дозволяється зменшувати.</w:t>
      </w:r>
    </w:p>
    <w:p w:rsidR="007B73EC" w:rsidRPr="00901451" w:rsidRDefault="00021847"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3</w:t>
      </w:r>
      <w:r w:rsidR="007B73EC" w:rsidRPr="00901451">
        <w:rPr>
          <w:rFonts w:ascii="Times New Roman" w:hAnsi="Times New Roman" w:cs="Times New Roman"/>
          <w:szCs w:val="28"/>
        </w:rPr>
        <w:t xml:space="preserve">. Розрахунок обсягів видатків та надання кредитів на </w:t>
      </w:r>
      <w:r w:rsidR="007B637A">
        <w:rPr>
          <w:rFonts w:ascii="Times New Roman" w:hAnsi="Times New Roman" w:cs="Times New Roman"/>
          <w:szCs w:val="28"/>
        </w:rPr>
        <w:t>плановий та наступні за плановим два бюджетні періоди</w:t>
      </w:r>
      <w:r w:rsidR="007B73EC" w:rsidRPr="00901451">
        <w:rPr>
          <w:rFonts w:ascii="Times New Roman" w:hAnsi="Times New Roman" w:cs="Times New Roman"/>
          <w:szCs w:val="28"/>
        </w:rPr>
        <w:t xml:space="preserve"> здійснюються з урахуванням, зокрема: </w:t>
      </w:r>
    </w:p>
    <w:p w:rsidR="00C74EB4"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нормативно-правових актів, що регулюють діяльність головного розпорядника у відповідній галузі (сфері діяльності); </w:t>
      </w:r>
    </w:p>
    <w:p w:rsidR="007F05D1"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зобов’язань, передбачених договорами (контрактами); </w:t>
      </w:r>
    </w:p>
    <w:p w:rsidR="007F05D1"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норм і нормативів;</w:t>
      </w:r>
    </w:p>
    <w:p w:rsidR="007F05D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періодичності виконання окремих бюджетних програм, а також окремих заходів,</w:t>
      </w:r>
      <w:r w:rsidR="007F05D1" w:rsidRPr="00901451">
        <w:rPr>
          <w:rFonts w:ascii="Times New Roman" w:hAnsi="Times New Roman" w:cs="Times New Roman"/>
          <w:szCs w:val="28"/>
        </w:rPr>
        <w:t xml:space="preserve"> що </w:t>
      </w:r>
      <w:r w:rsidRPr="00901451">
        <w:rPr>
          <w:rFonts w:ascii="Times New Roman" w:hAnsi="Times New Roman" w:cs="Times New Roman"/>
          <w:szCs w:val="28"/>
        </w:rPr>
        <w:t xml:space="preserve">здійснюються в межах бюджетних програм; </w:t>
      </w:r>
    </w:p>
    <w:p w:rsidR="006621D5" w:rsidRPr="00901451" w:rsidRDefault="006621D5" w:rsidP="00901451">
      <w:pPr>
        <w:spacing w:after="0" w:line="240" w:lineRule="auto"/>
        <w:ind w:left="10" w:right="-8" w:firstLine="557"/>
        <w:rPr>
          <w:rFonts w:ascii="Times New Roman" w:hAnsi="Times New Roman" w:cs="Times New Roman"/>
          <w:szCs w:val="28"/>
        </w:rPr>
      </w:pPr>
      <w:r w:rsidRPr="006621D5">
        <w:rPr>
          <w:rFonts w:ascii="Times New Roman" w:hAnsi="Times New Roman" w:cs="Times New Roman"/>
          <w:szCs w:val="28"/>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rsidR="007F05D1" w:rsidRPr="0090145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необхідності зменшення заборгованості попередніх бюджетних періодів та недопущення утворення заборгованості за зобов’язаннями у плановому бюджетн</w:t>
      </w:r>
      <w:r w:rsidR="001D5E35">
        <w:rPr>
          <w:rFonts w:ascii="Times New Roman" w:hAnsi="Times New Roman" w:cs="Times New Roman"/>
          <w:szCs w:val="28"/>
        </w:rPr>
        <w:t>ому</w:t>
      </w:r>
      <w:r w:rsidRPr="00901451">
        <w:rPr>
          <w:rFonts w:ascii="Times New Roman" w:hAnsi="Times New Roman" w:cs="Times New Roman"/>
          <w:szCs w:val="28"/>
        </w:rPr>
        <w:t xml:space="preserve"> період</w:t>
      </w:r>
      <w:r w:rsidR="001D5E35">
        <w:rPr>
          <w:rFonts w:ascii="Times New Roman" w:hAnsi="Times New Roman" w:cs="Times New Roman"/>
          <w:szCs w:val="28"/>
        </w:rPr>
        <w:t>і</w:t>
      </w:r>
      <w:r w:rsidRPr="00901451">
        <w:rPr>
          <w:rFonts w:ascii="Times New Roman" w:hAnsi="Times New Roman" w:cs="Times New Roman"/>
          <w:szCs w:val="28"/>
        </w:rPr>
        <w:t xml:space="preserve">; </w:t>
      </w:r>
    </w:p>
    <w:p w:rsidR="007B73EC" w:rsidRPr="0090145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цін і тарифів поточного року на відповідні товари (роботи, послуги), закупівлю яких передбачається здійснювати у межах бюджетної програми. </w:t>
      </w:r>
    </w:p>
    <w:p w:rsidR="007B73EC" w:rsidRPr="00901451" w:rsidRDefault="006621D5"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4</w:t>
      </w:r>
      <w:r w:rsidR="007B73EC" w:rsidRPr="00901451">
        <w:rPr>
          <w:rFonts w:ascii="Times New Roman" w:hAnsi="Times New Roman" w:cs="Times New Roman"/>
          <w:szCs w:val="28"/>
        </w:rPr>
        <w:t xml:space="preserve">. Розрахунок обсягів видатків та надання кредитів на </w:t>
      </w:r>
      <w:r w:rsidR="007B637A">
        <w:rPr>
          <w:rFonts w:ascii="Times New Roman" w:hAnsi="Times New Roman" w:cs="Times New Roman"/>
          <w:szCs w:val="28"/>
        </w:rPr>
        <w:t xml:space="preserve">плановий та наступні за плановим два бюджетні періоди </w:t>
      </w:r>
      <w:r w:rsidR="007B73EC" w:rsidRPr="00901451">
        <w:rPr>
          <w:rFonts w:ascii="Times New Roman" w:hAnsi="Times New Roman" w:cs="Times New Roman"/>
          <w:szCs w:val="28"/>
        </w:rPr>
        <w:t>здійснюється за кожною бюджетною програмою як за загальним, так і за спеціальним фондами у розрізі</w:t>
      </w:r>
      <w:r w:rsidR="007B637A">
        <w:rPr>
          <w:rFonts w:ascii="Times New Roman" w:hAnsi="Times New Roman" w:cs="Times New Roman"/>
          <w:szCs w:val="28"/>
        </w:rPr>
        <w:t xml:space="preserve"> </w:t>
      </w:r>
      <w:hyperlink r:id="rId21"/>
      <w:hyperlink r:id="rId22">
        <w:r w:rsidR="007B73EC" w:rsidRPr="00901451">
          <w:rPr>
            <w:rFonts w:ascii="Times New Roman" w:hAnsi="Times New Roman" w:cs="Times New Roman"/>
            <w:szCs w:val="28"/>
          </w:rPr>
          <w:t>кодів економічної</w:t>
        </w:r>
        <w:r w:rsidR="007B637A">
          <w:rPr>
            <w:rFonts w:ascii="Times New Roman" w:hAnsi="Times New Roman" w:cs="Times New Roman"/>
            <w:szCs w:val="28"/>
          </w:rPr>
          <w:t xml:space="preserve"> </w:t>
        </w:r>
        <w:r w:rsidR="007B73EC" w:rsidRPr="00901451">
          <w:rPr>
            <w:rFonts w:ascii="Times New Roman" w:hAnsi="Times New Roman" w:cs="Times New Roman"/>
            <w:szCs w:val="28"/>
          </w:rPr>
          <w:t xml:space="preserve"> класифікації видатків </w:t>
        </w:r>
      </w:hyperlink>
      <w:hyperlink r:id="rId23">
        <w:r w:rsidR="007B73EC" w:rsidRPr="00901451">
          <w:rPr>
            <w:rFonts w:ascii="Times New Roman" w:hAnsi="Times New Roman" w:cs="Times New Roman"/>
            <w:szCs w:val="28"/>
          </w:rPr>
          <w:t>бюджету</w:t>
        </w:r>
      </w:hyperlink>
      <w:r w:rsidR="007B637A">
        <w:t xml:space="preserve"> </w:t>
      </w:r>
      <w:hyperlink r:id="rId24"/>
      <w:r w:rsidR="007B73EC" w:rsidRPr="00901451">
        <w:rPr>
          <w:rFonts w:ascii="Times New Roman" w:hAnsi="Times New Roman" w:cs="Times New Roman"/>
          <w:szCs w:val="28"/>
        </w:rPr>
        <w:t xml:space="preserve">або класифікації кредитування бюджету. </w:t>
      </w:r>
    </w:p>
    <w:p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Обсяг видатків або надання кредитів за бюджетною програмою визначається як сума коштів за кодами економічної</w:t>
      </w:r>
      <w:r w:rsidR="00E07F18">
        <w:rPr>
          <w:rFonts w:ascii="Times New Roman" w:hAnsi="Times New Roman" w:cs="Times New Roman"/>
          <w:szCs w:val="28"/>
        </w:rPr>
        <w:t xml:space="preserve"> </w:t>
      </w:r>
      <w:hyperlink r:id="rId25" w:anchor="n6"/>
      <w:hyperlink r:id="rId26" w:anchor="n6">
        <w:r w:rsidRPr="00901451">
          <w:rPr>
            <w:rFonts w:ascii="Times New Roman" w:hAnsi="Times New Roman" w:cs="Times New Roman"/>
            <w:szCs w:val="28"/>
          </w:rPr>
          <w:t xml:space="preserve">класифікації видатків бюджету або класифікації </w:t>
        </w:r>
      </w:hyperlink>
      <w:hyperlink r:id="rId27" w:anchor="n6">
        <w:r w:rsidRPr="00901451">
          <w:rPr>
            <w:rFonts w:ascii="Times New Roman" w:hAnsi="Times New Roman" w:cs="Times New Roman"/>
            <w:szCs w:val="28"/>
          </w:rPr>
          <w:t>кредитування бюджету</w:t>
        </w:r>
      </w:hyperlink>
      <w:hyperlink r:id="rId28" w:anchor="n6">
        <w:r w:rsidRPr="00901451">
          <w:rPr>
            <w:rFonts w:ascii="Times New Roman" w:hAnsi="Times New Roman" w:cs="Times New Roman"/>
            <w:szCs w:val="28"/>
          </w:rPr>
          <w:t>.</w:t>
        </w:r>
      </w:hyperlink>
    </w:p>
    <w:p w:rsidR="007B73EC" w:rsidRDefault="001F72F9"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5</w:t>
      </w:r>
      <w:r w:rsidR="007B73EC" w:rsidRPr="00901451">
        <w:rPr>
          <w:rFonts w:ascii="Times New Roman" w:hAnsi="Times New Roman" w:cs="Times New Roman"/>
          <w:szCs w:val="28"/>
        </w:rPr>
        <w:t xml:space="preserve">. Обсяг надання кредитів на </w:t>
      </w:r>
      <w:r w:rsidR="007B637A">
        <w:rPr>
          <w:rFonts w:ascii="Times New Roman" w:hAnsi="Times New Roman" w:cs="Times New Roman"/>
          <w:szCs w:val="28"/>
        </w:rPr>
        <w:t>плановий та наступні за плановим два бюджетні періоди</w:t>
      </w:r>
      <w:r w:rsidR="007B73EC" w:rsidRPr="00901451">
        <w:rPr>
          <w:rFonts w:ascii="Times New Roman" w:hAnsi="Times New Roman" w:cs="Times New Roman"/>
          <w:szCs w:val="28"/>
        </w:rPr>
        <w:t xml:space="preserve">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 </w:t>
      </w:r>
    </w:p>
    <w:p w:rsidR="007B73EC" w:rsidRPr="00901451" w:rsidRDefault="002F2819"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6</w:t>
      </w:r>
      <w:r w:rsidR="007B73EC" w:rsidRPr="00901451">
        <w:rPr>
          <w:rFonts w:ascii="Times New Roman" w:hAnsi="Times New Roman" w:cs="Times New Roman"/>
          <w:szCs w:val="28"/>
        </w:rPr>
        <w:t xml:space="preserve">. </w:t>
      </w:r>
      <w:r w:rsidRPr="002F2819">
        <w:rPr>
          <w:rFonts w:ascii="Times New Roman" w:hAnsi="Times New Roman" w:cs="Times New Roman"/>
          <w:szCs w:val="28"/>
        </w:rPr>
        <w:t>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 на відповідні бюджетні періоди</w:t>
      </w:r>
      <w:r w:rsidR="007B73EC" w:rsidRPr="00901451">
        <w:rPr>
          <w:rFonts w:ascii="Times New Roman" w:hAnsi="Times New Roman" w:cs="Times New Roman"/>
          <w:szCs w:val="28"/>
        </w:rPr>
        <w:t xml:space="preserve">. </w:t>
      </w:r>
    </w:p>
    <w:p w:rsidR="007B73EC" w:rsidRPr="00901451" w:rsidRDefault="00206A58"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7</w:t>
      </w:r>
      <w:r w:rsidR="007B73EC" w:rsidRPr="00901451">
        <w:rPr>
          <w:rFonts w:ascii="Times New Roman" w:hAnsi="Times New Roman" w:cs="Times New Roman"/>
          <w:szCs w:val="28"/>
        </w:rPr>
        <w:t xml:space="preserve">. Обсяг капітальних видатків визначається, враховуючи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 </w:t>
      </w:r>
    </w:p>
    <w:p w:rsidR="007B73EC" w:rsidRPr="00901451" w:rsidRDefault="00206A58"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8</w:t>
      </w:r>
      <w:r w:rsidR="007B73EC" w:rsidRPr="00901451">
        <w:rPr>
          <w:rFonts w:ascii="Times New Roman" w:hAnsi="Times New Roman" w:cs="Times New Roman"/>
          <w:szCs w:val="28"/>
        </w:rPr>
        <w:t xml:space="preserve">. 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w:t>
      </w:r>
      <w:r w:rsidR="00F806C1">
        <w:rPr>
          <w:rFonts w:ascii="Times New Roman" w:hAnsi="Times New Roman" w:cs="Times New Roman"/>
          <w:szCs w:val="28"/>
        </w:rPr>
        <w:t>індикативними</w:t>
      </w:r>
      <w:r w:rsidR="007B73EC" w:rsidRPr="00901451">
        <w:rPr>
          <w:rFonts w:ascii="Times New Roman" w:hAnsi="Times New Roman" w:cs="Times New Roman"/>
          <w:szCs w:val="28"/>
        </w:rPr>
        <w:t xml:space="preserve"> показниками. </w:t>
      </w:r>
    </w:p>
    <w:p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У разі якщо розрахований обсяг видатків та/або надання кредитів загального фонду перевищує граничний обсяг та прогнозні показники, додаткові видатки та/або надання кредитів (сума пе</w:t>
      </w:r>
      <w:r w:rsidR="0068789E">
        <w:rPr>
          <w:rFonts w:ascii="Times New Roman" w:hAnsi="Times New Roman" w:cs="Times New Roman"/>
          <w:szCs w:val="28"/>
        </w:rPr>
        <w:t>ревищення) включаються у Форму 2024-3</w:t>
      </w:r>
      <w:r w:rsidRPr="00901451">
        <w:rPr>
          <w:rFonts w:ascii="Times New Roman" w:hAnsi="Times New Roman" w:cs="Times New Roman"/>
          <w:szCs w:val="28"/>
        </w:rPr>
        <w:t xml:space="preserve"> за умови, що такі видатки нормативно-правовими актами визначені пріоритетними. </w:t>
      </w:r>
    </w:p>
    <w:p w:rsidR="007B73EC" w:rsidRPr="00901451" w:rsidRDefault="004E3E57"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9</w:t>
      </w:r>
      <w:r w:rsidR="007B73EC" w:rsidRPr="00901451">
        <w:rPr>
          <w:rFonts w:ascii="Times New Roman" w:hAnsi="Times New Roman" w:cs="Times New Roman"/>
          <w:szCs w:val="28"/>
        </w:rPr>
        <w:t xml:space="preserve">. Обсяг видатків та/або надання кредитів спеціального фонду визначається </w:t>
      </w:r>
      <w:r w:rsidR="00571850">
        <w:rPr>
          <w:rFonts w:ascii="Times New Roman" w:hAnsi="Times New Roman" w:cs="Times New Roman"/>
          <w:szCs w:val="28"/>
        </w:rPr>
        <w:t>головним розпорядником</w:t>
      </w:r>
      <w:r w:rsidR="007B73EC" w:rsidRPr="00C74EB4">
        <w:rPr>
          <w:rFonts w:ascii="Times New Roman" w:hAnsi="Times New Roman" w:cs="Times New Roman"/>
          <w:szCs w:val="28"/>
        </w:rPr>
        <w:t xml:space="preserve"> відповідно до нормативно</w:t>
      </w:r>
      <w:r w:rsidR="007B73EC" w:rsidRPr="00901451">
        <w:rPr>
          <w:rFonts w:ascii="Times New Roman" w:hAnsi="Times New Roman" w:cs="Times New Roman"/>
          <w:szCs w:val="28"/>
        </w:rPr>
        <w:t xml:space="preserve">-правових актів, які передбачають утворення і використання спеціального фонду. </w:t>
      </w:r>
    </w:p>
    <w:p w:rsidR="007B73EC" w:rsidRPr="00901451" w:rsidRDefault="00AD3E98"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10</w:t>
      </w:r>
      <w:r w:rsidR="007B73EC" w:rsidRPr="00901451">
        <w:rPr>
          <w:rFonts w:ascii="Times New Roman" w:hAnsi="Times New Roman" w:cs="Times New Roman"/>
          <w:szCs w:val="28"/>
        </w:rPr>
        <w:t>. Розрахунок надходжень спеціального фонду здійснюється відповідно до положень</w:t>
      </w:r>
      <w:r w:rsidR="0068789E">
        <w:rPr>
          <w:rFonts w:ascii="Times New Roman" w:hAnsi="Times New Roman" w:cs="Times New Roman"/>
          <w:szCs w:val="28"/>
        </w:rPr>
        <w:t xml:space="preserve"> </w:t>
      </w:r>
      <w:hyperlink r:id="rId29" w:anchor="n108"/>
      <w:hyperlink r:id="rId30" w:anchor="n108">
        <w:r w:rsidR="007B73EC" w:rsidRPr="00901451">
          <w:rPr>
            <w:rFonts w:ascii="Times New Roman" w:hAnsi="Times New Roman" w:cs="Times New Roman"/>
            <w:szCs w:val="28"/>
          </w:rPr>
          <w:t xml:space="preserve">пункту 17 Порядку складання, розгляду, затвердження та основних вимог до </w:t>
        </w:r>
      </w:hyperlink>
      <w:hyperlink r:id="rId31" w:anchor="n108">
        <w:r w:rsidR="007B73EC" w:rsidRPr="00901451">
          <w:rPr>
            <w:rFonts w:ascii="Times New Roman" w:hAnsi="Times New Roman" w:cs="Times New Roman"/>
            <w:szCs w:val="28"/>
          </w:rPr>
          <w:t>виконання кошторисів бюджетних установ,</w:t>
        </w:r>
      </w:hyperlink>
      <w:r w:rsidR="007B73EC" w:rsidRPr="00901451">
        <w:rPr>
          <w:rFonts w:ascii="Times New Roman" w:hAnsi="Times New Roman" w:cs="Times New Roman"/>
          <w:szCs w:val="28"/>
        </w:rPr>
        <w:t xml:space="preserve"> затвердженого постановою Кабінету Міністрів України від 28 лютого 2002 року № 228. </w:t>
      </w:r>
    </w:p>
    <w:p w:rsidR="00285D53" w:rsidRDefault="007B73EC" w:rsidP="002F44B0">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Розрахунок надходжень спеціального фонду на </w:t>
      </w:r>
      <w:r w:rsidR="0068789E">
        <w:rPr>
          <w:rFonts w:ascii="Times New Roman" w:hAnsi="Times New Roman" w:cs="Times New Roman"/>
          <w:szCs w:val="28"/>
        </w:rPr>
        <w:t>плановий та наступні за плановим два бюджетні періоди</w:t>
      </w:r>
      <w:r w:rsidRPr="00901451">
        <w:rPr>
          <w:rFonts w:ascii="Times New Roman" w:hAnsi="Times New Roman" w:cs="Times New Roman"/>
          <w:szCs w:val="28"/>
        </w:rPr>
        <w:t xml:space="preserve"> здійснюється з урахуванням фактичних надходжень у попередньому</w:t>
      </w:r>
      <w:r w:rsidR="0068789E">
        <w:rPr>
          <w:rFonts w:ascii="Times New Roman" w:hAnsi="Times New Roman" w:cs="Times New Roman"/>
          <w:szCs w:val="28"/>
        </w:rPr>
        <w:t xml:space="preserve"> та поточному бюджетних</w:t>
      </w:r>
      <w:r w:rsidR="001D5E35">
        <w:rPr>
          <w:rFonts w:ascii="Times New Roman" w:hAnsi="Times New Roman" w:cs="Times New Roman"/>
          <w:szCs w:val="28"/>
        </w:rPr>
        <w:t xml:space="preserve"> </w:t>
      </w:r>
      <w:r w:rsidRPr="00901451">
        <w:rPr>
          <w:rFonts w:ascii="Times New Roman" w:hAnsi="Times New Roman" w:cs="Times New Roman"/>
          <w:szCs w:val="28"/>
        </w:rPr>
        <w:t>період</w:t>
      </w:r>
      <w:r w:rsidR="0068789E">
        <w:rPr>
          <w:rFonts w:ascii="Times New Roman" w:hAnsi="Times New Roman" w:cs="Times New Roman"/>
          <w:szCs w:val="28"/>
        </w:rPr>
        <w:t>ах</w:t>
      </w:r>
      <w:r w:rsidRPr="00901451">
        <w:rPr>
          <w:rFonts w:ascii="Times New Roman" w:hAnsi="Times New Roman" w:cs="Times New Roman"/>
          <w:szCs w:val="28"/>
        </w:rPr>
        <w:t xml:space="preserve">. </w:t>
      </w:r>
    </w:p>
    <w:p w:rsidR="00285D53" w:rsidRDefault="00285D53" w:rsidP="00901451">
      <w:pPr>
        <w:pStyle w:val="2"/>
        <w:spacing w:line="240" w:lineRule="auto"/>
        <w:ind w:left="1073" w:right="1069"/>
        <w:rPr>
          <w:rFonts w:ascii="Times New Roman" w:hAnsi="Times New Roman" w:cs="Times New Roman"/>
          <w:szCs w:val="28"/>
        </w:rPr>
      </w:pPr>
    </w:p>
    <w:p w:rsidR="007B73EC" w:rsidRPr="002F44B0" w:rsidRDefault="007B73EC" w:rsidP="00901451">
      <w:pPr>
        <w:pStyle w:val="2"/>
        <w:spacing w:line="240" w:lineRule="auto"/>
        <w:ind w:left="1073" w:right="1069"/>
        <w:rPr>
          <w:rFonts w:ascii="Times New Roman" w:hAnsi="Times New Roman" w:cs="Times New Roman"/>
          <w:b/>
          <w:szCs w:val="28"/>
        </w:rPr>
      </w:pPr>
      <w:r w:rsidRPr="002F44B0">
        <w:rPr>
          <w:rFonts w:ascii="Times New Roman" w:hAnsi="Times New Roman" w:cs="Times New Roman"/>
          <w:b/>
          <w:szCs w:val="28"/>
        </w:rPr>
        <w:t xml:space="preserve">ІІІ. </w:t>
      </w:r>
      <w:r w:rsidRPr="000D6B9E">
        <w:rPr>
          <w:rFonts w:ascii="Times New Roman" w:hAnsi="Times New Roman" w:cs="Times New Roman"/>
          <w:b/>
          <w:szCs w:val="28"/>
        </w:rPr>
        <w:t>Порядок заповнення</w:t>
      </w:r>
      <w:r w:rsidR="000D6B9E" w:rsidRPr="000D6B9E">
        <w:rPr>
          <w:rFonts w:ascii="Times New Roman" w:hAnsi="Times New Roman" w:cs="Times New Roman"/>
          <w:b/>
          <w:szCs w:val="28"/>
        </w:rPr>
        <w:t xml:space="preserve"> </w:t>
      </w:r>
      <w:hyperlink r:id="rId32" w:anchor="n261"/>
      <w:hyperlink r:id="rId33" w:anchor="n261">
        <w:r w:rsidRPr="000D6B9E">
          <w:rPr>
            <w:rFonts w:ascii="Times New Roman" w:hAnsi="Times New Roman" w:cs="Times New Roman"/>
            <w:b/>
            <w:szCs w:val="28"/>
          </w:rPr>
          <w:t>Форми</w:t>
        </w:r>
      </w:hyperlink>
      <w:r w:rsidR="000D6B9E" w:rsidRPr="000D6B9E">
        <w:rPr>
          <w:rFonts w:ascii="Times New Roman" w:hAnsi="Times New Roman" w:cs="Times New Roman"/>
          <w:b/>
        </w:rPr>
        <w:t xml:space="preserve"> 2024</w:t>
      </w:r>
      <w:hyperlink r:id="rId34" w:anchor="n261">
        <w:r w:rsidRPr="000D6B9E">
          <w:rPr>
            <w:rFonts w:ascii="Times New Roman" w:hAnsi="Times New Roman" w:cs="Times New Roman"/>
            <w:b/>
            <w:szCs w:val="28"/>
          </w:rPr>
          <w:t>-</w:t>
        </w:r>
      </w:hyperlink>
      <w:hyperlink r:id="rId35" w:anchor="n261">
        <w:r w:rsidRPr="000D6B9E">
          <w:rPr>
            <w:rFonts w:ascii="Times New Roman" w:hAnsi="Times New Roman" w:cs="Times New Roman"/>
            <w:b/>
            <w:szCs w:val="28"/>
          </w:rPr>
          <w:t>1</w:t>
        </w:r>
      </w:hyperlink>
      <w:hyperlink r:id="rId36" w:anchor="n261"/>
    </w:p>
    <w:p w:rsidR="007B73EC" w:rsidRPr="00901451" w:rsidRDefault="007B73EC" w:rsidP="00901451">
      <w:pPr>
        <w:spacing w:after="0" w:line="240" w:lineRule="auto"/>
        <w:ind w:left="38" w:firstLine="0"/>
        <w:jc w:val="center"/>
        <w:rPr>
          <w:rFonts w:ascii="Times New Roman" w:hAnsi="Times New Roman" w:cs="Times New Roman"/>
          <w:szCs w:val="28"/>
        </w:rPr>
      </w:pPr>
    </w:p>
    <w:p w:rsidR="007B73EC" w:rsidRPr="00901451" w:rsidRDefault="007B73EC" w:rsidP="0097514A">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 </w:t>
      </w:r>
      <w:r w:rsidR="00A50367" w:rsidRPr="00A50367">
        <w:rPr>
          <w:rFonts w:ascii="Times New Roman" w:hAnsi="Times New Roman" w:cs="Times New Roman"/>
          <w:szCs w:val="28"/>
        </w:rPr>
        <w:t>Форма</w:t>
      </w:r>
      <w:r w:rsidR="00BF1558">
        <w:rPr>
          <w:rFonts w:ascii="Times New Roman" w:hAnsi="Times New Roman" w:cs="Times New Roman"/>
          <w:szCs w:val="28"/>
        </w:rPr>
        <w:t xml:space="preserve"> 2024</w:t>
      </w:r>
      <w:r w:rsidR="00A50367" w:rsidRPr="00A50367">
        <w:rPr>
          <w:rFonts w:ascii="Times New Roman" w:hAnsi="Times New Roman" w:cs="Times New Roman"/>
          <w:szCs w:val="28"/>
        </w:rPr>
        <w:t>-1 призначена для наведення узагальнен</w:t>
      </w:r>
      <w:r w:rsidR="00BF1558">
        <w:rPr>
          <w:rFonts w:ascii="Times New Roman" w:hAnsi="Times New Roman" w:cs="Times New Roman"/>
          <w:szCs w:val="28"/>
        </w:rPr>
        <w:t>их показників діяльності головн</w:t>
      </w:r>
      <w:r w:rsidR="00A53991">
        <w:rPr>
          <w:rFonts w:ascii="Times New Roman" w:hAnsi="Times New Roman" w:cs="Times New Roman"/>
          <w:szCs w:val="28"/>
        </w:rPr>
        <w:t>ого</w:t>
      </w:r>
      <w:r w:rsidR="00A50367" w:rsidRPr="00A50367">
        <w:rPr>
          <w:rFonts w:ascii="Times New Roman" w:hAnsi="Times New Roman" w:cs="Times New Roman"/>
          <w:szCs w:val="28"/>
        </w:rPr>
        <w:t xml:space="preserve"> розпорядник</w:t>
      </w:r>
      <w:r w:rsidR="00A53991">
        <w:rPr>
          <w:rFonts w:ascii="Times New Roman" w:hAnsi="Times New Roman" w:cs="Times New Roman"/>
          <w:szCs w:val="28"/>
        </w:rPr>
        <w:t>а</w:t>
      </w:r>
      <w:r w:rsidR="00A50367" w:rsidRPr="00A50367">
        <w:rPr>
          <w:rFonts w:ascii="Times New Roman" w:hAnsi="Times New Roman" w:cs="Times New Roman"/>
          <w:szCs w:val="28"/>
        </w:rPr>
        <w:t xml:space="preserve"> і розподілу граничного обсягу та індикативних прогнозних показників за бюджетними програмами.</w:t>
      </w:r>
    </w:p>
    <w:p w:rsidR="00AC463B" w:rsidRPr="0097514A" w:rsidRDefault="007B73EC" w:rsidP="0097514A">
      <w:pPr>
        <w:spacing w:after="0" w:line="240" w:lineRule="auto"/>
        <w:ind w:left="0" w:firstLine="567"/>
        <w:rPr>
          <w:rFonts w:ascii="Times New Roman" w:eastAsia="Times New Roman" w:hAnsi="Times New Roman" w:cs="Times New Roman"/>
          <w:szCs w:val="28"/>
        </w:rPr>
      </w:pPr>
      <w:r w:rsidRPr="00901451">
        <w:rPr>
          <w:rFonts w:ascii="Times New Roman" w:hAnsi="Times New Roman" w:cs="Times New Roman"/>
          <w:szCs w:val="28"/>
        </w:rPr>
        <w:t xml:space="preserve">2. </w:t>
      </w:r>
      <w:r w:rsidR="0097514A" w:rsidRPr="0097514A">
        <w:rPr>
          <w:rFonts w:ascii="Times New Roman" w:hAnsi="Times New Roman" w:cs="Times New Roman"/>
          <w:szCs w:val="28"/>
        </w:rPr>
        <w:t>У Формі</w:t>
      </w:r>
      <w:r w:rsidR="00BF1558">
        <w:rPr>
          <w:rFonts w:ascii="Times New Roman" w:hAnsi="Times New Roman" w:cs="Times New Roman"/>
          <w:szCs w:val="28"/>
        </w:rPr>
        <w:t xml:space="preserve"> 2024</w:t>
      </w:r>
      <w:r w:rsidR="0097514A" w:rsidRPr="0097514A">
        <w:rPr>
          <w:rFonts w:ascii="Times New Roman" w:hAnsi="Times New Roman" w:cs="Times New Roman"/>
          <w:szCs w:val="28"/>
        </w:rPr>
        <w:t xml:space="preserve">-1 </w:t>
      </w:r>
      <w:r w:rsidR="00AC463B" w:rsidRPr="0097514A">
        <w:rPr>
          <w:rFonts w:ascii="Times New Roman" w:eastAsia="Times New Roman" w:hAnsi="Times New Roman" w:cs="Times New Roman"/>
          <w:szCs w:val="28"/>
        </w:rPr>
        <w:t>зазначаються мета діяльності</w:t>
      </w:r>
      <w:r w:rsidR="0097514A">
        <w:rPr>
          <w:rFonts w:ascii="Times New Roman" w:eastAsia="Times New Roman" w:hAnsi="Times New Roman" w:cs="Times New Roman"/>
          <w:szCs w:val="28"/>
        </w:rPr>
        <w:t xml:space="preserve"> головного розпорядника коштів місцевого бюджету</w:t>
      </w:r>
      <w:r w:rsidR="00AC463B" w:rsidRPr="0097514A">
        <w:rPr>
          <w:rFonts w:ascii="Times New Roman" w:eastAsia="Times New Roman" w:hAnsi="Times New Roman" w:cs="Times New Roman"/>
          <w:szCs w:val="28"/>
        </w:rPr>
        <w:t xml:space="preserve">, цілі державної політики у </w:t>
      </w:r>
      <w:r w:rsidR="0097514A">
        <w:rPr>
          <w:rFonts w:ascii="Times New Roman" w:eastAsia="Times New Roman" w:hAnsi="Times New Roman" w:cs="Times New Roman"/>
          <w:szCs w:val="28"/>
        </w:rPr>
        <w:t>відповідній сфері діяльності, формування та/або р</w:t>
      </w:r>
      <w:r w:rsidR="006B5036">
        <w:rPr>
          <w:rFonts w:ascii="Times New Roman" w:eastAsia="Times New Roman" w:hAnsi="Times New Roman" w:cs="Times New Roman"/>
          <w:szCs w:val="28"/>
        </w:rPr>
        <w:t>еалізацію яких забезпечу</w:t>
      </w:r>
      <w:r w:rsidR="00A53991">
        <w:rPr>
          <w:rFonts w:ascii="Times New Roman" w:eastAsia="Times New Roman" w:hAnsi="Times New Roman" w:cs="Times New Roman"/>
          <w:szCs w:val="28"/>
        </w:rPr>
        <w:t>є</w:t>
      </w:r>
      <w:r w:rsidR="0097514A">
        <w:rPr>
          <w:rFonts w:ascii="Times New Roman" w:eastAsia="Times New Roman" w:hAnsi="Times New Roman" w:cs="Times New Roman"/>
          <w:szCs w:val="28"/>
        </w:rPr>
        <w:t xml:space="preserve"> головн</w:t>
      </w:r>
      <w:r w:rsidR="00A53991">
        <w:rPr>
          <w:rFonts w:ascii="Times New Roman" w:eastAsia="Times New Roman" w:hAnsi="Times New Roman" w:cs="Times New Roman"/>
          <w:szCs w:val="28"/>
        </w:rPr>
        <w:t>ий</w:t>
      </w:r>
      <w:r w:rsidR="0097514A">
        <w:rPr>
          <w:rFonts w:ascii="Times New Roman" w:eastAsia="Times New Roman" w:hAnsi="Times New Roman" w:cs="Times New Roman"/>
          <w:szCs w:val="28"/>
        </w:rPr>
        <w:t xml:space="preserve"> розпорядник</w:t>
      </w:r>
      <w:r w:rsidR="00AC463B" w:rsidRPr="0097514A">
        <w:rPr>
          <w:rFonts w:ascii="Times New Roman" w:eastAsia="Times New Roman" w:hAnsi="Times New Roman" w:cs="Times New Roman"/>
          <w:szCs w:val="28"/>
        </w:rPr>
        <w:t xml:space="preserve">, показники результату </w:t>
      </w:r>
      <w:r w:rsidR="0097514A">
        <w:rPr>
          <w:rFonts w:ascii="Times New Roman" w:eastAsia="Times New Roman" w:hAnsi="Times New Roman" w:cs="Times New Roman"/>
          <w:szCs w:val="28"/>
        </w:rPr>
        <w:t>їх досягнення</w:t>
      </w:r>
      <w:r w:rsidR="00AC463B" w:rsidRPr="0097514A">
        <w:rPr>
          <w:rFonts w:ascii="Times New Roman" w:eastAsia="Times New Roman" w:hAnsi="Times New Roman" w:cs="Times New Roman"/>
          <w:szCs w:val="28"/>
        </w:rPr>
        <w:t>; здійснюється розподіл граничн</w:t>
      </w:r>
      <w:r w:rsidR="0097514A">
        <w:rPr>
          <w:rFonts w:ascii="Times New Roman" w:eastAsia="Times New Roman" w:hAnsi="Times New Roman" w:cs="Times New Roman"/>
          <w:szCs w:val="28"/>
        </w:rPr>
        <w:t xml:space="preserve">их показників видатків та надання кредиту із загального фонду бюджету </w:t>
      </w:r>
      <w:r w:rsidR="00AC463B" w:rsidRPr="0097514A">
        <w:rPr>
          <w:rFonts w:ascii="Times New Roman" w:eastAsia="Times New Roman" w:hAnsi="Times New Roman" w:cs="Times New Roman"/>
          <w:szCs w:val="28"/>
        </w:rPr>
        <w:t>за бюджетними програмами та відповідальними виконавцями бюджетних програм.</w:t>
      </w:r>
    </w:p>
    <w:p w:rsidR="00AC463B" w:rsidRDefault="00AC463B" w:rsidP="0097514A">
      <w:pPr>
        <w:spacing w:after="0" w:line="240" w:lineRule="auto"/>
        <w:ind w:left="0" w:firstLine="567"/>
        <w:rPr>
          <w:rFonts w:ascii="Times New Roman" w:eastAsia="Times New Roman" w:hAnsi="Times New Roman" w:cs="Times New Roman"/>
          <w:szCs w:val="28"/>
        </w:rPr>
      </w:pPr>
      <w:bookmarkStart w:id="0" w:name="n393"/>
      <w:bookmarkStart w:id="1" w:name="n93"/>
      <w:bookmarkEnd w:id="0"/>
      <w:bookmarkEnd w:id="1"/>
      <w:r w:rsidRPr="0097514A">
        <w:rPr>
          <w:rFonts w:ascii="Times New Roman" w:eastAsia="Times New Roman" w:hAnsi="Times New Roman" w:cs="Times New Roman"/>
          <w:szCs w:val="28"/>
        </w:rPr>
        <w:t>Інформація, що наводиться у Формі</w:t>
      </w:r>
      <w:r w:rsidR="00A53991">
        <w:rPr>
          <w:rFonts w:ascii="Times New Roman" w:eastAsia="Times New Roman" w:hAnsi="Times New Roman" w:cs="Times New Roman"/>
          <w:szCs w:val="28"/>
        </w:rPr>
        <w:t xml:space="preserve"> 2024</w:t>
      </w:r>
      <w:r w:rsidRPr="0097514A">
        <w:rPr>
          <w:rFonts w:ascii="Times New Roman" w:eastAsia="Times New Roman" w:hAnsi="Times New Roman" w:cs="Times New Roman"/>
          <w:szCs w:val="28"/>
        </w:rPr>
        <w:t>-1, має у повній мірі характеризувати діяльність головного розпорядника, охоплювати всі галузі (сфери діяльності),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 У пункті 1 зазначається </w:t>
      </w:r>
      <w:r w:rsidR="0097514A" w:rsidRPr="0097514A">
        <w:rPr>
          <w:rFonts w:ascii="Times New Roman" w:hAnsi="Times New Roman" w:cs="Times New Roman"/>
          <w:szCs w:val="28"/>
        </w:rPr>
        <w:t>найменування головного розпорядника</w:t>
      </w:r>
      <w:r w:rsidR="0097514A">
        <w:rPr>
          <w:rFonts w:ascii="Times New Roman" w:hAnsi="Times New Roman" w:cs="Times New Roman"/>
          <w:szCs w:val="28"/>
        </w:rPr>
        <w:t>,</w:t>
      </w:r>
      <w:r w:rsidR="00A53991">
        <w:rPr>
          <w:rFonts w:ascii="Times New Roman" w:hAnsi="Times New Roman" w:cs="Times New Roman"/>
          <w:szCs w:val="28"/>
        </w:rPr>
        <w:t xml:space="preserve"> </w:t>
      </w:r>
      <w:r w:rsidRPr="00901451">
        <w:rPr>
          <w:rFonts w:ascii="Times New Roman" w:hAnsi="Times New Roman" w:cs="Times New Roman"/>
          <w:szCs w:val="28"/>
        </w:rPr>
        <w:t xml:space="preserve">код </w:t>
      </w:r>
      <w:r w:rsidR="00697B51">
        <w:rPr>
          <w:rFonts w:ascii="Times New Roman" w:hAnsi="Times New Roman" w:cs="Times New Roman"/>
          <w:szCs w:val="28"/>
        </w:rPr>
        <w:t>Типової</w:t>
      </w:r>
      <w:r w:rsidR="00A53991">
        <w:rPr>
          <w:rFonts w:ascii="Times New Roman" w:hAnsi="Times New Roman" w:cs="Times New Roman"/>
          <w:szCs w:val="28"/>
        </w:rPr>
        <w:t xml:space="preserve"> </w:t>
      </w:r>
      <w:r w:rsidRPr="00901451">
        <w:rPr>
          <w:rFonts w:ascii="Times New Roman" w:hAnsi="Times New Roman" w:cs="Times New Roman"/>
          <w:szCs w:val="28"/>
        </w:rPr>
        <w:t>відомчої</w:t>
      </w:r>
      <w:r w:rsidR="00A53991">
        <w:rPr>
          <w:rFonts w:ascii="Times New Roman" w:hAnsi="Times New Roman" w:cs="Times New Roman"/>
          <w:szCs w:val="28"/>
        </w:rPr>
        <w:t xml:space="preserve"> </w:t>
      </w:r>
      <w:hyperlink r:id="rId37"/>
      <w:hyperlink r:id="rId38">
        <w:r w:rsidRPr="00901451">
          <w:rPr>
            <w:rFonts w:ascii="Times New Roman" w:hAnsi="Times New Roman" w:cs="Times New Roman"/>
            <w:szCs w:val="28"/>
          </w:rPr>
          <w:t xml:space="preserve">класифікації видатків та кредитування </w:t>
        </w:r>
      </w:hyperlink>
      <w:hyperlink r:id="rId39">
        <w:r w:rsidRPr="00901451">
          <w:rPr>
            <w:rFonts w:ascii="Times New Roman" w:hAnsi="Times New Roman" w:cs="Times New Roman"/>
            <w:szCs w:val="28"/>
          </w:rPr>
          <w:t>місцевих бюджеті</w:t>
        </w:r>
      </w:hyperlink>
      <w:r w:rsidRPr="00901451">
        <w:rPr>
          <w:rFonts w:ascii="Times New Roman" w:hAnsi="Times New Roman" w:cs="Times New Roman"/>
          <w:szCs w:val="28"/>
        </w:rPr>
        <w:t>в</w:t>
      </w:r>
      <w:r w:rsidR="0097514A">
        <w:rPr>
          <w:rFonts w:ascii="Times New Roman" w:hAnsi="Times New Roman" w:cs="Times New Roman"/>
          <w:szCs w:val="28"/>
        </w:rPr>
        <w:t>, код за ЄД</w:t>
      </w:r>
      <w:r w:rsidR="00AD6665">
        <w:rPr>
          <w:rFonts w:ascii="Times New Roman" w:hAnsi="Times New Roman" w:cs="Times New Roman"/>
          <w:szCs w:val="28"/>
        </w:rPr>
        <w:t>Р</w:t>
      </w:r>
      <w:r w:rsidR="0097514A">
        <w:rPr>
          <w:rFonts w:ascii="Times New Roman" w:hAnsi="Times New Roman" w:cs="Times New Roman"/>
          <w:szCs w:val="28"/>
        </w:rPr>
        <w:t>ПОУ</w:t>
      </w:r>
      <w:r w:rsidR="00A53991">
        <w:rPr>
          <w:rFonts w:ascii="Times New Roman" w:hAnsi="Times New Roman" w:cs="Times New Roman"/>
          <w:szCs w:val="28"/>
        </w:rPr>
        <w:t xml:space="preserve"> </w:t>
      </w:r>
      <w:r w:rsidRPr="00901451">
        <w:rPr>
          <w:rFonts w:ascii="Times New Roman" w:hAnsi="Times New Roman" w:cs="Times New Roman"/>
          <w:szCs w:val="28"/>
        </w:rPr>
        <w:t>та</w:t>
      </w:r>
      <w:r w:rsidR="0097514A">
        <w:rPr>
          <w:rFonts w:ascii="Times New Roman" w:hAnsi="Times New Roman" w:cs="Times New Roman"/>
          <w:szCs w:val="28"/>
        </w:rPr>
        <w:t xml:space="preserve"> код бюджету</w:t>
      </w:r>
      <w:r w:rsidRPr="00901451">
        <w:rPr>
          <w:rFonts w:ascii="Times New Roman" w:hAnsi="Times New Roman" w:cs="Times New Roman"/>
          <w:szCs w:val="28"/>
        </w:rPr>
        <w:t xml:space="preserve">. </w:t>
      </w:r>
    </w:p>
    <w:p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4. У пункті 2 зазначається мета діяльності головного розпорядника, яка визначає основне його призначення і роль у відповідній галузі та має формуватися з урахуванням таких критеріїв: </w:t>
      </w:r>
    </w:p>
    <w:p w:rsidR="0051116F" w:rsidRPr="00901451"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чітке формулювання та лаконічне викладення; </w:t>
      </w:r>
    </w:p>
    <w:p w:rsidR="0051116F" w:rsidRPr="00901451"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спрямованість на досягнення певного результату; </w:t>
      </w:r>
    </w:p>
    <w:p w:rsidR="007B73EC"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охоплення всіх</w:t>
      </w:r>
      <w:r w:rsidR="00195EFE">
        <w:rPr>
          <w:rFonts w:ascii="Times New Roman" w:hAnsi="Times New Roman" w:cs="Times New Roman"/>
          <w:szCs w:val="28"/>
        </w:rPr>
        <w:t xml:space="preserve"> </w:t>
      </w:r>
      <w:r w:rsidRPr="00901451">
        <w:rPr>
          <w:rFonts w:ascii="Times New Roman" w:hAnsi="Times New Roman" w:cs="Times New Roman"/>
          <w:szCs w:val="28"/>
        </w:rPr>
        <w:t>сфер діяльності головного</w:t>
      </w:r>
      <w:r w:rsidR="0051116F" w:rsidRPr="00901451">
        <w:rPr>
          <w:rFonts w:ascii="Times New Roman" w:hAnsi="Times New Roman" w:cs="Times New Roman"/>
          <w:szCs w:val="28"/>
        </w:rPr>
        <w:t xml:space="preserve"> розп</w:t>
      </w:r>
      <w:r w:rsidRPr="00901451">
        <w:rPr>
          <w:rFonts w:ascii="Times New Roman" w:hAnsi="Times New Roman" w:cs="Times New Roman"/>
          <w:szCs w:val="28"/>
        </w:rPr>
        <w:t xml:space="preserve">орядника. </w:t>
      </w:r>
    </w:p>
    <w:p w:rsidR="003F5CF3" w:rsidRPr="003F5CF3" w:rsidRDefault="0097514A" w:rsidP="003F5CF3">
      <w:pPr>
        <w:spacing w:after="0" w:line="240" w:lineRule="auto"/>
        <w:ind w:left="0" w:firstLine="567"/>
        <w:rPr>
          <w:rFonts w:ascii="Times New Roman" w:eastAsia="Times New Roman" w:hAnsi="Times New Roman" w:cs="Times New Roman"/>
          <w:szCs w:val="28"/>
        </w:rPr>
      </w:pPr>
      <w:r w:rsidRPr="003F5CF3">
        <w:rPr>
          <w:rFonts w:ascii="Times New Roman" w:hAnsi="Times New Roman" w:cs="Times New Roman"/>
          <w:szCs w:val="28"/>
        </w:rPr>
        <w:t>5</w:t>
      </w:r>
      <w:r w:rsidR="00DE5A2D">
        <w:rPr>
          <w:rFonts w:ascii="Times New Roman" w:hAnsi="Times New Roman" w:cs="Times New Roman"/>
          <w:szCs w:val="28"/>
        </w:rPr>
        <w:t>.</w:t>
      </w:r>
      <w:r w:rsidRPr="003F5CF3">
        <w:rPr>
          <w:rFonts w:ascii="Times New Roman" w:hAnsi="Times New Roman" w:cs="Times New Roman"/>
          <w:szCs w:val="28"/>
        </w:rPr>
        <w:t xml:space="preserve"> У пункті 3 </w:t>
      </w:r>
      <w:r w:rsidR="003F5CF3" w:rsidRPr="003F5CF3">
        <w:rPr>
          <w:rFonts w:ascii="Times New Roman" w:eastAsia="Times New Roman" w:hAnsi="Times New Roman" w:cs="Times New Roman"/>
          <w:szCs w:val="28"/>
        </w:rPr>
        <w:t>наводиться перелік цілей державної політики</w:t>
      </w:r>
      <w:r w:rsidR="00195EFE">
        <w:rPr>
          <w:rFonts w:ascii="Times New Roman" w:eastAsia="Times New Roman" w:hAnsi="Times New Roman" w:cs="Times New Roman"/>
          <w:szCs w:val="28"/>
        </w:rPr>
        <w:t xml:space="preserve"> </w:t>
      </w:r>
      <w:r w:rsidR="003F5CF3" w:rsidRPr="003F5CF3">
        <w:rPr>
          <w:rFonts w:ascii="Times New Roman" w:eastAsia="Times New Roman" w:hAnsi="Times New Roman" w:cs="Times New Roman"/>
          <w:szCs w:val="28"/>
        </w:rPr>
        <w:t>у відповідній сфері діяльності, формування та/або реалізацію яких забезпечує головний розпорядник</w:t>
      </w:r>
      <w:r w:rsidR="00195EFE">
        <w:rPr>
          <w:rFonts w:ascii="Times New Roman" w:eastAsia="Times New Roman" w:hAnsi="Times New Roman" w:cs="Times New Roman"/>
          <w:szCs w:val="28"/>
        </w:rPr>
        <w:t xml:space="preserve"> </w:t>
      </w:r>
      <w:r w:rsidR="003C150B" w:rsidRPr="00745197">
        <w:rPr>
          <w:rFonts w:ascii="Times New Roman" w:eastAsia="Times New Roman" w:hAnsi="Times New Roman" w:cs="Times New Roman"/>
          <w:szCs w:val="28"/>
        </w:rPr>
        <w:t>(далі – цілі</w:t>
      </w:r>
      <w:r w:rsidR="00745197" w:rsidRPr="00745197">
        <w:rPr>
          <w:rFonts w:ascii="Times New Roman" w:eastAsia="Times New Roman" w:hAnsi="Times New Roman" w:cs="Times New Roman"/>
          <w:szCs w:val="28"/>
        </w:rPr>
        <w:t xml:space="preserve"> державної політики</w:t>
      </w:r>
      <w:r w:rsidR="003C150B" w:rsidRPr="00745197">
        <w:rPr>
          <w:rFonts w:ascii="Times New Roman" w:eastAsia="Times New Roman" w:hAnsi="Times New Roman" w:cs="Times New Roman"/>
          <w:szCs w:val="28"/>
        </w:rPr>
        <w:t>)</w:t>
      </w:r>
      <w:r w:rsidR="003F5CF3" w:rsidRPr="00745197">
        <w:rPr>
          <w:rFonts w:ascii="Times New Roman" w:eastAsia="Times New Roman" w:hAnsi="Times New Roman" w:cs="Times New Roman"/>
          <w:szCs w:val="28"/>
        </w:rPr>
        <w:t>, та</w:t>
      </w:r>
      <w:r w:rsidR="003F5CF3" w:rsidRPr="003F5CF3">
        <w:rPr>
          <w:rFonts w:ascii="Times New Roman" w:eastAsia="Times New Roman" w:hAnsi="Times New Roman" w:cs="Times New Roman"/>
          <w:szCs w:val="28"/>
        </w:rPr>
        <w:t xml:space="preserve"> зазначаються фактичні за попередній бюджетни</w:t>
      </w:r>
      <w:r w:rsidR="00195EFE">
        <w:rPr>
          <w:rFonts w:ascii="Times New Roman" w:eastAsia="Times New Roman" w:hAnsi="Times New Roman" w:cs="Times New Roman"/>
          <w:szCs w:val="28"/>
        </w:rPr>
        <w:t xml:space="preserve">й період і очікувані у поточному, </w:t>
      </w:r>
      <w:r w:rsidR="003F5CF3" w:rsidRPr="003F5CF3">
        <w:rPr>
          <w:rFonts w:ascii="Times New Roman" w:eastAsia="Times New Roman" w:hAnsi="Times New Roman" w:cs="Times New Roman"/>
          <w:szCs w:val="28"/>
        </w:rPr>
        <w:t xml:space="preserve"> </w:t>
      </w:r>
      <w:r w:rsidR="00195EFE">
        <w:rPr>
          <w:rFonts w:ascii="Times New Roman" w:eastAsia="Times New Roman" w:hAnsi="Times New Roman" w:cs="Times New Roman"/>
          <w:szCs w:val="28"/>
        </w:rPr>
        <w:t xml:space="preserve">плановому та наступних за плановим двох </w:t>
      </w:r>
      <w:r w:rsidR="00147962">
        <w:rPr>
          <w:rFonts w:ascii="Times New Roman" w:eastAsia="Times New Roman" w:hAnsi="Times New Roman" w:cs="Times New Roman"/>
          <w:szCs w:val="28"/>
        </w:rPr>
        <w:t>б</w:t>
      </w:r>
      <w:r w:rsidR="003F5CF3" w:rsidRPr="003F5CF3">
        <w:rPr>
          <w:rFonts w:ascii="Times New Roman" w:eastAsia="Times New Roman" w:hAnsi="Times New Roman" w:cs="Times New Roman"/>
          <w:szCs w:val="28"/>
        </w:rPr>
        <w:t xml:space="preserve">юджетних періодах показники </w:t>
      </w:r>
      <w:r w:rsidR="00745197">
        <w:rPr>
          <w:rFonts w:ascii="Times New Roman" w:eastAsia="Times New Roman" w:hAnsi="Times New Roman" w:cs="Times New Roman"/>
          <w:szCs w:val="28"/>
        </w:rPr>
        <w:t>їх досягнення</w:t>
      </w:r>
      <w:r w:rsidR="003F5CF3" w:rsidRPr="003F5CF3">
        <w:rPr>
          <w:rFonts w:ascii="Times New Roman" w:eastAsia="Times New Roman" w:hAnsi="Times New Roman" w:cs="Times New Roman"/>
          <w:szCs w:val="28"/>
        </w:rPr>
        <w:t>.</w:t>
      </w:r>
    </w:p>
    <w:p w:rsidR="003F5CF3" w:rsidRPr="00232450" w:rsidRDefault="003F5CF3" w:rsidP="003F5CF3">
      <w:pPr>
        <w:spacing w:after="0" w:line="240" w:lineRule="auto"/>
        <w:ind w:left="0" w:firstLine="567"/>
        <w:rPr>
          <w:rFonts w:ascii="Times New Roman" w:eastAsia="Times New Roman" w:hAnsi="Times New Roman" w:cs="Times New Roman"/>
          <w:szCs w:val="28"/>
        </w:rPr>
      </w:pPr>
      <w:bookmarkStart w:id="2" w:name="n397"/>
      <w:bookmarkEnd w:id="2"/>
      <w:r w:rsidRPr="00232450">
        <w:rPr>
          <w:rFonts w:ascii="Times New Roman" w:eastAsia="Times New Roman" w:hAnsi="Times New Roman" w:cs="Times New Roman"/>
          <w:szCs w:val="28"/>
        </w:rPr>
        <w:t xml:space="preserve">Цілі </w:t>
      </w:r>
      <w:r w:rsidR="00745197" w:rsidRPr="00745197">
        <w:rPr>
          <w:rFonts w:ascii="Times New Roman" w:eastAsia="Times New Roman" w:hAnsi="Times New Roman" w:cs="Times New Roman"/>
          <w:szCs w:val="28"/>
        </w:rPr>
        <w:t xml:space="preserve">державної політики </w:t>
      </w:r>
      <w:r w:rsidRPr="00232450">
        <w:rPr>
          <w:rFonts w:ascii="Times New Roman" w:eastAsia="Times New Roman" w:hAnsi="Times New Roman" w:cs="Times New Roman"/>
          <w:szCs w:val="28"/>
        </w:rPr>
        <w:t>визначаються головним розпорядником для кожної галузі (сфери діяльності) відповідно до пріоритетів, визначених програмними (стратегічними) документами економічного і соціального розвитку.</w:t>
      </w:r>
    </w:p>
    <w:p w:rsidR="003F5CF3" w:rsidRPr="003F5CF3" w:rsidRDefault="001A7086" w:rsidP="003F5CF3">
      <w:pPr>
        <w:spacing w:after="0" w:line="240" w:lineRule="auto"/>
        <w:ind w:left="0" w:firstLine="567"/>
        <w:rPr>
          <w:rFonts w:ascii="Times New Roman" w:eastAsia="Times New Roman" w:hAnsi="Times New Roman" w:cs="Times New Roman"/>
          <w:szCs w:val="28"/>
        </w:rPr>
      </w:pPr>
      <w:bookmarkStart w:id="3" w:name="n398"/>
      <w:bookmarkEnd w:id="3"/>
      <w:r w:rsidRPr="00A725BE">
        <w:rPr>
          <w:rFonts w:ascii="Times New Roman" w:eastAsia="Times New Roman" w:hAnsi="Times New Roman" w:cs="Times New Roman"/>
          <w:szCs w:val="28"/>
        </w:rPr>
        <w:t>Ц</w:t>
      </w:r>
      <w:r w:rsidR="003F5CF3" w:rsidRPr="00A725BE">
        <w:rPr>
          <w:rFonts w:ascii="Times New Roman" w:eastAsia="Times New Roman" w:hAnsi="Times New Roman" w:cs="Times New Roman"/>
          <w:szCs w:val="28"/>
        </w:rPr>
        <w:t>ілі мають відповідати таким критеріям:</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4" w:name="n399"/>
      <w:bookmarkEnd w:id="4"/>
      <w:r w:rsidRPr="003F5CF3">
        <w:rPr>
          <w:rFonts w:ascii="Times New Roman" w:eastAsia="Times New Roman" w:hAnsi="Times New Roman" w:cs="Times New Roman"/>
          <w:szCs w:val="28"/>
        </w:rPr>
        <w:t>зв’язок з метою діяльності головного розпорядника;</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5" w:name="n400"/>
      <w:bookmarkEnd w:id="5"/>
      <w:r w:rsidRPr="003F5CF3">
        <w:rPr>
          <w:rFonts w:ascii="Times New Roman" w:eastAsia="Times New Roman" w:hAnsi="Times New Roman" w:cs="Times New Roman"/>
          <w:szCs w:val="28"/>
        </w:rPr>
        <w:t xml:space="preserve">оцінювання за допомогою показників результату </w:t>
      </w:r>
      <w:r w:rsidR="00745197">
        <w:rPr>
          <w:rFonts w:ascii="Times New Roman" w:eastAsia="Times New Roman" w:hAnsi="Times New Roman" w:cs="Times New Roman"/>
          <w:szCs w:val="28"/>
        </w:rPr>
        <w:t>їх досягнення</w:t>
      </w:r>
      <w:r w:rsidRPr="003F5CF3">
        <w:rPr>
          <w:rFonts w:ascii="Times New Roman" w:eastAsia="Times New Roman" w:hAnsi="Times New Roman" w:cs="Times New Roman"/>
          <w:szCs w:val="28"/>
        </w:rPr>
        <w:t>.</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6" w:name="n401"/>
      <w:bookmarkEnd w:id="6"/>
      <w:r w:rsidRPr="003F5CF3">
        <w:rPr>
          <w:rFonts w:ascii="Times New Roman" w:eastAsia="Times New Roman" w:hAnsi="Times New Roman" w:cs="Times New Roman"/>
          <w:szCs w:val="28"/>
        </w:rPr>
        <w:t>Кількість цілей для кожної галузі (сфери діяльності) головного розпорядника, як правило, не повинна перевищувати трьох.</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7" w:name="n402"/>
      <w:bookmarkEnd w:id="7"/>
      <w:r w:rsidRPr="003F5CF3">
        <w:rPr>
          <w:rFonts w:ascii="Times New Roman" w:eastAsia="Times New Roman" w:hAnsi="Times New Roman" w:cs="Times New Roman"/>
          <w:szCs w:val="28"/>
        </w:rPr>
        <w:t xml:space="preserve">Для кожної цілі мають бути визначені показники результату </w:t>
      </w:r>
      <w:r w:rsidR="00745197">
        <w:rPr>
          <w:rFonts w:ascii="Times New Roman" w:eastAsia="Times New Roman" w:hAnsi="Times New Roman" w:cs="Times New Roman"/>
          <w:szCs w:val="28"/>
        </w:rPr>
        <w:t>їх досягнення</w:t>
      </w:r>
      <w:r w:rsidRPr="003F5CF3">
        <w:rPr>
          <w:rFonts w:ascii="Times New Roman" w:eastAsia="Times New Roman" w:hAnsi="Times New Roman" w:cs="Times New Roman"/>
          <w:szCs w:val="28"/>
        </w:rPr>
        <w:t xml:space="preserve"> (далі - показники результату).</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8" w:name="n403"/>
      <w:bookmarkEnd w:id="8"/>
      <w:r w:rsidRPr="003F5CF3">
        <w:rPr>
          <w:rFonts w:ascii="Times New Roman" w:eastAsia="Times New Roman" w:hAnsi="Times New Roman" w:cs="Times New Roman"/>
          <w:szCs w:val="28"/>
        </w:rPr>
        <w:t>Показники результату - це кількісні та якісні показники, які характеризують рівень досягнення головним розпорядником цілей</w:t>
      </w:r>
      <w:r w:rsidR="00A725BE">
        <w:rPr>
          <w:rFonts w:ascii="Times New Roman" w:eastAsia="Times New Roman" w:hAnsi="Times New Roman" w:cs="Times New Roman"/>
          <w:szCs w:val="28"/>
        </w:rPr>
        <w:t xml:space="preserve"> </w:t>
      </w:r>
      <w:r w:rsidR="00745197" w:rsidRPr="00745197">
        <w:rPr>
          <w:rFonts w:ascii="Times New Roman" w:eastAsia="Times New Roman" w:hAnsi="Times New Roman" w:cs="Times New Roman"/>
          <w:szCs w:val="28"/>
        </w:rPr>
        <w:t xml:space="preserve">державної </w:t>
      </w:r>
      <w:r w:rsidR="00745197" w:rsidRPr="00745197">
        <w:rPr>
          <w:rFonts w:ascii="Times New Roman" w:eastAsia="Times New Roman" w:hAnsi="Times New Roman" w:cs="Times New Roman"/>
          <w:szCs w:val="28"/>
        </w:rPr>
        <w:lastRenderedPageBreak/>
        <w:t>політики</w:t>
      </w:r>
      <w:r w:rsidRPr="003F5CF3">
        <w:rPr>
          <w:rFonts w:ascii="Times New Roman" w:eastAsia="Times New Roman" w:hAnsi="Times New Roman" w:cs="Times New Roman"/>
          <w:szCs w:val="28"/>
        </w:rPr>
        <w:t>, дають можливість найбільш повно оцінити діяльність головного розпорядника та стан галузей (сфер його діяльності) у плановому бюджетн</w:t>
      </w:r>
      <w:r w:rsidR="00147962">
        <w:rPr>
          <w:rFonts w:ascii="Times New Roman" w:eastAsia="Times New Roman" w:hAnsi="Times New Roman" w:cs="Times New Roman"/>
          <w:szCs w:val="28"/>
        </w:rPr>
        <w:t>ому</w:t>
      </w:r>
      <w:r w:rsidRPr="003F5CF3">
        <w:rPr>
          <w:rFonts w:ascii="Times New Roman" w:eastAsia="Times New Roman" w:hAnsi="Times New Roman" w:cs="Times New Roman"/>
          <w:szCs w:val="28"/>
        </w:rPr>
        <w:t xml:space="preserve"> період</w:t>
      </w:r>
      <w:r w:rsidR="00147962">
        <w:rPr>
          <w:rFonts w:ascii="Times New Roman" w:eastAsia="Times New Roman" w:hAnsi="Times New Roman" w:cs="Times New Roman"/>
          <w:szCs w:val="28"/>
        </w:rPr>
        <w:t>і</w:t>
      </w:r>
      <w:r w:rsidRPr="003F5CF3">
        <w:rPr>
          <w:rFonts w:ascii="Times New Roman" w:eastAsia="Times New Roman" w:hAnsi="Times New Roman" w:cs="Times New Roman"/>
          <w:szCs w:val="28"/>
        </w:rPr>
        <w:t>.</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9" w:name="n404"/>
      <w:bookmarkEnd w:id="9"/>
      <w:r w:rsidRPr="003F5CF3">
        <w:rPr>
          <w:rFonts w:ascii="Times New Roman" w:eastAsia="Times New Roman" w:hAnsi="Times New Roman" w:cs="Times New Roman"/>
          <w:szCs w:val="28"/>
        </w:rPr>
        <w:t>Показники результату мають:</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0" w:name="n405"/>
      <w:bookmarkEnd w:id="10"/>
      <w:r w:rsidRPr="003F5CF3">
        <w:rPr>
          <w:rFonts w:ascii="Times New Roman" w:eastAsia="Times New Roman" w:hAnsi="Times New Roman" w:cs="Times New Roman"/>
          <w:szCs w:val="28"/>
        </w:rPr>
        <w:t xml:space="preserve">характеризувати прогрес у досягненні цілей </w:t>
      </w:r>
      <w:r w:rsidR="00745197" w:rsidRPr="00745197">
        <w:rPr>
          <w:rFonts w:ascii="Times New Roman" w:eastAsia="Times New Roman" w:hAnsi="Times New Roman" w:cs="Times New Roman"/>
          <w:szCs w:val="28"/>
        </w:rPr>
        <w:t>державної</w:t>
      </w:r>
      <w:r w:rsidR="00147962">
        <w:rPr>
          <w:rFonts w:ascii="Times New Roman" w:eastAsia="Times New Roman" w:hAnsi="Times New Roman" w:cs="Times New Roman"/>
          <w:szCs w:val="28"/>
        </w:rPr>
        <w:t xml:space="preserve"> політики</w:t>
      </w:r>
      <w:r w:rsidRPr="003F5CF3">
        <w:rPr>
          <w:rFonts w:ascii="Times New Roman" w:eastAsia="Times New Roman" w:hAnsi="Times New Roman" w:cs="Times New Roman"/>
          <w:szCs w:val="28"/>
        </w:rPr>
        <w:t>;</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1" w:name="n406"/>
      <w:bookmarkEnd w:id="11"/>
      <w:r w:rsidRPr="003F5CF3">
        <w:rPr>
          <w:rFonts w:ascii="Times New Roman" w:eastAsia="Times New Roman" w:hAnsi="Times New Roman" w:cs="Times New Roman"/>
          <w:szCs w:val="28"/>
        </w:rPr>
        <w:t xml:space="preserve">забезпечувати можливість відстеження досягнення цілей </w:t>
      </w:r>
      <w:r w:rsidR="00745197" w:rsidRPr="00745197">
        <w:rPr>
          <w:rFonts w:ascii="Times New Roman" w:eastAsia="Times New Roman" w:hAnsi="Times New Roman" w:cs="Times New Roman"/>
          <w:szCs w:val="28"/>
        </w:rPr>
        <w:t xml:space="preserve">державної політики </w:t>
      </w:r>
      <w:r w:rsidRPr="003F5CF3">
        <w:rPr>
          <w:rFonts w:ascii="Times New Roman" w:eastAsia="Times New Roman" w:hAnsi="Times New Roman" w:cs="Times New Roman"/>
          <w:szCs w:val="28"/>
        </w:rPr>
        <w:t>у динаміці та порівнянності показників результату за роками;</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2" w:name="n407"/>
      <w:bookmarkEnd w:id="12"/>
      <w:r w:rsidRPr="003F5CF3">
        <w:rPr>
          <w:rFonts w:ascii="Times New Roman" w:eastAsia="Times New Roman" w:hAnsi="Times New Roman" w:cs="Times New Roman"/>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3" w:name="n408"/>
      <w:bookmarkStart w:id="14" w:name="n409"/>
      <w:bookmarkEnd w:id="13"/>
      <w:bookmarkEnd w:id="14"/>
      <w:r w:rsidRPr="003F5CF3">
        <w:rPr>
          <w:rFonts w:ascii="Times New Roman" w:eastAsia="Times New Roman" w:hAnsi="Times New Roman" w:cs="Times New Roman"/>
          <w:szCs w:val="28"/>
        </w:rPr>
        <w:t xml:space="preserve">Кількість показників результату за кожною </w:t>
      </w:r>
      <w:r w:rsidR="00A725BE">
        <w:rPr>
          <w:rFonts w:ascii="Times New Roman" w:eastAsia="Times New Roman" w:hAnsi="Times New Roman" w:cs="Times New Roman"/>
          <w:szCs w:val="28"/>
        </w:rPr>
        <w:t>ціллю д</w:t>
      </w:r>
      <w:r w:rsidR="00745197" w:rsidRPr="00745197">
        <w:rPr>
          <w:rFonts w:ascii="Times New Roman" w:eastAsia="Times New Roman" w:hAnsi="Times New Roman" w:cs="Times New Roman"/>
          <w:szCs w:val="28"/>
        </w:rPr>
        <w:t>ержавної політики</w:t>
      </w:r>
      <w:r w:rsidRPr="003F5CF3">
        <w:rPr>
          <w:rFonts w:ascii="Times New Roman" w:eastAsia="Times New Roman" w:hAnsi="Times New Roman" w:cs="Times New Roman"/>
          <w:szCs w:val="28"/>
        </w:rPr>
        <w:t>, як правило, не повинна перевищувати трьох.</w:t>
      </w:r>
    </w:p>
    <w:p w:rsidR="00097ED8" w:rsidRPr="00901451" w:rsidRDefault="003F5CF3"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6</w:t>
      </w:r>
      <w:r w:rsidR="007B73EC" w:rsidRPr="00901451">
        <w:rPr>
          <w:rFonts w:ascii="Times New Roman" w:hAnsi="Times New Roman" w:cs="Times New Roman"/>
          <w:szCs w:val="28"/>
        </w:rPr>
        <w:t xml:space="preserve">. У пункті </w:t>
      </w:r>
      <w:r>
        <w:rPr>
          <w:rFonts w:ascii="Times New Roman" w:hAnsi="Times New Roman" w:cs="Times New Roman"/>
          <w:szCs w:val="28"/>
        </w:rPr>
        <w:t>4</w:t>
      </w:r>
      <w:r w:rsidR="00A725BE">
        <w:rPr>
          <w:rFonts w:ascii="Times New Roman" w:hAnsi="Times New Roman" w:cs="Times New Roman"/>
          <w:szCs w:val="28"/>
        </w:rPr>
        <w:t xml:space="preserve"> та 5</w:t>
      </w:r>
      <w:r w:rsidR="007B73EC" w:rsidRPr="00901451">
        <w:rPr>
          <w:rFonts w:ascii="Times New Roman" w:hAnsi="Times New Roman" w:cs="Times New Roman"/>
          <w:szCs w:val="28"/>
        </w:rPr>
        <w:t xml:space="preserve"> зазначається розподіл </w:t>
      </w:r>
      <w:r w:rsidRPr="003F5CF3">
        <w:rPr>
          <w:rFonts w:ascii="Times New Roman" w:hAnsi="Times New Roman" w:cs="Times New Roman"/>
          <w:szCs w:val="28"/>
        </w:rPr>
        <w:t>граничних показників видатків та надання кредиту із загального</w:t>
      </w:r>
      <w:r w:rsidR="00A725BE">
        <w:rPr>
          <w:rFonts w:ascii="Times New Roman" w:hAnsi="Times New Roman" w:cs="Times New Roman"/>
          <w:szCs w:val="28"/>
        </w:rPr>
        <w:t xml:space="preserve"> (спеціального)</w:t>
      </w:r>
      <w:r w:rsidRPr="003F5CF3">
        <w:rPr>
          <w:rFonts w:ascii="Times New Roman" w:hAnsi="Times New Roman" w:cs="Times New Roman"/>
          <w:szCs w:val="28"/>
        </w:rPr>
        <w:t xml:space="preserve"> фонду бюджету за бюджетними програмами та відповідальними виконавцями бюджетних програм</w:t>
      </w:r>
      <w:r w:rsidR="007B73EC" w:rsidRPr="00901451">
        <w:rPr>
          <w:rFonts w:ascii="Times New Roman" w:hAnsi="Times New Roman" w:cs="Times New Roman"/>
          <w:szCs w:val="28"/>
        </w:rPr>
        <w:t xml:space="preserve">: </w:t>
      </w:r>
    </w:p>
    <w:p w:rsidR="00097ED8" w:rsidRPr="00901451" w:rsidRDefault="00097ED8" w:rsidP="003F5CF3">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у графах 1-</w:t>
      </w:r>
      <w:r w:rsidR="003F5CF3">
        <w:rPr>
          <w:rFonts w:ascii="Times New Roman" w:hAnsi="Times New Roman" w:cs="Times New Roman"/>
          <w:szCs w:val="28"/>
        </w:rPr>
        <w:t>2</w:t>
      </w:r>
      <w:r w:rsidR="007B73EC" w:rsidRPr="00901451">
        <w:rPr>
          <w:rFonts w:ascii="Times New Roman" w:hAnsi="Times New Roman" w:cs="Times New Roman"/>
          <w:szCs w:val="28"/>
        </w:rPr>
        <w:t xml:space="preserve"> зазначаються код </w:t>
      </w:r>
      <w:r w:rsidR="003F5CF3" w:rsidRPr="003F5CF3">
        <w:rPr>
          <w:rFonts w:ascii="Times New Roman" w:hAnsi="Times New Roman" w:cs="Times New Roman"/>
          <w:szCs w:val="28"/>
        </w:rPr>
        <w:t xml:space="preserve">Програмної класифікації </w:t>
      </w:r>
      <w:r w:rsidR="003F5CF3">
        <w:rPr>
          <w:rFonts w:ascii="Times New Roman" w:hAnsi="Times New Roman" w:cs="Times New Roman"/>
          <w:szCs w:val="28"/>
        </w:rPr>
        <w:t xml:space="preserve">та код Типової програмної класифікації </w:t>
      </w:r>
      <w:r w:rsidR="003F5CF3" w:rsidRPr="003F5CF3">
        <w:rPr>
          <w:rFonts w:ascii="Times New Roman" w:hAnsi="Times New Roman" w:cs="Times New Roman"/>
          <w:szCs w:val="28"/>
        </w:rPr>
        <w:t>видатків та кредитування місцевих бюджетів</w:t>
      </w:r>
      <w:r w:rsidR="007B73EC" w:rsidRPr="00901451">
        <w:rPr>
          <w:rFonts w:ascii="Times New Roman" w:hAnsi="Times New Roman" w:cs="Times New Roman"/>
          <w:szCs w:val="28"/>
        </w:rPr>
        <w:t xml:space="preserve">; </w:t>
      </w:r>
    </w:p>
    <w:p w:rsidR="009C094F" w:rsidRDefault="00097ED8"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w:t>
      </w:r>
      <w:r w:rsidR="007B73EC" w:rsidRPr="00901451">
        <w:rPr>
          <w:rFonts w:ascii="Times New Roman" w:hAnsi="Times New Roman" w:cs="Times New Roman"/>
          <w:szCs w:val="28"/>
        </w:rPr>
        <w:t xml:space="preserve">у графі </w:t>
      </w:r>
      <w:r w:rsidR="003F5CF3">
        <w:rPr>
          <w:rFonts w:ascii="Times New Roman" w:hAnsi="Times New Roman" w:cs="Times New Roman"/>
          <w:szCs w:val="28"/>
        </w:rPr>
        <w:t>3</w:t>
      </w:r>
      <w:r w:rsidR="00A725BE">
        <w:rPr>
          <w:rFonts w:ascii="Times New Roman" w:hAnsi="Times New Roman" w:cs="Times New Roman"/>
          <w:szCs w:val="28"/>
        </w:rPr>
        <w:t xml:space="preserve"> </w:t>
      </w:r>
      <w:r w:rsidR="009C094F" w:rsidRPr="00901451">
        <w:rPr>
          <w:rFonts w:ascii="Times New Roman" w:hAnsi="Times New Roman" w:cs="Times New Roman"/>
          <w:szCs w:val="28"/>
        </w:rPr>
        <w:t>код функціональної класифікації видатків та кредитування бюджету;</w:t>
      </w:r>
    </w:p>
    <w:p w:rsidR="003F5CF3" w:rsidRPr="00901451" w:rsidRDefault="003F5CF3" w:rsidP="00901451">
      <w:pPr>
        <w:spacing w:after="0" w:line="240" w:lineRule="auto"/>
        <w:ind w:left="-15" w:firstLine="582"/>
        <w:rPr>
          <w:rFonts w:ascii="Times New Roman" w:hAnsi="Times New Roman" w:cs="Times New Roman"/>
          <w:szCs w:val="28"/>
        </w:rPr>
      </w:pPr>
      <w:r w:rsidRPr="003F5CF3">
        <w:rPr>
          <w:rFonts w:ascii="Times New Roman" w:hAnsi="Times New Roman" w:cs="Times New Roman"/>
          <w:szCs w:val="28"/>
        </w:rPr>
        <w:t xml:space="preserve">- у графі </w:t>
      </w:r>
      <w:r>
        <w:rPr>
          <w:rFonts w:ascii="Times New Roman" w:hAnsi="Times New Roman" w:cs="Times New Roman"/>
          <w:szCs w:val="28"/>
        </w:rPr>
        <w:t>4</w:t>
      </w:r>
      <w:r w:rsidR="00A725BE">
        <w:rPr>
          <w:rFonts w:ascii="Times New Roman" w:hAnsi="Times New Roman" w:cs="Times New Roman"/>
          <w:szCs w:val="28"/>
        </w:rPr>
        <w:t xml:space="preserve"> </w:t>
      </w:r>
      <w:r>
        <w:rPr>
          <w:rFonts w:ascii="Times New Roman" w:hAnsi="Times New Roman" w:cs="Times New Roman"/>
          <w:szCs w:val="28"/>
        </w:rPr>
        <w:t>найменування відповідального виконавця та найменування бюджетної програми</w:t>
      </w:r>
      <w:r w:rsidRPr="003F5CF3">
        <w:rPr>
          <w:rFonts w:ascii="Times New Roman" w:hAnsi="Times New Roman" w:cs="Times New Roman"/>
          <w:szCs w:val="28"/>
        </w:rPr>
        <w:t>;</w:t>
      </w:r>
    </w:p>
    <w:p w:rsidR="009C094F" w:rsidRPr="00901451" w:rsidRDefault="009C094F"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у графі 5 </w:t>
      </w:r>
      <w:r w:rsidR="007B73EC" w:rsidRPr="00901451">
        <w:rPr>
          <w:rFonts w:ascii="Times New Roman" w:hAnsi="Times New Roman" w:cs="Times New Roman"/>
          <w:szCs w:val="28"/>
        </w:rPr>
        <w:t xml:space="preserve">(звіт) - касові видатки або надання кредитів загального фонду відповідно до звіту за попередній бюджетний період; </w:t>
      </w:r>
    </w:p>
    <w:p w:rsidR="009C094F" w:rsidRPr="00901451" w:rsidRDefault="009C094F" w:rsidP="00F252C4">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у графі 6</w:t>
      </w:r>
      <w:r w:rsidR="007B73EC" w:rsidRPr="00901451">
        <w:rPr>
          <w:rFonts w:ascii="Times New Roman" w:hAnsi="Times New Roman" w:cs="Times New Roman"/>
          <w:szCs w:val="28"/>
        </w:rPr>
        <w:t xml:space="preserve"> (затверджено</w:t>
      </w:r>
      <w:r w:rsidR="00A725BE">
        <w:rPr>
          <w:rFonts w:ascii="Times New Roman" w:hAnsi="Times New Roman" w:cs="Times New Roman"/>
          <w:szCs w:val="28"/>
        </w:rPr>
        <w:t>го з урахуванням змін станом на 01.10.2023р.</w:t>
      </w:r>
      <w:r w:rsidR="007B73EC" w:rsidRPr="00901451">
        <w:rPr>
          <w:rFonts w:ascii="Times New Roman" w:hAnsi="Times New Roman" w:cs="Times New Roman"/>
          <w:szCs w:val="28"/>
        </w:rPr>
        <w:t>) - бюджетні асигнування загального</w:t>
      </w:r>
      <w:r w:rsidR="00A725BE">
        <w:rPr>
          <w:rFonts w:ascii="Times New Roman" w:hAnsi="Times New Roman" w:cs="Times New Roman"/>
          <w:szCs w:val="28"/>
        </w:rPr>
        <w:t xml:space="preserve"> (спеціального)</w:t>
      </w:r>
      <w:r w:rsidR="007B73EC" w:rsidRPr="00901451">
        <w:rPr>
          <w:rFonts w:ascii="Times New Roman" w:hAnsi="Times New Roman" w:cs="Times New Roman"/>
          <w:szCs w:val="28"/>
        </w:rPr>
        <w:t xml:space="preserve"> фонду, затверджені розписом на поточний бюджетний період</w:t>
      </w:r>
      <w:r w:rsidR="00821DC3">
        <w:rPr>
          <w:rFonts w:ascii="Times New Roman" w:hAnsi="Times New Roman" w:cs="Times New Roman"/>
          <w:szCs w:val="28"/>
        </w:rPr>
        <w:t xml:space="preserve"> з урахуванням змін</w:t>
      </w:r>
      <w:r w:rsidR="00A725BE">
        <w:rPr>
          <w:rFonts w:ascii="Times New Roman" w:hAnsi="Times New Roman" w:cs="Times New Roman"/>
          <w:szCs w:val="28"/>
        </w:rPr>
        <w:t xml:space="preserve"> на 01.10.2023р.</w:t>
      </w:r>
      <w:r w:rsidR="007B73EC" w:rsidRPr="00901451">
        <w:rPr>
          <w:rFonts w:ascii="Times New Roman" w:hAnsi="Times New Roman" w:cs="Times New Roman"/>
          <w:szCs w:val="28"/>
        </w:rPr>
        <w:t xml:space="preserve">; </w:t>
      </w:r>
    </w:p>
    <w:p w:rsidR="007B73EC" w:rsidRPr="00B76401" w:rsidRDefault="007B73EC" w:rsidP="00B76401">
      <w:pPr>
        <w:pStyle w:val="a5"/>
        <w:numPr>
          <w:ilvl w:val="0"/>
          <w:numId w:val="3"/>
        </w:num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у графах </w:t>
      </w:r>
      <w:r w:rsidR="009C094F" w:rsidRPr="00901451">
        <w:rPr>
          <w:rFonts w:ascii="Times New Roman" w:hAnsi="Times New Roman" w:cs="Times New Roman"/>
          <w:szCs w:val="28"/>
        </w:rPr>
        <w:t>7</w:t>
      </w:r>
      <w:r w:rsidRPr="00901451">
        <w:rPr>
          <w:rFonts w:ascii="Times New Roman" w:hAnsi="Times New Roman" w:cs="Times New Roman"/>
          <w:szCs w:val="28"/>
        </w:rPr>
        <w:t>-</w:t>
      </w:r>
      <w:r w:rsidR="009C094F" w:rsidRPr="00901451">
        <w:rPr>
          <w:rFonts w:ascii="Times New Roman" w:hAnsi="Times New Roman" w:cs="Times New Roman"/>
          <w:szCs w:val="28"/>
        </w:rPr>
        <w:t>9</w:t>
      </w:r>
      <w:r w:rsidRPr="00901451">
        <w:rPr>
          <w:rFonts w:ascii="Times New Roman" w:hAnsi="Times New Roman" w:cs="Times New Roman"/>
          <w:szCs w:val="28"/>
        </w:rPr>
        <w:t xml:space="preserve"> (проект, прогноз) - </w:t>
      </w:r>
      <w:r w:rsidR="00FC031F" w:rsidRPr="00FC031F">
        <w:rPr>
          <w:rFonts w:ascii="Times New Roman" w:hAnsi="Times New Roman" w:cs="Times New Roman"/>
          <w:szCs w:val="28"/>
        </w:rPr>
        <w:t xml:space="preserve">розподіл граничного обсягу та </w:t>
      </w:r>
      <w:r w:rsidR="00821DC3" w:rsidRPr="00821DC3">
        <w:rPr>
          <w:rFonts w:ascii="Times New Roman" w:hAnsi="Times New Roman" w:cs="Times New Roman"/>
          <w:szCs w:val="28"/>
        </w:rPr>
        <w:t xml:space="preserve">індикативних </w:t>
      </w:r>
      <w:r w:rsidR="00FC031F" w:rsidRPr="00FC031F">
        <w:rPr>
          <w:rFonts w:ascii="Times New Roman" w:hAnsi="Times New Roman" w:cs="Times New Roman"/>
          <w:szCs w:val="28"/>
        </w:rPr>
        <w:t>прогнозних показників</w:t>
      </w:r>
      <w:r w:rsidR="00FC031F" w:rsidRPr="00B76401">
        <w:rPr>
          <w:rFonts w:ascii="Times New Roman" w:hAnsi="Times New Roman" w:cs="Times New Roman"/>
          <w:szCs w:val="28"/>
        </w:rPr>
        <w:t>;</w:t>
      </w:r>
    </w:p>
    <w:p w:rsidR="00FC031F" w:rsidRPr="00FC031F" w:rsidRDefault="00FC031F" w:rsidP="00FC031F">
      <w:pPr>
        <w:spacing w:after="0" w:line="240" w:lineRule="auto"/>
        <w:ind w:left="0" w:firstLine="567"/>
        <w:rPr>
          <w:rFonts w:ascii="Times New Roman" w:eastAsia="Times New Roman" w:hAnsi="Times New Roman" w:cs="Times New Roman"/>
          <w:szCs w:val="28"/>
        </w:rPr>
      </w:pPr>
      <w:r w:rsidRPr="00FC031F">
        <w:rPr>
          <w:rFonts w:ascii="Times New Roman" w:hAnsi="Times New Roman" w:cs="Times New Roman"/>
          <w:szCs w:val="28"/>
        </w:rPr>
        <w:t xml:space="preserve">- у графі 10 - </w:t>
      </w:r>
      <w:r w:rsidRPr="00FC031F">
        <w:rPr>
          <w:rFonts w:ascii="Times New Roman" w:eastAsia="Times New Roman" w:hAnsi="Times New Roman" w:cs="Times New Roman"/>
          <w:szCs w:val="28"/>
        </w:rPr>
        <w:t>номер цілі</w:t>
      </w:r>
      <w:r w:rsidR="00A725BE">
        <w:rPr>
          <w:rFonts w:ascii="Times New Roman" w:eastAsia="Times New Roman" w:hAnsi="Times New Roman" w:cs="Times New Roman"/>
          <w:szCs w:val="28"/>
        </w:rPr>
        <w:t xml:space="preserve"> </w:t>
      </w:r>
      <w:r w:rsidR="00745197" w:rsidRPr="00745197">
        <w:rPr>
          <w:rFonts w:ascii="Times New Roman" w:eastAsia="Times New Roman" w:hAnsi="Times New Roman" w:cs="Times New Roman"/>
          <w:szCs w:val="28"/>
        </w:rPr>
        <w:t>державної</w:t>
      </w:r>
      <w:r w:rsidR="00A725BE">
        <w:rPr>
          <w:rFonts w:ascii="Times New Roman" w:eastAsia="Times New Roman" w:hAnsi="Times New Roman" w:cs="Times New Roman"/>
          <w:szCs w:val="28"/>
        </w:rPr>
        <w:t xml:space="preserve"> </w:t>
      </w:r>
      <w:r w:rsidR="00745197" w:rsidRPr="00745197">
        <w:rPr>
          <w:rFonts w:ascii="Times New Roman" w:eastAsia="Times New Roman" w:hAnsi="Times New Roman" w:cs="Times New Roman"/>
          <w:szCs w:val="28"/>
        </w:rPr>
        <w:t xml:space="preserve"> політики</w:t>
      </w:r>
      <w:r w:rsidRPr="00FC031F">
        <w:rPr>
          <w:rFonts w:ascii="Times New Roman" w:eastAsia="Times New Roman" w:hAnsi="Times New Roman" w:cs="Times New Roman"/>
          <w:szCs w:val="28"/>
        </w:rPr>
        <w:t xml:space="preserve">, </w:t>
      </w:r>
      <w:r w:rsidR="00A725BE">
        <w:rPr>
          <w:rFonts w:ascii="Times New Roman" w:eastAsia="Times New Roman" w:hAnsi="Times New Roman" w:cs="Times New Roman"/>
          <w:szCs w:val="28"/>
        </w:rPr>
        <w:t xml:space="preserve"> </w:t>
      </w:r>
      <w:r w:rsidRPr="00FC031F">
        <w:rPr>
          <w:rFonts w:ascii="Times New Roman" w:eastAsia="Times New Roman" w:hAnsi="Times New Roman" w:cs="Times New Roman"/>
          <w:szCs w:val="28"/>
        </w:rPr>
        <w:t>зазначеної у пункті 3 Форми</w:t>
      </w:r>
      <w:r w:rsidR="00A725BE">
        <w:rPr>
          <w:rFonts w:ascii="Times New Roman" w:eastAsia="Times New Roman" w:hAnsi="Times New Roman" w:cs="Times New Roman"/>
          <w:szCs w:val="28"/>
        </w:rPr>
        <w:t xml:space="preserve"> 2024</w:t>
      </w:r>
      <w:r w:rsidRPr="00FC031F">
        <w:rPr>
          <w:rFonts w:ascii="Times New Roman" w:eastAsia="Times New Roman" w:hAnsi="Times New Roman" w:cs="Times New Roman"/>
          <w:szCs w:val="28"/>
        </w:rPr>
        <w:t>-1, на досягнення якої спрямована реалізація бюджетної програми.</w:t>
      </w:r>
    </w:p>
    <w:p w:rsidR="00B56AFD" w:rsidRDefault="00B56AFD" w:rsidP="00901451">
      <w:pPr>
        <w:pStyle w:val="2"/>
        <w:spacing w:line="240" w:lineRule="auto"/>
        <w:ind w:left="1073" w:right="449"/>
        <w:rPr>
          <w:rFonts w:ascii="Times New Roman" w:hAnsi="Times New Roman" w:cs="Times New Roman"/>
          <w:b/>
          <w:szCs w:val="28"/>
        </w:rPr>
      </w:pPr>
    </w:p>
    <w:p w:rsidR="00B56AFD" w:rsidRDefault="007B73EC" w:rsidP="00901451">
      <w:pPr>
        <w:pStyle w:val="2"/>
        <w:spacing w:line="240" w:lineRule="auto"/>
        <w:ind w:left="1073" w:right="449"/>
      </w:pPr>
      <w:r w:rsidRPr="002F44B0">
        <w:rPr>
          <w:rFonts w:ascii="Times New Roman" w:hAnsi="Times New Roman" w:cs="Times New Roman"/>
          <w:b/>
          <w:szCs w:val="28"/>
        </w:rPr>
        <w:t xml:space="preserve">ІV. </w:t>
      </w:r>
      <w:r w:rsidRPr="00F82034">
        <w:rPr>
          <w:rFonts w:ascii="Times New Roman" w:hAnsi="Times New Roman" w:cs="Times New Roman"/>
          <w:b/>
          <w:szCs w:val="28"/>
        </w:rPr>
        <w:t>Порядок заповнення</w:t>
      </w:r>
      <w:r w:rsidR="00F82034" w:rsidRPr="00F82034">
        <w:rPr>
          <w:rFonts w:ascii="Times New Roman" w:hAnsi="Times New Roman" w:cs="Times New Roman"/>
          <w:b/>
          <w:szCs w:val="28"/>
        </w:rPr>
        <w:t xml:space="preserve"> </w:t>
      </w:r>
      <w:hyperlink r:id="rId40" w:anchor="n271"/>
      <w:hyperlink r:id="rId41" w:anchor="n271">
        <w:r w:rsidRPr="00F82034">
          <w:rPr>
            <w:rFonts w:ascii="Times New Roman" w:hAnsi="Times New Roman" w:cs="Times New Roman"/>
            <w:b/>
            <w:szCs w:val="28"/>
          </w:rPr>
          <w:t>Форми</w:t>
        </w:r>
      </w:hyperlink>
      <w:r w:rsidR="00F82034" w:rsidRPr="00F82034">
        <w:rPr>
          <w:rFonts w:ascii="Times New Roman" w:hAnsi="Times New Roman" w:cs="Times New Roman"/>
          <w:b/>
        </w:rPr>
        <w:t xml:space="preserve"> 2024</w:t>
      </w:r>
      <w:hyperlink r:id="rId42" w:anchor="n271">
        <w:r w:rsidRPr="00F82034">
          <w:rPr>
            <w:rFonts w:ascii="Times New Roman" w:hAnsi="Times New Roman" w:cs="Times New Roman"/>
            <w:b/>
            <w:szCs w:val="28"/>
          </w:rPr>
          <w:t>-</w:t>
        </w:r>
      </w:hyperlink>
      <w:hyperlink r:id="rId43" w:anchor="n271">
        <w:r w:rsidRPr="00F82034">
          <w:rPr>
            <w:rFonts w:ascii="Times New Roman" w:hAnsi="Times New Roman" w:cs="Times New Roman"/>
            <w:b/>
            <w:szCs w:val="28"/>
          </w:rPr>
          <w:t>2</w:t>
        </w:r>
      </w:hyperlink>
    </w:p>
    <w:p w:rsidR="007B73EC" w:rsidRPr="00F82034" w:rsidRDefault="008619A3" w:rsidP="00901451">
      <w:pPr>
        <w:pStyle w:val="2"/>
        <w:spacing w:line="240" w:lineRule="auto"/>
        <w:ind w:left="1073" w:right="449"/>
        <w:rPr>
          <w:rFonts w:ascii="Times New Roman" w:hAnsi="Times New Roman" w:cs="Times New Roman"/>
          <w:b/>
          <w:szCs w:val="28"/>
        </w:rPr>
      </w:pPr>
      <w:hyperlink r:id="rId44" w:anchor="n271"/>
    </w:p>
    <w:p w:rsidR="00534B1C" w:rsidRDefault="007B73EC" w:rsidP="00901451">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1. Форма</w:t>
      </w:r>
      <w:r w:rsidR="006317E5">
        <w:rPr>
          <w:rFonts w:ascii="Times New Roman" w:hAnsi="Times New Roman" w:cs="Times New Roman"/>
          <w:szCs w:val="28"/>
        </w:rPr>
        <w:t xml:space="preserve"> 2024</w:t>
      </w:r>
      <w:r w:rsidRPr="00901451">
        <w:rPr>
          <w:rFonts w:ascii="Times New Roman" w:hAnsi="Times New Roman" w:cs="Times New Roman"/>
          <w:szCs w:val="28"/>
        </w:rPr>
        <w:t>-2 призначена для наведення детальної інформації з обґрунтуваннями щодо показників, передбачених за кожною бюджетною програмою</w:t>
      </w:r>
      <w:r w:rsidR="00534B1C">
        <w:rPr>
          <w:rFonts w:ascii="Times New Roman" w:hAnsi="Times New Roman" w:cs="Times New Roman"/>
          <w:szCs w:val="28"/>
        </w:rPr>
        <w:t>.</w:t>
      </w:r>
    </w:p>
    <w:p w:rsidR="00534B1C" w:rsidRPr="00534B1C" w:rsidRDefault="00534B1C" w:rsidP="00534B1C">
      <w:pPr>
        <w:spacing w:after="0" w:line="240" w:lineRule="auto"/>
        <w:ind w:left="0" w:right="83" w:firstLine="567"/>
        <w:rPr>
          <w:rFonts w:ascii="Times New Roman" w:hAnsi="Times New Roman" w:cs="Times New Roman"/>
          <w:szCs w:val="28"/>
        </w:rPr>
      </w:pPr>
      <w:r>
        <w:rPr>
          <w:rFonts w:ascii="Times New Roman" w:hAnsi="Times New Roman" w:cs="Times New Roman"/>
          <w:szCs w:val="28"/>
        </w:rPr>
        <w:t xml:space="preserve">2. </w:t>
      </w:r>
      <w:r w:rsidRPr="00534B1C">
        <w:rPr>
          <w:rFonts w:ascii="Times New Roman" w:hAnsi="Times New Roman" w:cs="Times New Roman"/>
          <w:szCs w:val="28"/>
        </w:rPr>
        <w:t>При заповненні Форми</w:t>
      </w:r>
      <w:r w:rsidR="006317E5">
        <w:rPr>
          <w:rFonts w:ascii="Times New Roman" w:hAnsi="Times New Roman" w:cs="Times New Roman"/>
          <w:szCs w:val="28"/>
        </w:rPr>
        <w:t xml:space="preserve"> 2024</w:t>
      </w:r>
      <w:r w:rsidRPr="00534B1C">
        <w:rPr>
          <w:rFonts w:ascii="Times New Roman" w:hAnsi="Times New Roman" w:cs="Times New Roman"/>
          <w:szCs w:val="28"/>
        </w:rPr>
        <w:t>-2:</w:t>
      </w:r>
    </w:p>
    <w:p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повернення кредитів до спеціального фонду - за класифікацією</w:t>
      </w:r>
      <w:r w:rsidR="006317E5">
        <w:rPr>
          <w:rFonts w:ascii="Times New Roman" w:hAnsi="Times New Roman" w:cs="Times New Roman"/>
          <w:szCs w:val="28"/>
        </w:rPr>
        <w:t xml:space="preserve"> </w:t>
      </w:r>
      <w:r w:rsidRPr="00534B1C">
        <w:rPr>
          <w:rFonts w:ascii="Times New Roman" w:hAnsi="Times New Roman" w:cs="Times New Roman"/>
          <w:szCs w:val="28"/>
        </w:rPr>
        <w:t>кредитування бюджету: 4120, 4220;</w:t>
      </w:r>
    </w:p>
    <w:p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видатки - за кодами економічної класифікації видатків бюджету: 2110, 2120, 2210, 2220, 2230, 2240, 2250, 2260, 2270, 2281, 2282, 2400, 2610, 2620, 2630, 2700, 2800, 3110, 3120, 3130, 3140, 3150, 3160, 3210, 3220, 3230, 3240, 9000;</w:t>
      </w:r>
    </w:p>
    <w:p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lastRenderedPageBreak/>
        <w:t>надання кредитів з бюджету - за кодами класифікації кредитування бюджету: 4110, 4210.</w:t>
      </w:r>
    </w:p>
    <w:p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rsidR="007B73EC" w:rsidRDefault="00896EBF" w:rsidP="00901451">
      <w:pPr>
        <w:spacing w:after="0" w:line="240" w:lineRule="auto"/>
        <w:ind w:left="0" w:right="84" w:firstLine="567"/>
        <w:rPr>
          <w:rFonts w:ascii="Times New Roman" w:hAnsi="Times New Roman" w:cs="Times New Roman"/>
          <w:szCs w:val="28"/>
        </w:rPr>
      </w:pPr>
      <w:r>
        <w:rPr>
          <w:rFonts w:ascii="Times New Roman" w:hAnsi="Times New Roman" w:cs="Times New Roman"/>
          <w:szCs w:val="28"/>
        </w:rPr>
        <w:t>3</w:t>
      </w:r>
      <w:r w:rsidR="007B73EC" w:rsidRPr="00901451">
        <w:rPr>
          <w:rFonts w:ascii="Times New Roman" w:hAnsi="Times New Roman" w:cs="Times New Roman"/>
          <w:szCs w:val="28"/>
        </w:rPr>
        <w:t>. У пунктах 1</w:t>
      </w:r>
      <w:r w:rsidR="004D3E1A">
        <w:rPr>
          <w:rFonts w:ascii="Times New Roman" w:hAnsi="Times New Roman" w:cs="Times New Roman"/>
          <w:szCs w:val="28"/>
        </w:rPr>
        <w:t xml:space="preserve"> і 2</w:t>
      </w:r>
      <w:r w:rsidR="007B73EC" w:rsidRPr="00901451">
        <w:rPr>
          <w:rFonts w:ascii="Times New Roman" w:hAnsi="Times New Roman" w:cs="Times New Roman"/>
          <w:szCs w:val="28"/>
        </w:rPr>
        <w:t xml:space="preserve"> зазначаються відповідно код</w:t>
      </w:r>
      <w:r w:rsidR="00F54F78">
        <w:rPr>
          <w:rFonts w:ascii="Times New Roman" w:hAnsi="Times New Roman" w:cs="Times New Roman"/>
          <w:szCs w:val="28"/>
        </w:rPr>
        <w:t xml:space="preserve"> </w:t>
      </w:r>
      <w:hyperlink r:id="rId45" w:anchor="n6"/>
      <w:hyperlink r:id="rId46" w:anchor="n6">
        <w:r w:rsidR="007B73EC" w:rsidRPr="00901451">
          <w:rPr>
            <w:rFonts w:ascii="Times New Roman" w:hAnsi="Times New Roman" w:cs="Times New Roman"/>
            <w:szCs w:val="28"/>
          </w:rPr>
          <w:t xml:space="preserve">відомчої класифікації видатків та </w:t>
        </w:r>
      </w:hyperlink>
      <w:r w:rsidR="007B73EC" w:rsidRPr="00901451">
        <w:rPr>
          <w:rFonts w:ascii="Times New Roman" w:hAnsi="Times New Roman" w:cs="Times New Roman"/>
          <w:szCs w:val="28"/>
        </w:rPr>
        <w:t>кредитування місцев</w:t>
      </w:r>
      <w:r w:rsidR="002B6261">
        <w:rPr>
          <w:rFonts w:ascii="Times New Roman" w:hAnsi="Times New Roman" w:cs="Times New Roman"/>
          <w:szCs w:val="28"/>
        </w:rPr>
        <w:t>ого</w:t>
      </w:r>
      <w:r w:rsidR="007B73EC" w:rsidRPr="00901451">
        <w:rPr>
          <w:rFonts w:ascii="Times New Roman" w:hAnsi="Times New Roman" w:cs="Times New Roman"/>
          <w:szCs w:val="28"/>
        </w:rPr>
        <w:t xml:space="preserve"> </w:t>
      </w:r>
      <w:r w:rsidR="007B73EC" w:rsidRPr="002B6261">
        <w:rPr>
          <w:rFonts w:ascii="Times New Roman" w:hAnsi="Times New Roman" w:cs="Times New Roman"/>
          <w:szCs w:val="28"/>
        </w:rPr>
        <w:t>бюдже</w:t>
      </w:r>
      <w:hyperlink r:id="rId47" w:anchor="n6">
        <w:r w:rsidR="007B73EC" w:rsidRPr="002B6261">
          <w:rPr>
            <w:rFonts w:ascii="Times New Roman" w:hAnsi="Times New Roman" w:cs="Times New Roman"/>
            <w:szCs w:val="28"/>
          </w:rPr>
          <w:t>т</w:t>
        </w:r>
      </w:hyperlink>
      <w:r w:rsidR="002B6261" w:rsidRPr="002B6261">
        <w:rPr>
          <w:rFonts w:ascii="Times New Roman" w:hAnsi="Times New Roman" w:cs="Times New Roman"/>
        </w:rPr>
        <w:t>у, код Типової відомчої класифікації видатків та кредитування місцевого бюджету та номер в системі ГРК місцевого бюджету</w:t>
      </w:r>
      <w:r w:rsidR="00F54F78" w:rsidRPr="002B6261">
        <w:rPr>
          <w:rFonts w:ascii="Times New Roman" w:hAnsi="Times New Roman" w:cs="Times New Roman"/>
          <w:szCs w:val="28"/>
        </w:rPr>
        <w:t xml:space="preserve"> </w:t>
      </w:r>
      <w:r w:rsidR="007B73EC" w:rsidRPr="00901451">
        <w:rPr>
          <w:rFonts w:ascii="Times New Roman" w:hAnsi="Times New Roman" w:cs="Times New Roman"/>
          <w:szCs w:val="28"/>
        </w:rPr>
        <w:t xml:space="preserve">та найменування головного розпорядника, , код </w:t>
      </w:r>
      <w:r w:rsidR="004D3E1A">
        <w:rPr>
          <w:rFonts w:ascii="Times New Roman" w:hAnsi="Times New Roman" w:cs="Times New Roman"/>
          <w:szCs w:val="28"/>
        </w:rPr>
        <w:t>за ЄДРПОУ</w:t>
      </w:r>
      <w:r w:rsidR="007B73EC" w:rsidRPr="00901451">
        <w:rPr>
          <w:rFonts w:ascii="Times New Roman" w:hAnsi="Times New Roman" w:cs="Times New Roman"/>
          <w:szCs w:val="28"/>
        </w:rPr>
        <w:t xml:space="preserve">. </w:t>
      </w:r>
    </w:p>
    <w:p w:rsidR="004D3E1A" w:rsidRPr="00901451" w:rsidRDefault="00AF6109" w:rsidP="004D3E1A">
      <w:pPr>
        <w:spacing w:after="0" w:line="240" w:lineRule="auto"/>
        <w:ind w:left="0" w:right="84" w:firstLine="567"/>
        <w:rPr>
          <w:rFonts w:ascii="Times New Roman" w:hAnsi="Times New Roman" w:cs="Times New Roman"/>
          <w:szCs w:val="28"/>
        </w:rPr>
      </w:pPr>
      <w:r>
        <w:rPr>
          <w:rFonts w:ascii="Times New Roman" w:hAnsi="Times New Roman" w:cs="Times New Roman"/>
          <w:szCs w:val="28"/>
        </w:rPr>
        <w:t>4</w:t>
      </w:r>
      <w:r w:rsidR="004D3E1A">
        <w:rPr>
          <w:rFonts w:ascii="Times New Roman" w:hAnsi="Times New Roman" w:cs="Times New Roman"/>
          <w:szCs w:val="28"/>
        </w:rPr>
        <w:t xml:space="preserve">. У пункті 3 зазначаються найменування бюджетної програми, коди </w:t>
      </w:r>
      <w:r w:rsidR="004D3E1A" w:rsidRPr="004D3E1A">
        <w:rPr>
          <w:rFonts w:ascii="Times New Roman" w:hAnsi="Times New Roman" w:cs="Times New Roman"/>
          <w:szCs w:val="28"/>
        </w:rPr>
        <w:t xml:space="preserve">Програмної класифікації </w:t>
      </w:r>
      <w:r w:rsidR="004D3E1A">
        <w:rPr>
          <w:rFonts w:ascii="Times New Roman" w:hAnsi="Times New Roman" w:cs="Times New Roman"/>
          <w:szCs w:val="28"/>
        </w:rPr>
        <w:t>і</w:t>
      </w:r>
      <w:r w:rsidR="004D3E1A" w:rsidRPr="004D3E1A">
        <w:rPr>
          <w:rFonts w:ascii="Times New Roman" w:hAnsi="Times New Roman" w:cs="Times New Roman"/>
          <w:szCs w:val="28"/>
        </w:rPr>
        <w:t xml:space="preserve"> Типової програмної класифікації видатків та кредитування місцевих бюджетів</w:t>
      </w:r>
      <w:r w:rsidR="004D3E1A">
        <w:rPr>
          <w:rFonts w:ascii="Times New Roman" w:hAnsi="Times New Roman" w:cs="Times New Roman"/>
          <w:szCs w:val="28"/>
        </w:rPr>
        <w:t xml:space="preserve">, </w:t>
      </w:r>
      <w:r w:rsidR="004D3E1A" w:rsidRPr="004D3E1A">
        <w:rPr>
          <w:rFonts w:ascii="Times New Roman" w:hAnsi="Times New Roman" w:cs="Times New Roman"/>
          <w:szCs w:val="28"/>
        </w:rPr>
        <w:t>функціональної класифікації видатків та кредитування бюджету</w:t>
      </w:r>
      <w:r w:rsidR="004D3E1A">
        <w:rPr>
          <w:rFonts w:ascii="Times New Roman" w:hAnsi="Times New Roman" w:cs="Times New Roman"/>
          <w:szCs w:val="28"/>
        </w:rPr>
        <w:t>, код бюджету.</w:t>
      </w:r>
    </w:p>
    <w:p w:rsidR="007B73EC" w:rsidRPr="00901451" w:rsidRDefault="00430891" w:rsidP="00901451">
      <w:pPr>
        <w:spacing w:after="0" w:line="240" w:lineRule="auto"/>
        <w:ind w:left="0" w:firstLine="567"/>
        <w:rPr>
          <w:rFonts w:ascii="Times New Roman" w:hAnsi="Times New Roman" w:cs="Times New Roman"/>
          <w:szCs w:val="28"/>
        </w:rPr>
      </w:pPr>
      <w:r>
        <w:rPr>
          <w:rFonts w:ascii="Times New Roman" w:hAnsi="Times New Roman" w:cs="Times New Roman"/>
          <w:szCs w:val="28"/>
        </w:rPr>
        <w:t>5</w:t>
      </w:r>
      <w:r w:rsidR="007B73EC" w:rsidRPr="00901451">
        <w:rPr>
          <w:rFonts w:ascii="Times New Roman" w:hAnsi="Times New Roman" w:cs="Times New Roman"/>
          <w:szCs w:val="28"/>
        </w:rPr>
        <w:t>. У пункті 4 зазначаються мета</w:t>
      </w:r>
      <w:r w:rsidR="002F777A">
        <w:rPr>
          <w:rFonts w:ascii="Times New Roman" w:hAnsi="Times New Roman" w:cs="Times New Roman"/>
          <w:szCs w:val="28"/>
        </w:rPr>
        <w:t>,</w:t>
      </w:r>
      <w:r w:rsidR="00706396" w:rsidRPr="00901451">
        <w:rPr>
          <w:rFonts w:ascii="Times New Roman" w:hAnsi="Times New Roman" w:cs="Times New Roman"/>
          <w:szCs w:val="28"/>
        </w:rPr>
        <w:t xml:space="preserve"> завдання </w:t>
      </w:r>
      <w:r w:rsidR="00F8206F" w:rsidRPr="00F8206F">
        <w:rPr>
          <w:rFonts w:ascii="Times New Roman" w:hAnsi="Times New Roman" w:cs="Times New Roman"/>
          <w:szCs w:val="28"/>
        </w:rPr>
        <w:t>та законодавчі підстави реалізації бюджетної програми:</w:t>
      </w:r>
    </w:p>
    <w:p w:rsidR="007B73EC"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у підпункті 1</w:t>
      </w:r>
      <w:r w:rsidR="009E5E62" w:rsidRPr="00901451">
        <w:rPr>
          <w:rFonts w:ascii="Times New Roman" w:hAnsi="Times New Roman" w:cs="Times New Roman"/>
          <w:szCs w:val="28"/>
        </w:rPr>
        <w:t xml:space="preserve"> пункту 4</w:t>
      </w:r>
      <w:r w:rsidR="007B73EC" w:rsidRPr="00901451">
        <w:rPr>
          <w:rFonts w:ascii="Times New Roman" w:hAnsi="Times New Roman" w:cs="Times New Roman"/>
          <w:szCs w:val="28"/>
        </w:rPr>
        <w:t xml:space="preserve"> - мета бюджетної програми та строки її реалізації; </w:t>
      </w:r>
    </w:p>
    <w:p w:rsidR="007B73EC"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 xml:space="preserve">у підпункті 2 </w:t>
      </w:r>
      <w:r w:rsidR="009E5E62" w:rsidRPr="00901451">
        <w:rPr>
          <w:rFonts w:ascii="Times New Roman" w:hAnsi="Times New Roman" w:cs="Times New Roman"/>
          <w:szCs w:val="28"/>
        </w:rPr>
        <w:t xml:space="preserve">пункту 4 </w:t>
      </w:r>
      <w:r w:rsidR="007B73EC" w:rsidRPr="00901451">
        <w:rPr>
          <w:rFonts w:ascii="Times New Roman" w:hAnsi="Times New Roman" w:cs="Times New Roman"/>
          <w:szCs w:val="28"/>
        </w:rPr>
        <w:t xml:space="preserve">- </w:t>
      </w:r>
      <w:r w:rsidRPr="00901451">
        <w:rPr>
          <w:rFonts w:ascii="Times New Roman" w:hAnsi="Times New Roman" w:cs="Times New Roman"/>
          <w:szCs w:val="28"/>
        </w:rPr>
        <w:t>завдання</w:t>
      </w:r>
      <w:r w:rsidR="007B73EC" w:rsidRPr="00901451">
        <w:rPr>
          <w:rFonts w:ascii="Times New Roman" w:hAnsi="Times New Roman" w:cs="Times New Roman"/>
          <w:szCs w:val="28"/>
        </w:rPr>
        <w:t xml:space="preserve"> бюджетної</w:t>
      </w:r>
      <w:r w:rsidR="00F54F78">
        <w:rPr>
          <w:rFonts w:ascii="Times New Roman" w:hAnsi="Times New Roman" w:cs="Times New Roman"/>
          <w:szCs w:val="28"/>
        </w:rPr>
        <w:t xml:space="preserve"> п</w:t>
      </w:r>
      <w:r w:rsidR="007B73EC" w:rsidRPr="00901451">
        <w:rPr>
          <w:rFonts w:ascii="Times New Roman" w:hAnsi="Times New Roman" w:cs="Times New Roman"/>
          <w:szCs w:val="28"/>
        </w:rPr>
        <w:t xml:space="preserve">рограми. </w:t>
      </w:r>
    </w:p>
    <w:p w:rsidR="00706396"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підпункті 3 </w:t>
      </w:r>
      <w:r w:rsidR="009E5E62" w:rsidRPr="00901451">
        <w:rPr>
          <w:rFonts w:ascii="Times New Roman" w:hAnsi="Times New Roman" w:cs="Times New Roman"/>
          <w:szCs w:val="28"/>
        </w:rPr>
        <w:t xml:space="preserve">пункту 4 </w:t>
      </w:r>
      <w:r w:rsidRPr="00901451">
        <w:rPr>
          <w:rFonts w:ascii="Times New Roman" w:hAnsi="Times New Roman" w:cs="Times New Roman"/>
          <w:szCs w:val="28"/>
        </w:rPr>
        <w:t xml:space="preserve">- </w:t>
      </w:r>
      <w:r w:rsidR="00245C00" w:rsidRPr="00901451">
        <w:rPr>
          <w:rFonts w:ascii="Times New Roman" w:eastAsia="Times New Roman" w:hAnsi="Times New Roman" w:cs="Times New Roman"/>
          <w:szCs w:val="28"/>
        </w:rPr>
        <w:t>нормативно-правові акти, які є підставою</w:t>
      </w:r>
      <w:r w:rsidRPr="00901451">
        <w:rPr>
          <w:rFonts w:ascii="Times New Roman" w:hAnsi="Times New Roman" w:cs="Times New Roman"/>
          <w:szCs w:val="28"/>
        </w:rPr>
        <w:t xml:space="preserve"> для реалізації бюджетної програми. </w:t>
      </w:r>
    </w:p>
    <w:p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Мета </w:t>
      </w:r>
      <w:r w:rsidR="00245C00" w:rsidRPr="00901451">
        <w:rPr>
          <w:rFonts w:ascii="Times New Roman" w:hAnsi="Times New Roman" w:cs="Times New Roman"/>
          <w:szCs w:val="28"/>
        </w:rPr>
        <w:t xml:space="preserve">та завдання </w:t>
      </w:r>
      <w:r w:rsidRPr="00901451">
        <w:rPr>
          <w:rFonts w:ascii="Times New Roman" w:hAnsi="Times New Roman" w:cs="Times New Roman"/>
          <w:szCs w:val="28"/>
        </w:rPr>
        <w:t xml:space="preserve">бюджетної програми визначаються відповідно до </w:t>
      </w:r>
      <w:r w:rsidR="00245C00" w:rsidRPr="00901451">
        <w:rPr>
          <w:rFonts w:ascii="Times New Roman" w:hAnsi="Times New Roman" w:cs="Times New Roman"/>
          <w:szCs w:val="28"/>
        </w:rPr>
        <w:t xml:space="preserve">положень </w:t>
      </w:r>
      <w:r w:rsidRPr="00901451">
        <w:rPr>
          <w:rFonts w:ascii="Times New Roman" w:hAnsi="Times New Roman" w:cs="Times New Roman"/>
          <w:szCs w:val="28"/>
        </w:rPr>
        <w:t>спільних наказів Міністерства</w:t>
      </w:r>
      <w:r w:rsidR="00F54F78">
        <w:rPr>
          <w:rFonts w:ascii="Times New Roman" w:hAnsi="Times New Roman" w:cs="Times New Roman"/>
          <w:szCs w:val="28"/>
        </w:rPr>
        <w:t xml:space="preserve"> фінансів України та галузевих М</w:t>
      </w:r>
      <w:r w:rsidRPr="00901451">
        <w:rPr>
          <w:rFonts w:ascii="Times New Roman" w:hAnsi="Times New Roman" w:cs="Times New Roman"/>
          <w:szCs w:val="28"/>
        </w:rPr>
        <w:t xml:space="preserve">іністерств. </w:t>
      </w:r>
    </w:p>
    <w:p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Інформація, що наводиться у пункті 4 цієї форми, повинна узгоджуватися з інформацією, наведеною у пункті 2  Форми</w:t>
      </w:r>
      <w:r w:rsidR="00F54F78">
        <w:rPr>
          <w:rFonts w:ascii="Times New Roman" w:hAnsi="Times New Roman" w:cs="Times New Roman"/>
          <w:szCs w:val="28"/>
        </w:rPr>
        <w:t xml:space="preserve"> 2024</w:t>
      </w:r>
      <w:r w:rsidRPr="00901451">
        <w:rPr>
          <w:rFonts w:ascii="Times New Roman" w:hAnsi="Times New Roman" w:cs="Times New Roman"/>
          <w:szCs w:val="28"/>
        </w:rPr>
        <w:t xml:space="preserve">-1. </w:t>
      </w:r>
    </w:p>
    <w:p w:rsidR="007B73EC" w:rsidRPr="00901451" w:rsidRDefault="00430891" w:rsidP="00901451">
      <w:pPr>
        <w:spacing w:after="0" w:line="240" w:lineRule="auto"/>
        <w:ind w:left="0" w:firstLine="567"/>
        <w:rPr>
          <w:rFonts w:ascii="Times New Roman" w:hAnsi="Times New Roman" w:cs="Times New Roman"/>
          <w:szCs w:val="28"/>
        </w:rPr>
      </w:pPr>
      <w:r>
        <w:rPr>
          <w:rFonts w:ascii="Times New Roman" w:hAnsi="Times New Roman" w:cs="Times New Roman"/>
          <w:szCs w:val="28"/>
        </w:rPr>
        <w:t>6</w:t>
      </w:r>
      <w:r w:rsidR="007B73EC" w:rsidRPr="00901451">
        <w:rPr>
          <w:rFonts w:ascii="Times New Roman" w:hAnsi="Times New Roman" w:cs="Times New Roman"/>
          <w:szCs w:val="28"/>
        </w:rPr>
        <w:t xml:space="preserve">. У пункті 5 зазначаються усі надходження для виконання бюджетної програми. </w:t>
      </w:r>
    </w:p>
    <w:p w:rsidR="007B73EC" w:rsidRPr="00F252C4" w:rsidRDefault="007B73EC" w:rsidP="00901451">
      <w:pPr>
        <w:tabs>
          <w:tab w:val="left" w:pos="567"/>
        </w:tabs>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 xml:space="preserve">У рядку «Надходження загального фонду бюджету» у графах </w:t>
      </w:r>
      <w:r w:rsidR="000F7AB1" w:rsidRPr="00F252C4">
        <w:rPr>
          <w:rFonts w:ascii="Times New Roman" w:hAnsi="Times New Roman" w:cs="Times New Roman"/>
          <w:szCs w:val="28"/>
        </w:rPr>
        <w:t>3</w:t>
      </w:r>
      <w:r w:rsidRPr="00F252C4">
        <w:rPr>
          <w:rFonts w:ascii="Times New Roman" w:hAnsi="Times New Roman" w:cs="Times New Roman"/>
          <w:szCs w:val="28"/>
        </w:rPr>
        <w:t xml:space="preserve">, </w:t>
      </w:r>
      <w:r w:rsidR="000F7AB1" w:rsidRPr="00F252C4">
        <w:rPr>
          <w:rFonts w:ascii="Times New Roman" w:hAnsi="Times New Roman" w:cs="Times New Roman"/>
          <w:szCs w:val="28"/>
        </w:rPr>
        <w:t>7</w:t>
      </w:r>
      <w:r w:rsidRPr="00F252C4">
        <w:rPr>
          <w:rFonts w:ascii="Times New Roman" w:hAnsi="Times New Roman" w:cs="Times New Roman"/>
          <w:szCs w:val="28"/>
        </w:rPr>
        <w:t>, 1</w:t>
      </w:r>
      <w:r w:rsidR="000F7AB1" w:rsidRPr="00F252C4">
        <w:rPr>
          <w:rFonts w:ascii="Times New Roman" w:hAnsi="Times New Roman" w:cs="Times New Roman"/>
          <w:szCs w:val="28"/>
        </w:rPr>
        <w:t>1</w:t>
      </w:r>
      <w:r w:rsidRPr="00F252C4">
        <w:rPr>
          <w:rFonts w:ascii="Times New Roman" w:hAnsi="Times New Roman" w:cs="Times New Roman"/>
          <w:szCs w:val="28"/>
        </w:rPr>
        <w:t xml:space="preserve"> підпункту 1</w:t>
      </w:r>
      <w:r w:rsidR="009932D0"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та у графах </w:t>
      </w:r>
      <w:r w:rsidR="000F7AB1" w:rsidRPr="00F252C4">
        <w:rPr>
          <w:rFonts w:ascii="Times New Roman" w:hAnsi="Times New Roman" w:cs="Times New Roman"/>
          <w:szCs w:val="28"/>
        </w:rPr>
        <w:t>3</w:t>
      </w:r>
      <w:r w:rsidRPr="00F252C4">
        <w:rPr>
          <w:rFonts w:ascii="Times New Roman" w:hAnsi="Times New Roman" w:cs="Times New Roman"/>
          <w:szCs w:val="28"/>
        </w:rPr>
        <w:t xml:space="preserve">, </w:t>
      </w:r>
      <w:r w:rsidR="000F7AB1" w:rsidRPr="00F252C4">
        <w:rPr>
          <w:rFonts w:ascii="Times New Roman" w:hAnsi="Times New Roman" w:cs="Times New Roman"/>
          <w:szCs w:val="28"/>
        </w:rPr>
        <w:t>7</w:t>
      </w:r>
      <w:r w:rsidRPr="00F252C4">
        <w:rPr>
          <w:rFonts w:ascii="Times New Roman" w:hAnsi="Times New Roman" w:cs="Times New Roman"/>
          <w:szCs w:val="28"/>
        </w:rPr>
        <w:t xml:space="preserve"> підпункту 2</w:t>
      </w:r>
      <w:r w:rsidR="009932D0"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автоматично проставляються показники, наведені у графах 5, 6, 7, 8</w:t>
      </w:r>
      <w:r w:rsidR="000F7AB1" w:rsidRPr="00F252C4">
        <w:rPr>
          <w:rFonts w:ascii="Times New Roman" w:hAnsi="Times New Roman" w:cs="Times New Roman"/>
          <w:szCs w:val="28"/>
        </w:rPr>
        <w:t>, 9</w:t>
      </w:r>
      <w:r w:rsidRPr="00F252C4">
        <w:rPr>
          <w:rFonts w:ascii="Times New Roman" w:hAnsi="Times New Roman" w:cs="Times New Roman"/>
          <w:szCs w:val="28"/>
        </w:rPr>
        <w:t xml:space="preserve">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w:t>
      </w:r>
      <w:r w:rsidR="00F54F78">
        <w:rPr>
          <w:rFonts w:ascii="Times New Roman" w:hAnsi="Times New Roman" w:cs="Times New Roman"/>
          <w:szCs w:val="28"/>
        </w:rPr>
        <w:t xml:space="preserve"> 2024</w:t>
      </w:r>
      <w:r w:rsidRPr="00F252C4">
        <w:rPr>
          <w:rFonts w:ascii="Times New Roman" w:hAnsi="Times New Roman" w:cs="Times New Roman"/>
          <w:szCs w:val="28"/>
        </w:rPr>
        <w:t xml:space="preserve">-1 </w:t>
      </w:r>
      <w:r w:rsidR="003813B6" w:rsidRPr="003813B6">
        <w:rPr>
          <w:rFonts w:ascii="Times New Roman" w:hAnsi="Times New Roman" w:cs="Times New Roman"/>
          <w:szCs w:val="28"/>
        </w:rPr>
        <w:t>у рядку відповідної бюджетної програми.</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спеціального фонду зазначаються за кожним видом надходжень: </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1) власні надходження бюджетних установ: </w:t>
      </w:r>
    </w:p>
    <w:p w:rsidR="00D05025" w:rsidRPr="00F252C4" w:rsidRDefault="007B73EC" w:rsidP="00901451">
      <w:pPr>
        <w:spacing w:after="0" w:line="240" w:lineRule="auto"/>
        <w:ind w:left="0" w:right="82" w:firstLine="567"/>
        <w:rPr>
          <w:rFonts w:ascii="Times New Roman" w:hAnsi="Times New Roman" w:cs="Times New Roman"/>
          <w:color w:val="auto"/>
          <w:szCs w:val="28"/>
        </w:rPr>
      </w:pPr>
      <w:r w:rsidRPr="00F252C4">
        <w:rPr>
          <w:rFonts w:ascii="Times New Roman" w:hAnsi="Times New Roman" w:cs="Times New Roman"/>
          <w:szCs w:val="28"/>
        </w:rPr>
        <w:t>плата за послуги, що надаються бюджетними установами згідно з їх основною діяльністю</w:t>
      </w:r>
      <w:r w:rsidR="00D21D58" w:rsidRPr="00F252C4">
        <w:rPr>
          <w:rFonts w:ascii="Times New Roman" w:eastAsia="Times New Roman" w:hAnsi="Times New Roman" w:cs="Times New Roman"/>
          <w:color w:val="auto"/>
          <w:szCs w:val="28"/>
        </w:rPr>
        <w:t xml:space="preserve">(код </w:t>
      </w:r>
      <w:hyperlink r:id="rId48"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25010100)</w:t>
      </w:r>
      <w:r w:rsidRPr="00F252C4">
        <w:rPr>
          <w:rFonts w:ascii="Times New Roman" w:hAnsi="Times New Roman" w:cs="Times New Roman"/>
          <w:color w:val="auto"/>
          <w:szCs w:val="28"/>
        </w:rPr>
        <w:t xml:space="preserve">; </w:t>
      </w:r>
    </w:p>
    <w:p w:rsidR="00D0502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надходження бюджетних установ від додаткової (господарської) діяльності</w:t>
      </w:r>
      <w:r w:rsidR="00D21D58" w:rsidRPr="00F252C4">
        <w:rPr>
          <w:rFonts w:ascii="Times New Roman" w:eastAsia="Times New Roman" w:hAnsi="Times New Roman" w:cs="Times New Roman"/>
          <w:color w:val="auto"/>
          <w:szCs w:val="28"/>
        </w:rPr>
        <w:t xml:space="preserve">(код </w:t>
      </w:r>
      <w:hyperlink r:id="rId49"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25010200)</w:t>
      </w:r>
      <w:r w:rsidRPr="00F252C4">
        <w:rPr>
          <w:rFonts w:ascii="Times New Roman" w:hAnsi="Times New Roman" w:cs="Times New Roman"/>
          <w:szCs w:val="28"/>
        </w:rPr>
        <w:t xml:space="preserve">; </w:t>
      </w:r>
    </w:p>
    <w:p w:rsidR="00D05025" w:rsidRPr="00F252C4" w:rsidRDefault="00894230" w:rsidP="00901451">
      <w:pPr>
        <w:spacing w:after="0" w:line="240" w:lineRule="auto"/>
        <w:ind w:left="0" w:right="82" w:firstLine="567"/>
        <w:rPr>
          <w:rFonts w:ascii="Times New Roman" w:hAnsi="Times New Roman" w:cs="Times New Roman"/>
          <w:szCs w:val="28"/>
        </w:rPr>
      </w:pPr>
      <w:r>
        <w:rPr>
          <w:rFonts w:ascii="Times New Roman" w:hAnsi="Times New Roman" w:cs="Times New Roman"/>
          <w:szCs w:val="28"/>
        </w:rPr>
        <w:t>п</w:t>
      </w:r>
      <w:r w:rsidRPr="00894230">
        <w:rPr>
          <w:rFonts w:ascii="Times New Roman" w:hAnsi="Times New Roman" w:cs="Times New Roman"/>
          <w:szCs w:val="28"/>
        </w:rPr>
        <w:t xml:space="preserve">лата за оренду майна бюджетних установ, що здійснюється відповідно до Закону України </w:t>
      </w:r>
      <w:r>
        <w:rPr>
          <w:rFonts w:ascii="Times New Roman" w:hAnsi="Times New Roman" w:cs="Times New Roman"/>
          <w:szCs w:val="28"/>
        </w:rPr>
        <w:t>«</w:t>
      </w:r>
      <w:r w:rsidRPr="00894230">
        <w:rPr>
          <w:rFonts w:ascii="Times New Roman" w:hAnsi="Times New Roman" w:cs="Times New Roman"/>
          <w:szCs w:val="28"/>
        </w:rPr>
        <w:t>Про оренду державного та комунального майна</w:t>
      </w:r>
      <w:r>
        <w:rPr>
          <w:rFonts w:ascii="Times New Roman" w:hAnsi="Times New Roman" w:cs="Times New Roman"/>
          <w:szCs w:val="28"/>
        </w:rPr>
        <w:t>»</w:t>
      </w:r>
      <w:r w:rsidR="00D21D58" w:rsidRPr="00F252C4">
        <w:rPr>
          <w:rFonts w:ascii="Times New Roman" w:eastAsia="Times New Roman" w:hAnsi="Times New Roman" w:cs="Times New Roman"/>
          <w:color w:val="auto"/>
          <w:szCs w:val="28"/>
        </w:rPr>
        <w:t xml:space="preserve">(код </w:t>
      </w:r>
      <w:hyperlink r:id="rId50"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25010300)</w:t>
      </w:r>
      <w:r w:rsidR="007B73EC" w:rsidRPr="00F252C4">
        <w:rPr>
          <w:rFonts w:ascii="Times New Roman" w:hAnsi="Times New Roman" w:cs="Times New Roman"/>
          <w:szCs w:val="28"/>
        </w:rPr>
        <w:t>;</w:t>
      </w:r>
    </w:p>
    <w:p w:rsidR="00D21D58"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надходження бюджетних установ від реалізації в установленому порядку майна (крім нерухомого майна)</w:t>
      </w:r>
      <w:r w:rsidR="00D21D58" w:rsidRPr="00F252C4">
        <w:rPr>
          <w:rFonts w:ascii="Times New Roman" w:eastAsia="Times New Roman" w:hAnsi="Times New Roman" w:cs="Times New Roman"/>
          <w:color w:val="auto"/>
          <w:szCs w:val="28"/>
        </w:rPr>
        <w:t xml:space="preserve">(код </w:t>
      </w:r>
      <w:hyperlink r:id="rId51"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25010400)</w:t>
      </w:r>
      <w:r w:rsidRPr="00F252C4">
        <w:rPr>
          <w:rFonts w:ascii="Times New Roman" w:hAnsi="Times New Roman" w:cs="Times New Roman"/>
          <w:szCs w:val="28"/>
        </w:rPr>
        <w:t xml:space="preserve">; </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благодійні внески, гранти та дарунки</w:t>
      </w:r>
      <w:r w:rsidR="00D21D58" w:rsidRPr="00F252C4">
        <w:rPr>
          <w:rFonts w:ascii="Times New Roman" w:eastAsia="Times New Roman" w:hAnsi="Times New Roman" w:cs="Times New Roman"/>
          <w:color w:val="auto"/>
          <w:szCs w:val="28"/>
        </w:rPr>
        <w:t xml:space="preserve">(код </w:t>
      </w:r>
      <w:hyperlink r:id="rId52"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25020100)</w:t>
      </w:r>
      <w:r w:rsidRPr="00F252C4">
        <w:rPr>
          <w:rFonts w:ascii="Times New Roman" w:hAnsi="Times New Roman" w:cs="Times New Roman"/>
          <w:szCs w:val="28"/>
        </w:rPr>
        <w:t xml:space="preserve">; </w:t>
      </w:r>
    </w:p>
    <w:p w:rsidR="007B73EC" w:rsidRPr="00F252C4" w:rsidRDefault="00894230" w:rsidP="00901451">
      <w:pPr>
        <w:spacing w:after="0" w:line="240" w:lineRule="auto"/>
        <w:ind w:left="0" w:firstLine="567"/>
        <w:rPr>
          <w:rFonts w:ascii="Times New Roman" w:hAnsi="Times New Roman" w:cs="Times New Roman"/>
          <w:szCs w:val="28"/>
        </w:rPr>
      </w:pPr>
      <w:r>
        <w:rPr>
          <w:rFonts w:ascii="Times New Roman" w:eastAsia="Times New Roman" w:hAnsi="Times New Roman" w:cs="Times New Roman"/>
          <w:szCs w:val="28"/>
        </w:rPr>
        <w:lastRenderedPageBreak/>
        <w:t>н</w:t>
      </w:r>
      <w:r w:rsidRPr="00894230">
        <w:rPr>
          <w:rFonts w:ascii="Times New Roman" w:eastAsia="Times New Roman" w:hAnsi="Times New Roman" w:cs="Times New Roman"/>
          <w:szCs w:val="28"/>
        </w:rPr>
        <w:t xml:space="preserve">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w:t>
      </w:r>
      <w:r w:rsidR="00D21D58" w:rsidRPr="00F252C4">
        <w:rPr>
          <w:rFonts w:ascii="Times New Roman" w:eastAsia="Times New Roman" w:hAnsi="Times New Roman" w:cs="Times New Roman"/>
          <w:color w:val="auto"/>
          <w:szCs w:val="28"/>
        </w:rPr>
        <w:t xml:space="preserve">(код </w:t>
      </w:r>
      <w:hyperlink r:id="rId53"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25020200)</w:t>
      </w:r>
      <w:r w:rsidR="007B73EC" w:rsidRPr="00F252C4">
        <w:rPr>
          <w:rFonts w:ascii="Times New Roman" w:hAnsi="Times New Roman" w:cs="Times New Roman"/>
          <w:szCs w:val="28"/>
        </w:rPr>
        <w:t xml:space="preserve">. </w:t>
      </w:r>
    </w:p>
    <w:p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Власні надходження бюджетних установ визначаються головним розпорядником за н</w:t>
      </w:r>
      <w:r w:rsidR="00D21D58" w:rsidRPr="00F252C4">
        <w:rPr>
          <w:rFonts w:ascii="Times New Roman" w:hAnsi="Times New Roman" w:cs="Times New Roman"/>
          <w:szCs w:val="28"/>
        </w:rPr>
        <w:t xml:space="preserve">аявності відповідної підстави. </w:t>
      </w:r>
      <w:r w:rsidRPr="00F252C4">
        <w:rPr>
          <w:rFonts w:ascii="Times New Roman" w:hAnsi="Times New Roman" w:cs="Times New Roman"/>
          <w:szCs w:val="28"/>
        </w:rPr>
        <w:t>При заповненні цього пункту в частині власних надходжень слід керуватися частиною четвертою статті 13</w:t>
      </w:r>
      <w:r w:rsidR="00F54F78">
        <w:rPr>
          <w:rFonts w:ascii="Times New Roman" w:hAnsi="Times New Roman" w:cs="Times New Roman"/>
          <w:szCs w:val="28"/>
        </w:rPr>
        <w:t xml:space="preserve"> </w:t>
      </w:r>
      <w:hyperlink r:id="rId54"/>
      <w:hyperlink r:id="rId55">
        <w:r w:rsidRPr="00F252C4">
          <w:rPr>
            <w:rFonts w:ascii="Times New Roman" w:hAnsi="Times New Roman" w:cs="Times New Roman"/>
            <w:szCs w:val="28"/>
          </w:rPr>
          <w:t>Бюджетного кодексу України</w:t>
        </w:r>
      </w:hyperlink>
      <w:r w:rsidR="00D21D58" w:rsidRPr="00F252C4">
        <w:rPr>
          <w:rFonts w:ascii="Times New Roman" w:hAnsi="Times New Roman" w:cs="Times New Roman"/>
          <w:szCs w:val="28"/>
        </w:rPr>
        <w:t>.</w:t>
      </w:r>
    </w:p>
    <w:p w:rsidR="004E1E0A"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2) інші надходження спеціального фонду</w:t>
      </w:r>
      <w:r w:rsidR="00C522BF" w:rsidRPr="00F252C4">
        <w:rPr>
          <w:rFonts w:ascii="Times New Roman" w:hAnsi="Times New Roman" w:cs="Times New Roman"/>
          <w:szCs w:val="28"/>
        </w:rPr>
        <w:t xml:space="preserve"> (за видами надходжень)</w:t>
      </w:r>
      <w:r w:rsidRPr="00F252C4">
        <w:rPr>
          <w:rFonts w:ascii="Times New Roman" w:hAnsi="Times New Roman" w:cs="Times New Roman"/>
          <w:szCs w:val="28"/>
        </w:rPr>
        <w:t xml:space="preserve">, визначені рішенням </w:t>
      </w:r>
      <w:r w:rsidR="00F54F78">
        <w:rPr>
          <w:rFonts w:ascii="Times New Roman" w:hAnsi="Times New Roman" w:cs="Times New Roman"/>
          <w:szCs w:val="28"/>
        </w:rPr>
        <w:t xml:space="preserve">сільської ради </w:t>
      </w:r>
      <w:r w:rsidRPr="00F252C4">
        <w:rPr>
          <w:rFonts w:ascii="Times New Roman" w:hAnsi="Times New Roman" w:cs="Times New Roman"/>
          <w:szCs w:val="28"/>
        </w:rPr>
        <w:t>про</w:t>
      </w:r>
      <w:r w:rsidR="00F54F78">
        <w:rPr>
          <w:rFonts w:ascii="Times New Roman" w:hAnsi="Times New Roman" w:cs="Times New Roman"/>
          <w:szCs w:val="28"/>
        </w:rPr>
        <w:t xml:space="preserve"> сільський</w:t>
      </w:r>
      <w:r w:rsidRPr="00F252C4">
        <w:rPr>
          <w:rFonts w:ascii="Times New Roman" w:hAnsi="Times New Roman" w:cs="Times New Roman"/>
          <w:szCs w:val="28"/>
        </w:rPr>
        <w:t xml:space="preserve"> бюджет на попередній та поточний бюджетні періоди і які передбачається отримувати у плановому та наступних за пл</w:t>
      </w:r>
      <w:r w:rsidR="00D21D58" w:rsidRPr="00F252C4">
        <w:rPr>
          <w:rFonts w:ascii="Times New Roman" w:hAnsi="Times New Roman" w:cs="Times New Roman"/>
          <w:szCs w:val="28"/>
        </w:rPr>
        <w:t>ановим двох бюджетних періодах</w:t>
      </w:r>
      <w:r w:rsidR="004E1E0A" w:rsidRPr="00F252C4">
        <w:rPr>
          <w:rFonts w:ascii="Times New Roman" w:hAnsi="Times New Roman" w:cs="Times New Roman"/>
          <w:szCs w:val="28"/>
        </w:rPr>
        <w:t>;</w:t>
      </w:r>
    </w:p>
    <w:p w:rsidR="004E1E0A" w:rsidRPr="00F252C4" w:rsidRDefault="004E1E0A"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3) повернення кредитів до бюджету</w:t>
      </w:r>
      <w:r w:rsidR="00556B27" w:rsidRPr="00F252C4">
        <w:rPr>
          <w:rFonts w:ascii="Times New Roman" w:hAnsi="Times New Roman" w:cs="Times New Roman"/>
          <w:szCs w:val="28"/>
        </w:rPr>
        <w:t xml:space="preserve">, </w:t>
      </w:r>
      <w:r w:rsidR="00556B27" w:rsidRPr="00F252C4">
        <w:rPr>
          <w:rFonts w:ascii="Times New Roman" w:eastAsia="Times New Roman" w:hAnsi="Times New Roman" w:cs="Times New Roman"/>
          <w:szCs w:val="28"/>
        </w:rPr>
        <w:t>які відображаються зі знаком «-»</w:t>
      </w:r>
      <w:r w:rsidRPr="00F252C4">
        <w:rPr>
          <w:rFonts w:ascii="Times New Roman" w:hAnsi="Times New Roman" w:cs="Times New Roman"/>
          <w:szCs w:val="28"/>
        </w:rPr>
        <w:t>.</w:t>
      </w:r>
    </w:p>
    <w:p w:rsidR="007B73EC" w:rsidRPr="00F252C4" w:rsidRDefault="00952D4A" w:rsidP="00901451">
      <w:pPr>
        <w:spacing w:after="0" w:line="240" w:lineRule="auto"/>
        <w:ind w:left="0" w:right="85" w:firstLine="567"/>
        <w:rPr>
          <w:rFonts w:ascii="Times New Roman" w:hAnsi="Times New Roman" w:cs="Times New Roman"/>
          <w:szCs w:val="28"/>
        </w:rPr>
      </w:pPr>
      <w:r w:rsidRPr="00952D4A">
        <w:rPr>
          <w:rFonts w:ascii="Times New Roman" w:hAnsi="Times New Roman" w:cs="Times New Roman"/>
          <w:szCs w:val="28"/>
        </w:rPr>
        <w:t>Загальний обсяг надходжень спеціального фонду за попередній бюджетний період (рядок «ВСЬОГО») розраховується як сума усіх вище</w:t>
      </w:r>
      <w:r w:rsidR="00F54F78">
        <w:rPr>
          <w:rFonts w:ascii="Times New Roman" w:hAnsi="Times New Roman" w:cs="Times New Roman"/>
          <w:szCs w:val="28"/>
        </w:rPr>
        <w:t xml:space="preserve"> </w:t>
      </w:r>
      <w:r w:rsidRPr="00952D4A">
        <w:rPr>
          <w:rFonts w:ascii="Times New Roman" w:hAnsi="Times New Roman" w:cs="Times New Roman"/>
          <w:szCs w:val="28"/>
        </w:rPr>
        <w:t>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w:t>
      </w:r>
      <w:r w:rsidR="00E9460A" w:rsidRPr="00F252C4">
        <w:rPr>
          <w:rFonts w:ascii="Times New Roman" w:hAnsi="Times New Roman" w:cs="Times New Roman"/>
          <w:szCs w:val="28"/>
        </w:rPr>
        <w:t>4</w:t>
      </w:r>
      <w:r w:rsidRPr="00F252C4">
        <w:rPr>
          <w:rFonts w:ascii="Times New Roman" w:hAnsi="Times New Roman" w:cs="Times New Roman"/>
          <w:szCs w:val="28"/>
        </w:rPr>
        <w:t xml:space="preserve"> підпункту 1</w:t>
      </w:r>
      <w:r w:rsidR="00E9460A"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(звіт) зазначаються надходження спеціального фонду для виконання бюджетної програми відповідно до звіту за попередній бюджетний період. </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w:t>
      </w:r>
      <w:r w:rsidR="00E9460A" w:rsidRPr="00F252C4">
        <w:rPr>
          <w:rFonts w:ascii="Times New Roman" w:hAnsi="Times New Roman" w:cs="Times New Roman"/>
          <w:szCs w:val="28"/>
        </w:rPr>
        <w:t>8</w:t>
      </w:r>
      <w:r w:rsidR="00F54F78">
        <w:rPr>
          <w:rFonts w:ascii="Times New Roman" w:hAnsi="Times New Roman" w:cs="Times New Roman"/>
          <w:szCs w:val="28"/>
        </w:rPr>
        <w:t xml:space="preserve"> </w:t>
      </w:r>
      <w:r w:rsidR="00E9460A" w:rsidRPr="00F252C4">
        <w:rPr>
          <w:rFonts w:ascii="Times New Roman" w:hAnsi="Times New Roman" w:cs="Times New Roman"/>
          <w:szCs w:val="28"/>
        </w:rPr>
        <w:t>підпункту 1 пункту 5</w:t>
      </w:r>
      <w:r w:rsidRPr="00F252C4">
        <w:rPr>
          <w:rFonts w:ascii="Times New Roman" w:hAnsi="Times New Roman" w:cs="Times New Roman"/>
          <w:szCs w:val="28"/>
        </w:rPr>
        <w:t xml:space="preserve"> (затверджено</w:t>
      </w:r>
      <w:r w:rsidR="00F54F78">
        <w:rPr>
          <w:rFonts w:ascii="Times New Roman" w:hAnsi="Times New Roman" w:cs="Times New Roman"/>
          <w:szCs w:val="28"/>
        </w:rPr>
        <w:t xml:space="preserve"> з урахуванням змін на </w:t>
      </w:r>
      <w:r w:rsidR="00F54F78" w:rsidRPr="008C2979">
        <w:rPr>
          <w:rFonts w:ascii="Times New Roman" w:hAnsi="Times New Roman" w:cs="Times New Roman"/>
          <w:b/>
          <w:szCs w:val="28"/>
        </w:rPr>
        <w:t>01.10.2023р</w:t>
      </w:r>
      <w:r w:rsidR="00F54F78">
        <w:rPr>
          <w:rFonts w:ascii="Times New Roman" w:hAnsi="Times New Roman" w:cs="Times New Roman"/>
          <w:szCs w:val="28"/>
        </w:rPr>
        <w:t>.</w:t>
      </w:r>
      <w:r w:rsidRPr="00F252C4">
        <w:rPr>
          <w:rFonts w:ascii="Times New Roman" w:hAnsi="Times New Roman" w:cs="Times New Roman"/>
          <w:szCs w:val="28"/>
        </w:rPr>
        <w:t xml:space="preserve">) - надходження спеціального фонду для виконання бюджетної програми, затвердженні розписом на поточний бюджетний період.  </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У графі 1</w:t>
      </w:r>
      <w:r w:rsidR="00E9460A" w:rsidRPr="00F252C4">
        <w:rPr>
          <w:rFonts w:ascii="Times New Roman" w:hAnsi="Times New Roman" w:cs="Times New Roman"/>
          <w:szCs w:val="28"/>
        </w:rPr>
        <w:t>2</w:t>
      </w:r>
      <w:r w:rsidR="00F54F78">
        <w:rPr>
          <w:rFonts w:ascii="Times New Roman" w:hAnsi="Times New Roman" w:cs="Times New Roman"/>
          <w:szCs w:val="28"/>
        </w:rPr>
        <w:t xml:space="preserve"> </w:t>
      </w:r>
      <w:r w:rsidR="00E9460A" w:rsidRPr="00F252C4">
        <w:rPr>
          <w:rFonts w:ascii="Times New Roman" w:hAnsi="Times New Roman" w:cs="Times New Roman"/>
          <w:szCs w:val="28"/>
        </w:rPr>
        <w:t>підпункту 1 пункту 5</w:t>
      </w:r>
      <w:r w:rsidRPr="00F252C4">
        <w:rPr>
          <w:rFonts w:ascii="Times New Roman" w:hAnsi="Times New Roman" w:cs="Times New Roman"/>
          <w:szCs w:val="28"/>
        </w:rPr>
        <w:t xml:space="preserve"> (проект) - надходження спеціального фонду для виконання бюджетної програми на плановий бюджетний період. </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E9460A" w:rsidRPr="00F252C4">
        <w:rPr>
          <w:rFonts w:ascii="Times New Roman" w:hAnsi="Times New Roman" w:cs="Times New Roman"/>
          <w:szCs w:val="28"/>
        </w:rPr>
        <w:t>4</w:t>
      </w:r>
      <w:r w:rsidRPr="00F252C4">
        <w:rPr>
          <w:rFonts w:ascii="Times New Roman" w:hAnsi="Times New Roman" w:cs="Times New Roman"/>
          <w:szCs w:val="28"/>
        </w:rPr>
        <w:t xml:space="preserve"> та </w:t>
      </w:r>
      <w:r w:rsidR="00E9460A" w:rsidRPr="00F252C4">
        <w:rPr>
          <w:rFonts w:ascii="Times New Roman" w:hAnsi="Times New Roman" w:cs="Times New Roman"/>
          <w:szCs w:val="28"/>
        </w:rPr>
        <w:t>8</w:t>
      </w:r>
      <w:r w:rsidR="00F54F78">
        <w:rPr>
          <w:rFonts w:ascii="Times New Roman" w:hAnsi="Times New Roman" w:cs="Times New Roman"/>
          <w:szCs w:val="28"/>
        </w:rPr>
        <w:t xml:space="preserve"> </w:t>
      </w:r>
      <w:r w:rsidR="00E9460A" w:rsidRPr="00F252C4">
        <w:rPr>
          <w:rFonts w:ascii="Times New Roman" w:hAnsi="Times New Roman" w:cs="Times New Roman"/>
          <w:szCs w:val="28"/>
        </w:rPr>
        <w:t>підпункту 2 пункту 5</w:t>
      </w:r>
      <w:r w:rsidRPr="00F252C4">
        <w:rPr>
          <w:rFonts w:ascii="Times New Roman" w:hAnsi="Times New Roman" w:cs="Times New Roman"/>
          <w:szCs w:val="28"/>
        </w:rPr>
        <w:t xml:space="preserve"> (прогноз) - надходження спеціального фонду для виконання бюджетної програми на наступні за плановим два бюджетні періоди. </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127C63" w:rsidRPr="00F252C4">
        <w:rPr>
          <w:rFonts w:ascii="Times New Roman" w:hAnsi="Times New Roman" w:cs="Times New Roman"/>
          <w:szCs w:val="28"/>
        </w:rPr>
        <w:t>5</w:t>
      </w:r>
      <w:r w:rsidRPr="00F252C4">
        <w:rPr>
          <w:rFonts w:ascii="Times New Roman" w:hAnsi="Times New Roman" w:cs="Times New Roman"/>
          <w:szCs w:val="28"/>
        </w:rPr>
        <w:t xml:space="preserve">, </w:t>
      </w:r>
      <w:r w:rsidR="00127C63" w:rsidRPr="00F252C4">
        <w:rPr>
          <w:rFonts w:ascii="Times New Roman" w:hAnsi="Times New Roman" w:cs="Times New Roman"/>
          <w:szCs w:val="28"/>
        </w:rPr>
        <w:t>9</w:t>
      </w:r>
      <w:r w:rsidRPr="00F252C4">
        <w:rPr>
          <w:rFonts w:ascii="Times New Roman" w:hAnsi="Times New Roman" w:cs="Times New Roman"/>
          <w:szCs w:val="28"/>
        </w:rPr>
        <w:t>, 1</w:t>
      </w:r>
      <w:r w:rsidR="00127C63" w:rsidRPr="00F252C4">
        <w:rPr>
          <w:rFonts w:ascii="Times New Roman" w:hAnsi="Times New Roman" w:cs="Times New Roman"/>
          <w:szCs w:val="28"/>
        </w:rPr>
        <w:t>3</w:t>
      </w:r>
      <w:r w:rsidR="00F54F78">
        <w:rPr>
          <w:rFonts w:ascii="Times New Roman" w:hAnsi="Times New Roman" w:cs="Times New Roman"/>
          <w:szCs w:val="28"/>
        </w:rPr>
        <w:t xml:space="preserve"> </w:t>
      </w:r>
      <w:r w:rsidR="00127C63" w:rsidRPr="00F252C4">
        <w:rPr>
          <w:rFonts w:ascii="Times New Roman" w:hAnsi="Times New Roman" w:cs="Times New Roman"/>
          <w:szCs w:val="28"/>
        </w:rPr>
        <w:t>підпункту 1 пункту 5</w:t>
      </w:r>
      <w:r w:rsidRPr="00F252C4">
        <w:rPr>
          <w:rFonts w:ascii="Times New Roman" w:hAnsi="Times New Roman" w:cs="Times New Roman"/>
          <w:szCs w:val="28"/>
        </w:rPr>
        <w:t xml:space="preserve"> та графах </w:t>
      </w:r>
      <w:r w:rsidR="00127C63" w:rsidRPr="00F252C4">
        <w:rPr>
          <w:rFonts w:ascii="Times New Roman" w:hAnsi="Times New Roman" w:cs="Times New Roman"/>
          <w:szCs w:val="28"/>
        </w:rPr>
        <w:t>5</w:t>
      </w:r>
      <w:r w:rsidRPr="00F252C4">
        <w:rPr>
          <w:rFonts w:ascii="Times New Roman" w:hAnsi="Times New Roman" w:cs="Times New Roman"/>
          <w:szCs w:val="28"/>
        </w:rPr>
        <w:t xml:space="preserve">, </w:t>
      </w:r>
      <w:r w:rsidR="00127C63" w:rsidRPr="00F252C4">
        <w:rPr>
          <w:rFonts w:ascii="Times New Roman" w:hAnsi="Times New Roman" w:cs="Times New Roman"/>
          <w:szCs w:val="28"/>
        </w:rPr>
        <w:t>9</w:t>
      </w:r>
      <w:r w:rsidR="000F4BB3">
        <w:rPr>
          <w:rFonts w:ascii="Times New Roman" w:hAnsi="Times New Roman" w:cs="Times New Roman"/>
          <w:szCs w:val="28"/>
        </w:rPr>
        <w:t xml:space="preserve"> </w:t>
      </w:r>
      <w:r w:rsidR="00127C63" w:rsidRPr="00F252C4">
        <w:rPr>
          <w:rFonts w:ascii="Times New Roman" w:hAnsi="Times New Roman" w:cs="Times New Roman"/>
          <w:szCs w:val="28"/>
        </w:rPr>
        <w:t>підпункту 2 пункту 5</w:t>
      </w:r>
      <w:r w:rsidRPr="00F252C4">
        <w:rPr>
          <w:rFonts w:ascii="Times New Roman" w:hAnsi="Times New Roman" w:cs="Times New Roman"/>
          <w:szCs w:val="28"/>
        </w:rPr>
        <w:t xml:space="preserve"> зазначаються показники надходжень спеціального фонду, що належать до бюджету розвитку. </w:t>
      </w:r>
    </w:p>
    <w:p w:rsidR="007B73EC" w:rsidRPr="00F252C4" w:rsidRDefault="00430891" w:rsidP="00901451">
      <w:pPr>
        <w:spacing w:after="0" w:line="240" w:lineRule="auto"/>
        <w:ind w:left="0" w:right="82" w:firstLine="567"/>
        <w:rPr>
          <w:rFonts w:ascii="Times New Roman" w:hAnsi="Times New Roman" w:cs="Times New Roman"/>
          <w:szCs w:val="28"/>
        </w:rPr>
      </w:pPr>
      <w:r>
        <w:rPr>
          <w:rFonts w:ascii="Times New Roman" w:hAnsi="Times New Roman" w:cs="Times New Roman"/>
          <w:szCs w:val="28"/>
        </w:rPr>
        <w:t>7</w:t>
      </w:r>
      <w:r w:rsidR="007B73EC" w:rsidRPr="00F252C4">
        <w:rPr>
          <w:rFonts w:ascii="Times New Roman" w:hAnsi="Times New Roman" w:cs="Times New Roman"/>
          <w:szCs w:val="28"/>
        </w:rPr>
        <w:t>. У пункті 6 зазначаються видатки (підпункт 1</w:t>
      </w:r>
      <w:r w:rsidR="00F06BC6" w:rsidRPr="00F252C4">
        <w:rPr>
          <w:rFonts w:ascii="Times New Roman" w:hAnsi="Times New Roman" w:cs="Times New Roman"/>
          <w:szCs w:val="28"/>
        </w:rPr>
        <w:t xml:space="preserve"> пункту 6</w:t>
      </w:r>
      <w:r w:rsidR="007B73EC" w:rsidRPr="00F252C4">
        <w:rPr>
          <w:rFonts w:ascii="Times New Roman" w:hAnsi="Times New Roman" w:cs="Times New Roman"/>
          <w:szCs w:val="28"/>
        </w:rPr>
        <w:t>) або надання кредитів (підпункт 2</w:t>
      </w:r>
      <w:r w:rsidR="00F06BC6" w:rsidRPr="00F252C4">
        <w:rPr>
          <w:rFonts w:ascii="Times New Roman" w:hAnsi="Times New Roman" w:cs="Times New Roman"/>
          <w:szCs w:val="28"/>
        </w:rPr>
        <w:t xml:space="preserve"> пункту 6</w:t>
      </w:r>
      <w:r w:rsidR="007B73EC" w:rsidRPr="00F252C4">
        <w:rPr>
          <w:rFonts w:ascii="Times New Roman" w:hAnsi="Times New Roman" w:cs="Times New Roman"/>
          <w:szCs w:val="28"/>
        </w:rPr>
        <w:t>) на плановий</w:t>
      </w:r>
      <w:r w:rsidR="00F54F78">
        <w:rPr>
          <w:rFonts w:ascii="Times New Roman" w:hAnsi="Times New Roman" w:cs="Times New Roman"/>
          <w:szCs w:val="28"/>
        </w:rPr>
        <w:t xml:space="preserve"> та наступні за плановим два </w:t>
      </w:r>
      <w:r w:rsidR="007B73EC" w:rsidRPr="00F252C4">
        <w:rPr>
          <w:rFonts w:ascii="Times New Roman" w:hAnsi="Times New Roman" w:cs="Times New Roman"/>
          <w:szCs w:val="28"/>
        </w:rPr>
        <w:t xml:space="preserve"> бюджетн</w:t>
      </w:r>
      <w:r w:rsidR="00F54F78">
        <w:rPr>
          <w:rFonts w:ascii="Times New Roman" w:hAnsi="Times New Roman" w:cs="Times New Roman"/>
          <w:szCs w:val="28"/>
        </w:rPr>
        <w:t>і</w:t>
      </w:r>
      <w:r w:rsidR="007B73EC" w:rsidRPr="00F252C4">
        <w:rPr>
          <w:rFonts w:ascii="Times New Roman" w:hAnsi="Times New Roman" w:cs="Times New Roman"/>
          <w:szCs w:val="28"/>
        </w:rPr>
        <w:t xml:space="preserve"> період</w:t>
      </w:r>
      <w:r w:rsidR="00F54F78">
        <w:rPr>
          <w:rFonts w:ascii="Times New Roman" w:hAnsi="Times New Roman" w:cs="Times New Roman"/>
          <w:szCs w:val="28"/>
        </w:rPr>
        <w:t>и</w:t>
      </w:r>
      <w:r w:rsidR="007B73EC" w:rsidRPr="00F252C4">
        <w:rPr>
          <w:rFonts w:ascii="Times New Roman" w:hAnsi="Times New Roman" w:cs="Times New Roman"/>
          <w:szCs w:val="28"/>
        </w:rPr>
        <w:t xml:space="preserve"> за економічною</w:t>
      </w:r>
      <w:r w:rsidR="00F54F78">
        <w:rPr>
          <w:rFonts w:ascii="Times New Roman" w:hAnsi="Times New Roman" w:cs="Times New Roman"/>
          <w:szCs w:val="28"/>
        </w:rPr>
        <w:t xml:space="preserve"> </w:t>
      </w:r>
      <w:hyperlink r:id="rId56" w:anchor="n6"/>
      <w:hyperlink r:id="rId57" w:anchor="n6">
        <w:r w:rsidR="007B73EC" w:rsidRPr="00F252C4">
          <w:rPr>
            <w:rFonts w:ascii="Times New Roman" w:hAnsi="Times New Roman" w:cs="Times New Roman"/>
            <w:szCs w:val="28"/>
          </w:rPr>
          <w:t xml:space="preserve">класифікацією видатків </w:t>
        </w:r>
      </w:hyperlink>
      <w:hyperlink r:id="rId58" w:anchor="n6">
        <w:r w:rsidR="007B73EC" w:rsidRPr="00F252C4">
          <w:rPr>
            <w:rFonts w:ascii="Times New Roman" w:hAnsi="Times New Roman" w:cs="Times New Roman"/>
            <w:szCs w:val="28"/>
          </w:rPr>
          <w:t>бюджету або класифікацією кредитування бюджету</w:t>
        </w:r>
      </w:hyperlink>
      <w:hyperlink r:id="rId59" w:anchor="n6">
        <w:r w:rsidR="007B73EC" w:rsidRPr="00F252C4">
          <w:rPr>
            <w:rFonts w:ascii="Times New Roman" w:hAnsi="Times New Roman" w:cs="Times New Roman"/>
            <w:szCs w:val="28"/>
          </w:rPr>
          <w:t>:</w:t>
        </w:r>
      </w:hyperlink>
    </w:p>
    <w:p w:rsidR="004635F0"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w:t>
      </w:r>
      <w:r w:rsidR="004635F0" w:rsidRPr="00F252C4">
        <w:rPr>
          <w:rFonts w:ascii="Times New Roman" w:hAnsi="Times New Roman" w:cs="Times New Roman"/>
          <w:szCs w:val="28"/>
        </w:rPr>
        <w:t>3</w:t>
      </w:r>
      <w:r w:rsidR="00F54F78">
        <w:rPr>
          <w:rFonts w:ascii="Times New Roman" w:hAnsi="Times New Roman" w:cs="Times New Roman"/>
          <w:szCs w:val="28"/>
        </w:rPr>
        <w:t xml:space="preserve"> </w:t>
      </w:r>
      <w:r w:rsidR="004635F0" w:rsidRPr="00F252C4">
        <w:rPr>
          <w:rFonts w:ascii="Times New Roman" w:hAnsi="Times New Roman" w:cs="Times New Roman"/>
          <w:szCs w:val="28"/>
        </w:rPr>
        <w:t>підпункту 1 пункту 6 та графі 3</w:t>
      </w:r>
      <w:r w:rsidR="00F54F78">
        <w:rPr>
          <w:rFonts w:ascii="Times New Roman" w:hAnsi="Times New Roman" w:cs="Times New Roman"/>
          <w:szCs w:val="28"/>
        </w:rPr>
        <w:t xml:space="preserve"> </w:t>
      </w:r>
      <w:r w:rsidR="004635F0" w:rsidRPr="00F252C4">
        <w:rPr>
          <w:rFonts w:ascii="Times New Roman" w:hAnsi="Times New Roman" w:cs="Times New Roman"/>
          <w:szCs w:val="28"/>
        </w:rPr>
        <w:t>підпункту 2 пункту 6</w:t>
      </w:r>
      <w:r w:rsidRPr="00F252C4">
        <w:rPr>
          <w:rFonts w:ascii="Times New Roman" w:hAnsi="Times New Roman" w:cs="Times New Roman"/>
          <w:szCs w:val="28"/>
        </w:rPr>
        <w:t xml:space="preserve"> (звіт) зазначаються касові видатки або надання кредитів загального фонду відповідно до звіту за попередній бюджетний період; </w:t>
      </w:r>
    </w:p>
    <w:p w:rsidR="00B961C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у граф</w:t>
      </w:r>
      <w:r w:rsidR="00B961C5" w:rsidRPr="00F252C4">
        <w:rPr>
          <w:rFonts w:ascii="Times New Roman" w:hAnsi="Times New Roman" w:cs="Times New Roman"/>
          <w:szCs w:val="28"/>
        </w:rPr>
        <w:t>ах 4, 5</w:t>
      </w:r>
      <w:r w:rsidR="00F54F78">
        <w:rPr>
          <w:rFonts w:ascii="Times New Roman" w:hAnsi="Times New Roman" w:cs="Times New Roman"/>
          <w:szCs w:val="28"/>
        </w:rPr>
        <w:t xml:space="preserve"> </w:t>
      </w:r>
      <w:r w:rsidR="00B961C5" w:rsidRPr="00F252C4">
        <w:rPr>
          <w:rFonts w:ascii="Times New Roman" w:hAnsi="Times New Roman" w:cs="Times New Roman"/>
          <w:szCs w:val="28"/>
        </w:rPr>
        <w:t>підпункту 1 пункту 6</w:t>
      </w:r>
      <w:r w:rsidRPr="00F252C4">
        <w:rPr>
          <w:rFonts w:ascii="Times New Roman" w:hAnsi="Times New Roman" w:cs="Times New Roman"/>
          <w:szCs w:val="28"/>
        </w:rPr>
        <w:t xml:space="preserve"> та </w:t>
      </w:r>
      <w:r w:rsidR="00B961C5" w:rsidRPr="00F252C4">
        <w:rPr>
          <w:rFonts w:ascii="Times New Roman" w:hAnsi="Times New Roman" w:cs="Times New Roman"/>
          <w:szCs w:val="28"/>
        </w:rPr>
        <w:t>графах 4, 5 підпункту 2 пункту 6</w:t>
      </w:r>
      <w:r w:rsidRPr="00F252C4">
        <w:rPr>
          <w:rFonts w:ascii="Times New Roman" w:hAnsi="Times New Roman" w:cs="Times New Roman"/>
          <w:szCs w:val="28"/>
        </w:rPr>
        <w:t xml:space="preserve"> (звіт) - касові видатки або надання кредитів спеціального фонду </w:t>
      </w:r>
      <w:r w:rsidR="00B961C5" w:rsidRPr="00F252C4">
        <w:rPr>
          <w:rFonts w:ascii="Times New Roman" w:hAnsi="Times New Roman" w:cs="Times New Roman"/>
          <w:szCs w:val="28"/>
        </w:rPr>
        <w:t xml:space="preserve">(у т.ч. бюджету розвитку) </w:t>
      </w:r>
      <w:r w:rsidRPr="00F252C4">
        <w:rPr>
          <w:rFonts w:ascii="Times New Roman" w:hAnsi="Times New Roman" w:cs="Times New Roman"/>
          <w:szCs w:val="28"/>
        </w:rPr>
        <w:t xml:space="preserve">відповідно до звіту за попередній бюджетний період; </w:t>
      </w:r>
    </w:p>
    <w:p w:rsidR="00DC446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lastRenderedPageBreak/>
        <w:t xml:space="preserve">у графі </w:t>
      </w:r>
      <w:r w:rsidR="00DC4465" w:rsidRPr="00F252C4">
        <w:rPr>
          <w:rFonts w:ascii="Times New Roman" w:hAnsi="Times New Roman" w:cs="Times New Roman"/>
          <w:szCs w:val="28"/>
        </w:rPr>
        <w:t xml:space="preserve">7 підпункту 1 пункту 6 та графі 7 підпункту 2 пункту 6 </w:t>
      </w:r>
      <w:r w:rsidRPr="00F252C4">
        <w:rPr>
          <w:rFonts w:ascii="Times New Roman" w:hAnsi="Times New Roman" w:cs="Times New Roman"/>
          <w:szCs w:val="28"/>
        </w:rPr>
        <w:t xml:space="preserve">(затверджено) - бюджетні асигнування загального фонду, затверджені розписом на поточний бюджетний період; </w:t>
      </w:r>
    </w:p>
    <w:p w:rsidR="00E53B7A" w:rsidRPr="00F252C4" w:rsidRDefault="00E53B7A"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8, 9 підпункту 1 пункту 6 та графах 8, 9 підпункту 2 пункту 6 </w:t>
      </w:r>
      <w:r w:rsidR="007B73EC" w:rsidRPr="00F252C4">
        <w:rPr>
          <w:rFonts w:ascii="Times New Roman" w:hAnsi="Times New Roman" w:cs="Times New Roman"/>
          <w:szCs w:val="28"/>
        </w:rPr>
        <w:t>(затверджено) - бюджетні асигнування спеціального фонду</w:t>
      </w:r>
      <w:r w:rsidR="00A84907" w:rsidRPr="00F252C4">
        <w:rPr>
          <w:rFonts w:ascii="Times New Roman" w:hAnsi="Times New Roman" w:cs="Times New Roman"/>
          <w:szCs w:val="28"/>
        </w:rPr>
        <w:t xml:space="preserve"> (у т.ч. бюджету розвитку)</w:t>
      </w:r>
      <w:r w:rsidR="007B73EC" w:rsidRPr="00F252C4">
        <w:rPr>
          <w:rFonts w:ascii="Times New Roman" w:hAnsi="Times New Roman" w:cs="Times New Roman"/>
          <w:szCs w:val="28"/>
        </w:rPr>
        <w:t xml:space="preserve">, затверджені розписом на поточний бюджетний період; </w:t>
      </w:r>
    </w:p>
    <w:p w:rsidR="000955A8" w:rsidRPr="00F252C4" w:rsidRDefault="000955A8"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11 підпункту 1 пункту 6 та графі 11 підпункту 2 пункту 6 </w:t>
      </w:r>
      <w:r w:rsidR="007B73EC" w:rsidRPr="00F252C4">
        <w:rPr>
          <w:rFonts w:ascii="Times New Roman" w:hAnsi="Times New Roman" w:cs="Times New Roman"/>
          <w:szCs w:val="28"/>
        </w:rPr>
        <w:t xml:space="preserve"> (проект) - видатки або надання кредитів загального фонду на плановий бюджетний період, розраховані відповідно до розділу ІІ цієї Інструкції; </w:t>
      </w:r>
    </w:p>
    <w:p w:rsidR="000955A8" w:rsidRPr="00F252C4" w:rsidRDefault="000955A8"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у графах 12, 13 підпункту 1 пункту 6 та графах 12, 13 підпункту 2 пункту 6</w:t>
      </w:r>
      <w:r w:rsidR="007B73EC" w:rsidRPr="00F252C4">
        <w:rPr>
          <w:rFonts w:ascii="Times New Roman" w:hAnsi="Times New Roman" w:cs="Times New Roman"/>
          <w:szCs w:val="28"/>
        </w:rPr>
        <w:t xml:space="preserve"> (проект) - видатки або надання кредитів спеціального фонду</w:t>
      </w:r>
      <w:r w:rsidR="00A84907" w:rsidRPr="00F252C4">
        <w:rPr>
          <w:rFonts w:ascii="Times New Roman" w:hAnsi="Times New Roman" w:cs="Times New Roman"/>
          <w:szCs w:val="28"/>
        </w:rPr>
        <w:t xml:space="preserve"> (у т.ч. бюджету розвитку)</w:t>
      </w:r>
      <w:r w:rsidR="007B73EC" w:rsidRPr="00F252C4">
        <w:rPr>
          <w:rFonts w:ascii="Times New Roman" w:hAnsi="Times New Roman" w:cs="Times New Roman"/>
          <w:szCs w:val="28"/>
        </w:rPr>
        <w:t xml:space="preserve">, які передбачаються на плановий бюджетний період, розраховані відповідно до розділу ІІ цієї Інструкції; </w:t>
      </w:r>
    </w:p>
    <w:p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1A57FA" w:rsidRPr="00F252C4">
        <w:rPr>
          <w:rFonts w:ascii="Times New Roman" w:hAnsi="Times New Roman" w:cs="Times New Roman"/>
          <w:szCs w:val="28"/>
        </w:rPr>
        <w:t>3</w:t>
      </w:r>
      <w:r w:rsidRPr="00F252C4">
        <w:rPr>
          <w:rFonts w:ascii="Times New Roman" w:hAnsi="Times New Roman" w:cs="Times New Roman"/>
          <w:szCs w:val="28"/>
        </w:rPr>
        <w:t xml:space="preserve"> і </w:t>
      </w:r>
      <w:r w:rsidR="001A57FA" w:rsidRPr="00F252C4">
        <w:rPr>
          <w:rFonts w:ascii="Times New Roman" w:hAnsi="Times New Roman" w:cs="Times New Roman"/>
          <w:szCs w:val="28"/>
        </w:rPr>
        <w:t>7</w:t>
      </w:r>
      <w:r w:rsidRPr="00F252C4">
        <w:rPr>
          <w:rFonts w:ascii="Times New Roman" w:hAnsi="Times New Roman" w:cs="Times New Roman"/>
          <w:szCs w:val="28"/>
        </w:rPr>
        <w:t xml:space="preserve"> підпункту 3 </w:t>
      </w:r>
      <w:r w:rsidR="001A57FA" w:rsidRPr="00F252C4">
        <w:rPr>
          <w:rFonts w:ascii="Times New Roman" w:hAnsi="Times New Roman" w:cs="Times New Roman"/>
          <w:szCs w:val="28"/>
        </w:rPr>
        <w:t xml:space="preserve">пункту 6 </w:t>
      </w:r>
      <w:r w:rsidRPr="00F252C4">
        <w:rPr>
          <w:rFonts w:ascii="Times New Roman" w:hAnsi="Times New Roman" w:cs="Times New Roman"/>
          <w:szCs w:val="28"/>
        </w:rPr>
        <w:t xml:space="preserve">та у графах </w:t>
      </w:r>
      <w:r w:rsidR="001A57FA" w:rsidRPr="00F252C4">
        <w:rPr>
          <w:rFonts w:ascii="Times New Roman" w:hAnsi="Times New Roman" w:cs="Times New Roman"/>
          <w:szCs w:val="28"/>
        </w:rPr>
        <w:t>3</w:t>
      </w:r>
      <w:r w:rsidRPr="00F252C4">
        <w:rPr>
          <w:rFonts w:ascii="Times New Roman" w:hAnsi="Times New Roman" w:cs="Times New Roman"/>
          <w:szCs w:val="28"/>
        </w:rPr>
        <w:t xml:space="preserve"> і </w:t>
      </w:r>
      <w:r w:rsidR="001A57FA" w:rsidRPr="00F252C4">
        <w:rPr>
          <w:rFonts w:ascii="Times New Roman" w:hAnsi="Times New Roman" w:cs="Times New Roman"/>
          <w:szCs w:val="28"/>
        </w:rPr>
        <w:t>7</w:t>
      </w:r>
      <w:r w:rsidR="00961DD5">
        <w:rPr>
          <w:rFonts w:ascii="Times New Roman" w:hAnsi="Times New Roman" w:cs="Times New Roman"/>
          <w:szCs w:val="28"/>
        </w:rPr>
        <w:t xml:space="preserve"> </w:t>
      </w:r>
      <w:r w:rsidR="001A57FA" w:rsidRPr="00F252C4">
        <w:rPr>
          <w:rFonts w:ascii="Times New Roman" w:hAnsi="Times New Roman" w:cs="Times New Roman"/>
          <w:szCs w:val="28"/>
        </w:rPr>
        <w:t xml:space="preserve">підпункту 4 пункту 6 </w:t>
      </w:r>
      <w:r w:rsidRPr="00F252C4">
        <w:rPr>
          <w:rFonts w:ascii="Times New Roman" w:hAnsi="Times New Roman" w:cs="Times New Roman"/>
          <w:szCs w:val="28"/>
        </w:rPr>
        <w:t xml:space="preserve">(прогноз) - видатки або надання кредитів загального фонду на наступні за плановим два бюджетні періоди, розраховані відповідно до розділу ІІ цієї Інструкції; </w:t>
      </w:r>
    </w:p>
    <w:p w:rsidR="007B73EC" w:rsidRPr="00F252C4" w:rsidRDefault="0093691C" w:rsidP="00901451">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 xml:space="preserve">у графах 4, 5 і 8, 9 підпункту 3 пункту 6 та у графах 4, 5 і 8, 9 підпункту 4 пункту 6 </w:t>
      </w:r>
      <w:r w:rsidR="007B73EC" w:rsidRPr="00F252C4">
        <w:rPr>
          <w:rFonts w:ascii="Times New Roman" w:hAnsi="Times New Roman" w:cs="Times New Roman"/>
          <w:szCs w:val="28"/>
        </w:rPr>
        <w:t>(прогноз) - видатки або надання кредитів спеціального фонду</w:t>
      </w:r>
      <w:r w:rsidRPr="00F252C4">
        <w:rPr>
          <w:rFonts w:ascii="Times New Roman" w:hAnsi="Times New Roman" w:cs="Times New Roman"/>
          <w:szCs w:val="28"/>
        </w:rPr>
        <w:t xml:space="preserve"> (у т.ч. бюджет розвитку)</w:t>
      </w:r>
      <w:r w:rsidR="007B73EC" w:rsidRPr="00F252C4">
        <w:rPr>
          <w:rFonts w:ascii="Times New Roman" w:hAnsi="Times New Roman" w:cs="Times New Roman"/>
          <w:szCs w:val="28"/>
        </w:rPr>
        <w:t xml:space="preserve"> на наступні за плановим два бюджетні періоди, розраховані відповідно до</w:t>
      </w:r>
      <w:r w:rsidR="005830B1">
        <w:rPr>
          <w:rFonts w:ascii="Times New Roman" w:hAnsi="Times New Roman" w:cs="Times New Roman"/>
          <w:szCs w:val="28"/>
        </w:rPr>
        <w:t xml:space="preserve"> </w:t>
      </w:r>
      <w:hyperlink r:id="rId60" w:anchor="n59"/>
      <w:hyperlink r:id="rId61" w:anchor="n59">
        <w:r w:rsidR="007B73EC" w:rsidRPr="00F252C4">
          <w:rPr>
            <w:rFonts w:ascii="Times New Roman" w:hAnsi="Times New Roman" w:cs="Times New Roman"/>
            <w:szCs w:val="28"/>
          </w:rPr>
          <w:t xml:space="preserve">розділу </w:t>
        </w:r>
        <w:r w:rsidR="007B73EC" w:rsidRPr="005830B1">
          <w:rPr>
            <w:rFonts w:ascii="Times New Roman" w:hAnsi="Times New Roman" w:cs="Times New Roman"/>
            <w:szCs w:val="28"/>
          </w:rPr>
          <w:t>ІІ</w:t>
        </w:r>
      </w:hyperlink>
      <w:r w:rsidR="005830B1">
        <w:t xml:space="preserve"> </w:t>
      </w:r>
      <w:hyperlink r:id="rId62" w:anchor="n59"/>
      <w:r w:rsidR="007B73EC" w:rsidRPr="00F252C4">
        <w:rPr>
          <w:rFonts w:ascii="Times New Roman" w:hAnsi="Times New Roman" w:cs="Times New Roman"/>
          <w:szCs w:val="28"/>
        </w:rPr>
        <w:t xml:space="preserve">цієї Інструкції. </w:t>
      </w:r>
    </w:p>
    <w:p w:rsidR="000A4EEA" w:rsidRPr="00F252C4" w:rsidRDefault="000A4EEA"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загальному фонду у графах 3, 7, 11 підпункту 1 пункту 6  та рядку «ВСЬОГО» у графах 3, 7, 11  підпункту 2 пункту 6 повинні дорівнювати показникам у графах 5, 6, 7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w:t>
      </w:r>
      <w:r w:rsidR="005830B1">
        <w:rPr>
          <w:rFonts w:ascii="Times New Roman" w:hAnsi="Times New Roman" w:cs="Times New Roman"/>
          <w:szCs w:val="28"/>
        </w:rPr>
        <w:t xml:space="preserve"> 2024</w:t>
      </w:r>
      <w:r w:rsidRPr="00F252C4">
        <w:rPr>
          <w:rFonts w:ascii="Times New Roman" w:hAnsi="Times New Roman" w:cs="Times New Roman"/>
          <w:szCs w:val="28"/>
        </w:rPr>
        <w:t>-</w:t>
      </w:r>
      <w:r w:rsidR="0025571B">
        <w:rPr>
          <w:rFonts w:ascii="Times New Roman" w:hAnsi="Times New Roman" w:cs="Times New Roman"/>
          <w:szCs w:val="28"/>
        </w:rPr>
        <w:t>1</w:t>
      </w:r>
      <w:r w:rsidRPr="00F252C4">
        <w:rPr>
          <w:rFonts w:ascii="Times New Roman" w:hAnsi="Times New Roman" w:cs="Times New Roman"/>
          <w:szCs w:val="28"/>
        </w:rPr>
        <w:t xml:space="preserve"> для відповідної бюджетної програми. </w:t>
      </w:r>
    </w:p>
    <w:p w:rsidR="000A4EEA" w:rsidRPr="00F252C4" w:rsidRDefault="000A4EEA"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загальному фонду у графах 3 і 7 підпункту 3 пункту 6 та рядку «ВСЬОГО» у графах 3 і 7 підпункту 4 пункту 6 повинні дорівнювати показникам у графах 8 і 9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w:t>
      </w:r>
      <w:r w:rsidR="005830B1">
        <w:rPr>
          <w:rFonts w:ascii="Times New Roman" w:hAnsi="Times New Roman" w:cs="Times New Roman"/>
          <w:szCs w:val="28"/>
        </w:rPr>
        <w:t xml:space="preserve"> 2024-</w:t>
      </w:r>
      <w:r w:rsidR="0025571B">
        <w:rPr>
          <w:rFonts w:ascii="Times New Roman" w:hAnsi="Times New Roman" w:cs="Times New Roman"/>
          <w:szCs w:val="28"/>
        </w:rPr>
        <w:t>1</w:t>
      </w:r>
      <w:r w:rsidRPr="00F252C4">
        <w:rPr>
          <w:rFonts w:ascii="Times New Roman" w:hAnsi="Times New Roman" w:cs="Times New Roman"/>
          <w:szCs w:val="28"/>
        </w:rPr>
        <w:t xml:space="preserve"> для відповідної бюджетної програми. </w:t>
      </w:r>
    </w:p>
    <w:p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w:t>
      </w:r>
      <w:r w:rsidR="00962538" w:rsidRPr="00F252C4">
        <w:rPr>
          <w:rFonts w:ascii="Times New Roman" w:hAnsi="Times New Roman" w:cs="Times New Roman"/>
          <w:szCs w:val="28"/>
        </w:rPr>
        <w:t xml:space="preserve">по спеціальному фонду </w:t>
      </w:r>
      <w:r w:rsidRPr="00F252C4">
        <w:rPr>
          <w:rFonts w:ascii="Times New Roman" w:hAnsi="Times New Roman" w:cs="Times New Roman"/>
          <w:szCs w:val="28"/>
        </w:rPr>
        <w:t xml:space="preserve">у графах 4, 8, 12 </w:t>
      </w:r>
      <w:r w:rsidR="00962538" w:rsidRPr="00F252C4">
        <w:rPr>
          <w:rFonts w:ascii="Times New Roman" w:hAnsi="Times New Roman" w:cs="Times New Roman"/>
          <w:szCs w:val="28"/>
        </w:rPr>
        <w:t xml:space="preserve">підпункту 1 пункту 6 </w:t>
      </w:r>
      <w:r w:rsidRPr="00F252C4">
        <w:rPr>
          <w:rFonts w:ascii="Times New Roman" w:hAnsi="Times New Roman" w:cs="Times New Roman"/>
          <w:szCs w:val="28"/>
        </w:rPr>
        <w:t xml:space="preserve"> та рядку «ВСЬОГО» у графах 4, 8, 12  </w:t>
      </w:r>
      <w:r w:rsidR="00962538" w:rsidRPr="00F252C4">
        <w:rPr>
          <w:rFonts w:ascii="Times New Roman" w:hAnsi="Times New Roman" w:cs="Times New Roman"/>
          <w:szCs w:val="28"/>
        </w:rPr>
        <w:t xml:space="preserve">підпункту 2 пункту 6 </w:t>
      </w:r>
      <w:r w:rsidRPr="00F252C4">
        <w:rPr>
          <w:rFonts w:ascii="Times New Roman" w:hAnsi="Times New Roman" w:cs="Times New Roman"/>
          <w:szCs w:val="28"/>
        </w:rPr>
        <w:t>повинні дорівнювати показникам у графах 5, 6</w:t>
      </w:r>
      <w:r w:rsidR="00962538" w:rsidRPr="00F252C4">
        <w:rPr>
          <w:rFonts w:ascii="Times New Roman" w:hAnsi="Times New Roman" w:cs="Times New Roman"/>
          <w:szCs w:val="28"/>
        </w:rPr>
        <w:t>, 7</w:t>
      </w:r>
      <w:r w:rsidRPr="00F252C4">
        <w:rPr>
          <w:rFonts w:ascii="Times New Roman" w:hAnsi="Times New Roman" w:cs="Times New Roman"/>
          <w:szCs w:val="28"/>
        </w:rPr>
        <w:t xml:space="preserve"> пункту </w:t>
      </w:r>
      <w:r w:rsidR="00791D45">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rsidR="007B73EC" w:rsidRPr="00F252C4" w:rsidRDefault="007B73EC"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w:t>
      </w:r>
      <w:r w:rsidR="000D74E6" w:rsidRPr="00F252C4">
        <w:rPr>
          <w:rFonts w:ascii="Times New Roman" w:hAnsi="Times New Roman" w:cs="Times New Roman"/>
          <w:szCs w:val="28"/>
        </w:rPr>
        <w:t xml:space="preserve">по спеціальному фонду </w:t>
      </w:r>
      <w:r w:rsidRPr="00F252C4">
        <w:rPr>
          <w:rFonts w:ascii="Times New Roman" w:hAnsi="Times New Roman" w:cs="Times New Roman"/>
          <w:szCs w:val="28"/>
        </w:rPr>
        <w:t xml:space="preserve">у графах 4 і 8 </w:t>
      </w:r>
      <w:r w:rsidR="00424982" w:rsidRPr="00F252C4">
        <w:rPr>
          <w:rFonts w:ascii="Times New Roman" w:hAnsi="Times New Roman" w:cs="Times New Roman"/>
          <w:szCs w:val="28"/>
        </w:rPr>
        <w:t>підпункту 3 пункту 6</w:t>
      </w:r>
      <w:r w:rsidRPr="00F252C4">
        <w:rPr>
          <w:rFonts w:ascii="Times New Roman" w:hAnsi="Times New Roman" w:cs="Times New Roman"/>
          <w:szCs w:val="28"/>
        </w:rPr>
        <w:t xml:space="preserve"> та рядку «ВСЬОГО» у графах 4 і 8 </w:t>
      </w:r>
      <w:r w:rsidR="00424982" w:rsidRPr="00F252C4">
        <w:rPr>
          <w:rFonts w:ascii="Times New Roman" w:hAnsi="Times New Roman" w:cs="Times New Roman"/>
          <w:szCs w:val="28"/>
        </w:rPr>
        <w:t>підпункту 4 пункту 6</w:t>
      </w:r>
      <w:r w:rsidRPr="00F252C4">
        <w:rPr>
          <w:rFonts w:ascii="Times New Roman" w:hAnsi="Times New Roman" w:cs="Times New Roman"/>
          <w:szCs w:val="28"/>
        </w:rPr>
        <w:t xml:space="preserve"> повинні д</w:t>
      </w:r>
      <w:r w:rsidR="00424982" w:rsidRPr="00F252C4">
        <w:rPr>
          <w:rFonts w:ascii="Times New Roman" w:hAnsi="Times New Roman" w:cs="Times New Roman"/>
          <w:szCs w:val="28"/>
        </w:rPr>
        <w:t>орівнювати показникам у графах 8</w:t>
      </w:r>
      <w:r w:rsidRPr="00F252C4">
        <w:rPr>
          <w:rFonts w:ascii="Times New Roman" w:hAnsi="Times New Roman" w:cs="Times New Roman"/>
          <w:szCs w:val="28"/>
        </w:rPr>
        <w:t xml:space="preserve"> і </w:t>
      </w:r>
      <w:r w:rsidR="00424982" w:rsidRPr="00F252C4">
        <w:rPr>
          <w:rFonts w:ascii="Times New Roman" w:hAnsi="Times New Roman" w:cs="Times New Roman"/>
          <w:szCs w:val="28"/>
        </w:rPr>
        <w:t>9</w:t>
      </w:r>
      <w:r w:rsidRPr="00F252C4">
        <w:rPr>
          <w:rFonts w:ascii="Times New Roman" w:hAnsi="Times New Roman" w:cs="Times New Roman"/>
          <w:szCs w:val="28"/>
        </w:rPr>
        <w:t xml:space="preserve"> пункту </w:t>
      </w:r>
      <w:r w:rsidR="00791D45">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rsidR="009B184B" w:rsidRDefault="00E92C05" w:rsidP="00901451">
      <w:pPr>
        <w:spacing w:after="0" w:line="240" w:lineRule="auto"/>
        <w:ind w:left="0" w:right="83" w:firstLine="567"/>
        <w:rPr>
          <w:rFonts w:ascii="Times New Roman" w:eastAsia="Times New Roman" w:hAnsi="Times New Roman" w:cs="Times New Roman"/>
          <w:szCs w:val="28"/>
        </w:rPr>
      </w:pPr>
      <w:r>
        <w:rPr>
          <w:rFonts w:ascii="Times New Roman" w:hAnsi="Times New Roman" w:cs="Times New Roman"/>
          <w:szCs w:val="28"/>
        </w:rPr>
        <w:t>8</w:t>
      </w:r>
      <w:r w:rsidR="007B73EC" w:rsidRPr="00F252C4">
        <w:rPr>
          <w:rFonts w:ascii="Times New Roman" w:hAnsi="Times New Roman" w:cs="Times New Roman"/>
          <w:szCs w:val="28"/>
        </w:rPr>
        <w:t xml:space="preserve">. У пункті 7 </w:t>
      </w:r>
      <w:r w:rsidR="004D4813" w:rsidRPr="00F252C4">
        <w:rPr>
          <w:rFonts w:ascii="Times New Roman" w:eastAsia="Times New Roman" w:hAnsi="Times New Roman" w:cs="Times New Roman"/>
          <w:szCs w:val="28"/>
        </w:rPr>
        <w:t xml:space="preserve">зазначаються напрями використання бюджетних коштів </w:t>
      </w:r>
      <w:r w:rsidR="00517F07" w:rsidRPr="00F252C4">
        <w:rPr>
          <w:rFonts w:ascii="Times New Roman" w:eastAsia="Times New Roman" w:hAnsi="Times New Roman" w:cs="Times New Roman"/>
          <w:szCs w:val="28"/>
        </w:rPr>
        <w:t xml:space="preserve">(видатки або надання кредитів) </w:t>
      </w:r>
      <w:r w:rsidR="004D4813" w:rsidRPr="00F252C4">
        <w:rPr>
          <w:rFonts w:ascii="Times New Roman" w:eastAsia="Times New Roman" w:hAnsi="Times New Roman" w:cs="Times New Roman"/>
          <w:szCs w:val="28"/>
        </w:rPr>
        <w:t>за загальним та спеціальним фондами, виконання яких забезпечує реалізацію бюджетної програми.</w:t>
      </w:r>
    </w:p>
    <w:p w:rsidR="0025571B" w:rsidRDefault="0025571B" w:rsidP="00901451">
      <w:pPr>
        <w:spacing w:after="0" w:line="240" w:lineRule="auto"/>
        <w:ind w:left="0" w:right="83" w:firstLine="567"/>
        <w:rPr>
          <w:rFonts w:ascii="Times New Roman" w:eastAsia="Times New Roman" w:hAnsi="Times New Roman" w:cs="Times New Roman"/>
          <w:szCs w:val="28"/>
        </w:rPr>
      </w:pPr>
      <w:r>
        <w:rPr>
          <w:rFonts w:ascii="Times New Roman" w:eastAsia="Times New Roman" w:hAnsi="Times New Roman" w:cs="Times New Roman"/>
          <w:szCs w:val="28"/>
        </w:rPr>
        <w:t>Напрями використання бюджетних коштів – дії (заходи), що спрямовуються на досягнення мети та забезпечують виконання завдань в межах коштів, передбачених на виконання бюджетної програми.</w:t>
      </w:r>
    </w:p>
    <w:p w:rsidR="0025571B" w:rsidRDefault="0025571B" w:rsidP="00901451">
      <w:pPr>
        <w:spacing w:after="0" w:line="240" w:lineRule="auto"/>
        <w:ind w:left="0" w:right="83" w:firstLine="567"/>
        <w:rPr>
          <w:rFonts w:ascii="Times New Roman" w:eastAsia="Times New Roman" w:hAnsi="Times New Roman" w:cs="Times New Roman"/>
          <w:szCs w:val="28"/>
        </w:rPr>
      </w:pPr>
      <w:r>
        <w:rPr>
          <w:rFonts w:ascii="Times New Roman" w:eastAsia="Times New Roman" w:hAnsi="Times New Roman" w:cs="Times New Roman"/>
          <w:szCs w:val="28"/>
        </w:rPr>
        <w:t xml:space="preserve">З метою забезпечення порівнянності показників на плановий та наступні за плановим два бюджетні періоди із показниками поточного бюджетного періоду  у пункті 7 перелік напрямів використання бюджетних коштів </w:t>
      </w:r>
      <w:r>
        <w:rPr>
          <w:rFonts w:ascii="Times New Roman" w:eastAsia="Times New Roman" w:hAnsi="Times New Roman" w:cs="Times New Roman"/>
          <w:szCs w:val="28"/>
        </w:rPr>
        <w:lastRenderedPageBreak/>
        <w:t xml:space="preserve">визначається відповідно до переліку, що використовувався головним розпорядником при підготовці бюджетних запитів на плановий бюджетний період. </w:t>
      </w:r>
    </w:p>
    <w:p w:rsidR="0025571B" w:rsidRDefault="0025571B" w:rsidP="00901451">
      <w:pPr>
        <w:spacing w:after="0" w:line="240" w:lineRule="auto"/>
        <w:ind w:left="0" w:right="83" w:firstLine="567"/>
        <w:rPr>
          <w:rFonts w:ascii="Times New Roman" w:eastAsia="Times New Roman" w:hAnsi="Times New Roman" w:cs="Times New Roman"/>
          <w:szCs w:val="28"/>
        </w:rPr>
      </w:pPr>
      <w:r>
        <w:rPr>
          <w:rFonts w:ascii="Times New Roman" w:eastAsia="Times New Roman" w:hAnsi="Times New Roman" w:cs="Times New Roman"/>
          <w:szCs w:val="28"/>
        </w:rPr>
        <w:t xml:space="preserve">Для нових бюджетних програм напрями використання бюджетних коштів визначаються головним розпорядником самостійно. </w:t>
      </w:r>
    </w:p>
    <w:p w:rsidR="0025571B" w:rsidRPr="00F252C4" w:rsidRDefault="0025571B" w:rsidP="00901451">
      <w:pPr>
        <w:spacing w:after="0" w:line="240" w:lineRule="auto"/>
        <w:ind w:left="0" w:right="83" w:firstLine="567"/>
        <w:rPr>
          <w:rFonts w:ascii="Times New Roman" w:eastAsia="Times New Roman" w:hAnsi="Times New Roman" w:cs="Times New Roman"/>
          <w:szCs w:val="28"/>
        </w:rPr>
      </w:pPr>
      <w:r>
        <w:rPr>
          <w:rFonts w:ascii="Times New Roman" w:eastAsia="Times New Roman" w:hAnsi="Times New Roman" w:cs="Times New Roman"/>
          <w:szCs w:val="28"/>
        </w:rPr>
        <w:t xml:space="preserve">Напрями використання бюджетних коштів за спеціальним фондом повинні узгоджуватися з напрямами використання бюджетних коштів за загальним фондом. </w:t>
      </w:r>
    </w:p>
    <w:p w:rsidR="00517F07" w:rsidRPr="00F252C4" w:rsidRDefault="00517F07"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У підпункті 1 пункту 7 </w:t>
      </w:r>
      <w:r w:rsidR="00F40540" w:rsidRPr="00F40540">
        <w:rPr>
          <w:rFonts w:ascii="Times New Roman" w:eastAsia="Times New Roman" w:hAnsi="Times New Roman" w:cs="Times New Roman"/>
          <w:szCs w:val="28"/>
        </w:rPr>
        <w:t>зазначаються видатки або надання кредитів</w:t>
      </w:r>
      <w:r w:rsidR="0025571B">
        <w:rPr>
          <w:rFonts w:ascii="Times New Roman" w:eastAsia="Times New Roman" w:hAnsi="Times New Roman" w:cs="Times New Roman"/>
          <w:szCs w:val="28"/>
        </w:rPr>
        <w:t xml:space="preserve"> </w:t>
      </w:r>
      <w:r w:rsidR="004A22F6" w:rsidRPr="004A22F6">
        <w:rPr>
          <w:rFonts w:ascii="Times New Roman" w:eastAsia="Times New Roman" w:hAnsi="Times New Roman" w:cs="Times New Roman"/>
          <w:szCs w:val="28"/>
        </w:rPr>
        <w:t>на плановий бюджетний період</w:t>
      </w:r>
      <w:r w:rsidR="00F40540" w:rsidRPr="00F40540">
        <w:rPr>
          <w:rFonts w:ascii="Times New Roman" w:eastAsia="Times New Roman" w:hAnsi="Times New Roman" w:cs="Times New Roman"/>
          <w:szCs w:val="28"/>
        </w:rPr>
        <w:t xml:space="preserve"> за напрямами використання бюджетних коштів</w:t>
      </w:r>
      <w:r w:rsidRPr="00F252C4">
        <w:rPr>
          <w:rFonts w:ascii="Times New Roman" w:eastAsia="Times New Roman" w:hAnsi="Times New Roman" w:cs="Times New Roman"/>
          <w:szCs w:val="28"/>
        </w:rPr>
        <w:t>:</w:t>
      </w:r>
    </w:p>
    <w:p w:rsidR="00517F07" w:rsidRPr="00F252C4" w:rsidRDefault="00517F07" w:rsidP="00901451">
      <w:pPr>
        <w:spacing w:after="0" w:line="240" w:lineRule="auto"/>
        <w:ind w:left="0" w:firstLine="567"/>
        <w:rPr>
          <w:rFonts w:ascii="Times New Roman" w:eastAsia="Times New Roman" w:hAnsi="Times New Roman" w:cs="Times New Roman"/>
          <w:szCs w:val="28"/>
        </w:rPr>
      </w:pPr>
      <w:bookmarkStart w:id="15" w:name="n166"/>
      <w:bookmarkEnd w:id="15"/>
      <w:r w:rsidRPr="00F252C4">
        <w:rPr>
          <w:rFonts w:ascii="Times New Roman" w:eastAsia="Times New Roman" w:hAnsi="Times New Roman" w:cs="Times New Roman"/>
          <w:szCs w:val="28"/>
        </w:rPr>
        <w:t>- у графі 3 (звіт) - касові видатки або надання кредитів загального фонду відповідно до звіту за попередній бюджетний період;</w:t>
      </w:r>
    </w:p>
    <w:p w:rsidR="00517F07" w:rsidRPr="00F252C4" w:rsidRDefault="00517F07" w:rsidP="00901451">
      <w:pPr>
        <w:spacing w:after="0" w:line="240" w:lineRule="auto"/>
        <w:ind w:left="0" w:firstLine="567"/>
        <w:rPr>
          <w:rFonts w:ascii="Times New Roman" w:eastAsia="Times New Roman" w:hAnsi="Times New Roman" w:cs="Times New Roman"/>
          <w:szCs w:val="28"/>
        </w:rPr>
      </w:pPr>
      <w:bookmarkStart w:id="16" w:name="n167"/>
      <w:bookmarkEnd w:id="16"/>
      <w:r w:rsidRPr="00F252C4">
        <w:rPr>
          <w:rFonts w:ascii="Times New Roman" w:eastAsia="Times New Roman" w:hAnsi="Times New Roman" w:cs="Times New Roman"/>
          <w:szCs w:val="28"/>
        </w:rPr>
        <w:t xml:space="preserve">- у графах 4, 5 (звіт) - касові видатки або надання кредитів спеціального фонду </w:t>
      </w:r>
      <w:r w:rsidR="00CF0672" w:rsidRPr="00F252C4">
        <w:rPr>
          <w:rFonts w:ascii="Times New Roman" w:eastAsia="Times New Roman" w:hAnsi="Times New Roman" w:cs="Times New Roman"/>
          <w:szCs w:val="28"/>
        </w:rPr>
        <w:t>(у т.ч. бюджет</w:t>
      </w:r>
      <w:r w:rsidR="000664B6" w:rsidRPr="00F252C4">
        <w:rPr>
          <w:rFonts w:ascii="Times New Roman" w:eastAsia="Times New Roman" w:hAnsi="Times New Roman" w:cs="Times New Roman"/>
          <w:szCs w:val="28"/>
        </w:rPr>
        <w:t>у</w:t>
      </w:r>
      <w:r w:rsidR="00CF0672" w:rsidRPr="00F252C4">
        <w:rPr>
          <w:rFonts w:ascii="Times New Roman" w:eastAsia="Times New Roman" w:hAnsi="Times New Roman" w:cs="Times New Roman"/>
          <w:szCs w:val="28"/>
        </w:rPr>
        <w:t xml:space="preserve"> розвитку) </w:t>
      </w:r>
      <w:r w:rsidRPr="00F252C4">
        <w:rPr>
          <w:rFonts w:ascii="Times New Roman" w:eastAsia="Times New Roman" w:hAnsi="Times New Roman" w:cs="Times New Roman"/>
          <w:szCs w:val="28"/>
        </w:rPr>
        <w:t>відповідно до звіту за попередній бюджетний період;</w:t>
      </w:r>
    </w:p>
    <w:p w:rsidR="00517F07" w:rsidRPr="00F252C4" w:rsidRDefault="00CF0672" w:rsidP="00901451">
      <w:pPr>
        <w:spacing w:after="0" w:line="240" w:lineRule="auto"/>
        <w:ind w:left="0" w:firstLine="567"/>
        <w:rPr>
          <w:rFonts w:ascii="Times New Roman" w:eastAsia="Times New Roman" w:hAnsi="Times New Roman" w:cs="Times New Roman"/>
          <w:szCs w:val="28"/>
        </w:rPr>
      </w:pPr>
      <w:bookmarkStart w:id="17" w:name="n168"/>
      <w:bookmarkEnd w:id="17"/>
      <w:r w:rsidRPr="00F252C4">
        <w:rPr>
          <w:rFonts w:ascii="Times New Roman" w:eastAsia="Times New Roman" w:hAnsi="Times New Roman" w:cs="Times New Roman"/>
          <w:szCs w:val="28"/>
        </w:rPr>
        <w:t xml:space="preserve">- </w:t>
      </w:r>
      <w:r w:rsidR="00517F07" w:rsidRPr="00F252C4">
        <w:rPr>
          <w:rFonts w:ascii="Times New Roman" w:eastAsia="Times New Roman" w:hAnsi="Times New Roman" w:cs="Times New Roman"/>
          <w:szCs w:val="28"/>
        </w:rPr>
        <w:t xml:space="preserve">у графі </w:t>
      </w:r>
      <w:r w:rsidRPr="00F252C4">
        <w:rPr>
          <w:rFonts w:ascii="Times New Roman" w:eastAsia="Times New Roman" w:hAnsi="Times New Roman" w:cs="Times New Roman"/>
          <w:szCs w:val="28"/>
        </w:rPr>
        <w:t>7</w:t>
      </w:r>
      <w:r w:rsidR="00517F07" w:rsidRPr="00F252C4">
        <w:rPr>
          <w:rFonts w:ascii="Times New Roman" w:eastAsia="Times New Roman" w:hAnsi="Times New Roman" w:cs="Times New Roman"/>
          <w:szCs w:val="28"/>
        </w:rPr>
        <w:t xml:space="preserve"> (затверджено</w:t>
      </w:r>
      <w:r w:rsidR="00F54F78">
        <w:rPr>
          <w:rFonts w:ascii="Times New Roman" w:eastAsia="Times New Roman" w:hAnsi="Times New Roman" w:cs="Times New Roman"/>
          <w:szCs w:val="28"/>
        </w:rPr>
        <w:t xml:space="preserve"> з урахуванням змін </w:t>
      </w:r>
      <w:r w:rsidR="00F54F78" w:rsidRPr="008C2979">
        <w:rPr>
          <w:rFonts w:ascii="Times New Roman" w:eastAsia="Times New Roman" w:hAnsi="Times New Roman" w:cs="Times New Roman"/>
          <w:b/>
          <w:szCs w:val="28"/>
        </w:rPr>
        <w:t>на 01.10.2023р</w:t>
      </w:r>
      <w:r w:rsidR="00F54F78">
        <w:rPr>
          <w:rFonts w:ascii="Times New Roman" w:eastAsia="Times New Roman" w:hAnsi="Times New Roman" w:cs="Times New Roman"/>
          <w:szCs w:val="28"/>
        </w:rPr>
        <w:t>.</w:t>
      </w:r>
      <w:r w:rsidR="00517F07" w:rsidRPr="00F252C4">
        <w:rPr>
          <w:rFonts w:ascii="Times New Roman" w:eastAsia="Times New Roman" w:hAnsi="Times New Roman" w:cs="Times New Roman"/>
          <w:szCs w:val="28"/>
        </w:rPr>
        <w:t>) - бюджетні асигнування загального фонду на поточний бюджетний період, затверджені розписом на поточний бюджетний період</w:t>
      </w:r>
      <w:r w:rsidR="00BC6139">
        <w:rPr>
          <w:rFonts w:ascii="Times New Roman" w:eastAsia="Times New Roman" w:hAnsi="Times New Roman" w:cs="Times New Roman"/>
          <w:szCs w:val="28"/>
        </w:rPr>
        <w:t>, з урахуванням змін</w:t>
      </w:r>
      <w:r w:rsidR="00517F07" w:rsidRPr="00F252C4">
        <w:rPr>
          <w:rFonts w:ascii="Times New Roman" w:eastAsia="Times New Roman" w:hAnsi="Times New Roman" w:cs="Times New Roman"/>
          <w:szCs w:val="28"/>
        </w:rPr>
        <w:t>;</w:t>
      </w:r>
    </w:p>
    <w:p w:rsidR="00517F07" w:rsidRPr="00F252C4" w:rsidRDefault="00CF0672" w:rsidP="00901451">
      <w:pPr>
        <w:spacing w:after="0" w:line="240" w:lineRule="auto"/>
        <w:ind w:left="0" w:firstLine="567"/>
        <w:rPr>
          <w:rFonts w:ascii="Times New Roman" w:eastAsia="Times New Roman" w:hAnsi="Times New Roman" w:cs="Times New Roman"/>
          <w:szCs w:val="28"/>
        </w:rPr>
      </w:pPr>
      <w:bookmarkStart w:id="18" w:name="n169"/>
      <w:bookmarkEnd w:id="18"/>
      <w:r w:rsidRPr="00F252C4">
        <w:rPr>
          <w:rFonts w:ascii="Times New Roman" w:eastAsia="Times New Roman" w:hAnsi="Times New Roman" w:cs="Times New Roman"/>
          <w:szCs w:val="28"/>
        </w:rPr>
        <w:t xml:space="preserve">- </w:t>
      </w:r>
      <w:r w:rsidR="00517F07" w:rsidRPr="00F252C4">
        <w:rPr>
          <w:rFonts w:ascii="Times New Roman" w:eastAsia="Times New Roman" w:hAnsi="Times New Roman" w:cs="Times New Roman"/>
          <w:szCs w:val="28"/>
        </w:rPr>
        <w:t>у граф</w:t>
      </w:r>
      <w:r w:rsidRPr="00F252C4">
        <w:rPr>
          <w:rFonts w:ascii="Times New Roman" w:eastAsia="Times New Roman" w:hAnsi="Times New Roman" w:cs="Times New Roman"/>
          <w:szCs w:val="28"/>
        </w:rPr>
        <w:t>ах 8, 9</w:t>
      </w:r>
      <w:r w:rsidR="00517F07" w:rsidRPr="00F252C4">
        <w:rPr>
          <w:rFonts w:ascii="Times New Roman" w:eastAsia="Times New Roman" w:hAnsi="Times New Roman" w:cs="Times New Roman"/>
          <w:szCs w:val="28"/>
        </w:rPr>
        <w:t xml:space="preserve"> (затверджено</w:t>
      </w:r>
      <w:r w:rsidR="00F54F78">
        <w:rPr>
          <w:rFonts w:ascii="Times New Roman" w:eastAsia="Times New Roman" w:hAnsi="Times New Roman" w:cs="Times New Roman"/>
          <w:szCs w:val="28"/>
        </w:rPr>
        <w:t xml:space="preserve"> з урахуванням змін на </w:t>
      </w:r>
      <w:r w:rsidR="00F54F78" w:rsidRPr="008C2979">
        <w:rPr>
          <w:rFonts w:ascii="Times New Roman" w:eastAsia="Times New Roman" w:hAnsi="Times New Roman" w:cs="Times New Roman"/>
          <w:b/>
          <w:szCs w:val="28"/>
        </w:rPr>
        <w:t>01.10.20213р</w:t>
      </w:r>
      <w:r w:rsidR="00F54F78">
        <w:rPr>
          <w:rFonts w:ascii="Times New Roman" w:eastAsia="Times New Roman" w:hAnsi="Times New Roman" w:cs="Times New Roman"/>
          <w:szCs w:val="28"/>
        </w:rPr>
        <w:t>.</w:t>
      </w:r>
      <w:r w:rsidR="00517F07" w:rsidRPr="00F252C4">
        <w:rPr>
          <w:rFonts w:ascii="Times New Roman" w:eastAsia="Times New Roman" w:hAnsi="Times New Roman" w:cs="Times New Roman"/>
          <w:szCs w:val="28"/>
        </w:rPr>
        <w:t>) - бюджетні асигнування спеціального фонду</w:t>
      </w:r>
      <w:r w:rsidR="00F54F78">
        <w:rPr>
          <w:rFonts w:ascii="Times New Roman" w:eastAsia="Times New Roman" w:hAnsi="Times New Roman" w:cs="Times New Roman"/>
          <w:szCs w:val="28"/>
        </w:rPr>
        <w:t xml:space="preserve"> </w:t>
      </w:r>
      <w:r w:rsidR="000664B6" w:rsidRPr="00F252C4">
        <w:rPr>
          <w:rFonts w:ascii="Times New Roman" w:eastAsia="Times New Roman" w:hAnsi="Times New Roman" w:cs="Times New Roman"/>
          <w:szCs w:val="28"/>
        </w:rPr>
        <w:t>(</w:t>
      </w:r>
      <w:r w:rsidRPr="00F252C4">
        <w:rPr>
          <w:rFonts w:ascii="Times New Roman" w:eastAsia="Times New Roman" w:hAnsi="Times New Roman" w:cs="Times New Roman"/>
          <w:szCs w:val="28"/>
        </w:rPr>
        <w:t>у т.ч. бюджет</w:t>
      </w:r>
      <w:r w:rsidR="000664B6" w:rsidRPr="00F252C4">
        <w:rPr>
          <w:rFonts w:ascii="Times New Roman" w:eastAsia="Times New Roman" w:hAnsi="Times New Roman" w:cs="Times New Roman"/>
          <w:szCs w:val="28"/>
        </w:rPr>
        <w:t>у</w:t>
      </w:r>
      <w:r w:rsidRPr="00F252C4">
        <w:rPr>
          <w:rFonts w:ascii="Times New Roman" w:eastAsia="Times New Roman" w:hAnsi="Times New Roman" w:cs="Times New Roman"/>
          <w:szCs w:val="28"/>
        </w:rPr>
        <w:t xml:space="preserve"> розвитку)</w:t>
      </w:r>
      <w:r w:rsidR="00517F07" w:rsidRPr="00F252C4">
        <w:rPr>
          <w:rFonts w:ascii="Times New Roman" w:eastAsia="Times New Roman" w:hAnsi="Times New Roman" w:cs="Times New Roman"/>
          <w:szCs w:val="28"/>
        </w:rPr>
        <w:t>, затверджені розписом на поточний бюджетний період</w:t>
      </w:r>
      <w:r w:rsidR="00BC6139">
        <w:rPr>
          <w:rFonts w:ascii="Times New Roman" w:eastAsia="Times New Roman" w:hAnsi="Times New Roman" w:cs="Times New Roman"/>
          <w:szCs w:val="28"/>
        </w:rPr>
        <w:t>, з урахуванням змін</w:t>
      </w:r>
      <w:r w:rsidR="00517F07" w:rsidRPr="00F252C4">
        <w:rPr>
          <w:rFonts w:ascii="Times New Roman" w:eastAsia="Times New Roman" w:hAnsi="Times New Roman" w:cs="Times New Roman"/>
          <w:szCs w:val="28"/>
        </w:rPr>
        <w:t>;</w:t>
      </w:r>
    </w:p>
    <w:p w:rsidR="000664B6" w:rsidRPr="00F252C4" w:rsidRDefault="000664B6"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у графі 11 (проект) - видатки або надання кредитів загального фонду на плановий бюджетний період;</w:t>
      </w:r>
    </w:p>
    <w:p w:rsidR="000664B6" w:rsidRDefault="0018457A" w:rsidP="00901451">
      <w:pPr>
        <w:spacing w:after="0" w:line="240" w:lineRule="auto"/>
        <w:ind w:left="0" w:firstLine="567"/>
        <w:rPr>
          <w:rFonts w:ascii="Times New Roman" w:eastAsia="Times New Roman" w:hAnsi="Times New Roman" w:cs="Times New Roman"/>
          <w:szCs w:val="28"/>
        </w:rPr>
      </w:pPr>
      <w:bookmarkStart w:id="19" w:name="n171"/>
      <w:bookmarkEnd w:id="19"/>
      <w:r w:rsidRPr="00F252C4">
        <w:rPr>
          <w:rFonts w:ascii="Times New Roman" w:eastAsia="Times New Roman" w:hAnsi="Times New Roman" w:cs="Times New Roman"/>
          <w:szCs w:val="28"/>
        </w:rPr>
        <w:t xml:space="preserve">- </w:t>
      </w:r>
      <w:r w:rsidR="000664B6" w:rsidRPr="00F252C4">
        <w:rPr>
          <w:rFonts w:ascii="Times New Roman" w:eastAsia="Times New Roman" w:hAnsi="Times New Roman" w:cs="Times New Roman"/>
          <w:szCs w:val="28"/>
        </w:rPr>
        <w:t>у графах 12,  13 (проект) - видатки або надання кредитів спеціального фонду (у т.ч. бюджету розвитк</w:t>
      </w:r>
      <w:r w:rsidR="00DD78C0">
        <w:rPr>
          <w:rFonts w:ascii="Times New Roman" w:eastAsia="Times New Roman" w:hAnsi="Times New Roman" w:cs="Times New Roman"/>
          <w:szCs w:val="28"/>
        </w:rPr>
        <w:t>у) на плановий бюджетний період;</w:t>
      </w:r>
    </w:p>
    <w:p w:rsidR="00506F75" w:rsidRPr="00F252C4" w:rsidRDefault="00506F75" w:rsidP="00901451">
      <w:pPr>
        <w:spacing w:after="0" w:line="240" w:lineRule="auto"/>
        <w:ind w:left="0" w:firstLine="567"/>
        <w:rPr>
          <w:rFonts w:ascii="Times New Roman" w:eastAsia="Times New Roman" w:hAnsi="Times New Roman" w:cs="Times New Roman"/>
          <w:szCs w:val="28"/>
        </w:rPr>
      </w:pPr>
      <w:r w:rsidRPr="00BC6139">
        <w:rPr>
          <w:rFonts w:ascii="Times New Roman" w:eastAsia="Times New Roman" w:hAnsi="Times New Roman" w:cs="Times New Roman"/>
          <w:szCs w:val="28"/>
        </w:rPr>
        <w:t>Показники у рядку «ВСЬОГО» у графах 4, 8, 12 підпункту 1 пункту 7            Форми – 2 повинні дорівнювати пока</w:t>
      </w:r>
      <w:r w:rsidR="00791D45" w:rsidRPr="00BC6139">
        <w:rPr>
          <w:rFonts w:ascii="Times New Roman" w:eastAsia="Times New Roman" w:hAnsi="Times New Roman" w:cs="Times New Roman"/>
          <w:szCs w:val="28"/>
        </w:rPr>
        <w:t>зникам у графах 5, 6, 7 пункту 5</w:t>
      </w:r>
      <w:r w:rsidRPr="00BC6139">
        <w:rPr>
          <w:rFonts w:ascii="Times New Roman" w:eastAsia="Times New Roman" w:hAnsi="Times New Roman" w:cs="Times New Roman"/>
          <w:szCs w:val="28"/>
        </w:rPr>
        <w:t xml:space="preserve"> Форми</w:t>
      </w:r>
      <w:r w:rsidR="00BC6139" w:rsidRPr="00BC6139">
        <w:rPr>
          <w:rFonts w:ascii="Times New Roman" w:eastAsia="Times New Roman" w:hAnsi="Times New Roman" w:cs="Times New Roman"/>
          <w:szCs w:val="28"/>
        </w:rPr>
        <w:t xml:space="preserve"> 2024</w:t>
      </w:r>
      <w:r w:rsidRPr="00BC6139">
        <w:rPr>
          <w:rFonts w:ascii="Times New Roman" w:eastAsia="Times New Roman" w:hAnsi="Times New Roman" w:cs="Times New Roman"/>
          <w:szCs w:val="28"/>
        </w:rPr>
        <w:t xml:space="preserve">-1 для відповідної бюджетної програми.  Показники у рядку «ВСЬОГО» у графах 4, 5;  8, 9;  12, 13 підпункту 1 пункту 7 Форми </w:t>
      </w:r>
      <w:r w:rsidR="00BC6139" w:rsidRPr="00BC6139">
        <w:rPr>
          <w:rFonts w:ascii="Times New Roman" w:eastAsia="Times New Roman" w:hAnsi="Times New Roman" w:cs="Times New Roman"/>
          <w:szCs w:val="28"/>
        </w:rPr>
        <w:t>2024</w:t>
      </w:r>
      <w:r w:rsidRPr="00BC6139">
        <w:rPr>
          <w:rFonts w:ascii="Times New Roman" w:eastAsia="Times New Roman" w:hAnsi="Times New Roman" w:cs="Times New Roman"/>
          <w:szCs w:val="28"/>
        </w:rPr>
        <w:t>– 2 повинні дорівнювати показникам у рядку «ВСЬОГО» у графах 4, 5;  8, 9;  12, 13 сумарно по підпунктах 1 та 2  пункту 6 Форми</w:t>
      </w:r>
      <w:r w:rsidR="00BC6139" w:rsidRPr="00BC6139">
        <w:rPr>
          <w:rFonts w:ascii="Times New Roman" w:eastAsia="Times New Roman" w:hAnsi="Times New Roman" w:cs="Times New Roman"/>
          <w:szCs w:val="28"/>
        </w:rPr>
        <w:t xml:space="preserve"> 2024</w:t>
      </w:r>
      <w:r w:rsidRPr="00BC6139">
        <w:rPr>
          <w:rFonts w:ascii="Times New Roman" w:eastAsia="Times New Roman" w:hAnsi="Times New Roman" w:cs="Times New Roman"/>
          <w:szCs w:val="28"/>
        </w:rPr>
        <w:t>-2.</w:t>
      </w:r>
    </w:p>
    <w:p w:rsidR="00517F07" w:rsidRPr="001979D4" w:rsidRDefault="0018457A" w:rsidP="00901451">
      <w:pPr>
        <w:spacing w:after="0" w:line="240" w:lineRule="auto"/>
        <w:ind w:left="0" w:firstLine="567"/>
        <w:rPr>
          <w:rFonts w:ascii="Times New Roman" w:eastAsia="Times New Roman" w:hAnsi="Times New Roman" w:cs="Times New Roman"/>
          <w:color w:val="auto"/>
          <w:szCs w:val="28"/>
        </w:rPr>
      </w:pPr>
      <w:r w:rsidRPr="001979D4">
        <w:rPr>
          <w:rFonts w:ascii="Times New Roman" w:eastAsia="Times New Roman" w:hAnsi="Times New Roman" w:cs="Times New Roman"/>
          <w:color w:val="auto"/>
          <w:szCs w:val="28"/>
        </w:rPr>
        <w:t>У</w:t>
      </w:r>
      <w:r w:rsidR="00517F07" w:rsidRPr="001979D4">
        <w:rPr>
          <w:rFonts w:ascii="Times New Roman" w:eastAsia="Times New Roman" w:hAnsi="Times New Roman" w:cs="Times New Roman"/>
          <w:color w:val="auto"/>
          <w:szCs w:val="28"/>
        </w:rPr>
        <w:t xml:space="preserve"> підпункті 2 пункту 7 – </w:t>
      </w:r>
      <w:r w:rsidR="00E54ECD" w:rsidRPr="001979D4">
        <w:rPr>
          <w:rFonts w:ascii="Times New Roman" w:eastAsia="Times New Roman" w:hAnsi="Times New Roman" w:cs="Times New Roman"/>
          <w:color w:val="auto"/>
          <w:szCs w:val="28"/>
        </w:rPr>
        <w:t>зазначаються видатки або надання кредитів у наступних за плановим двох бюджетних періодах в розрізі напрямів використання коштів</w:t>
      </w:r>
      <w:r w:rsidRPr="001979D4">
        <w:rPr>
          <w:rFonts w:ascii="Times New Roman" w:eastAsia="Times New Roman" w:hAnsi="Times New Roman" w:cs="Times New Roman"/>
          <w:color w:val="auto"/>
          <w:szCs w:val="28"/>
        </w:rPr>
        <w:t>:</w:t>
      </w:r>
    </w:p>
    <w:p w:rsidR="0018457A" w:rsidRPr="001979D4" w:rsidRDefault="0018457A" w:rsidP="00901451">
      <w:pPr>
        <w:spacing w:after="0" w:line="240" w:lineRule="auto"/>
        <w:ind w:left="0" w:firstLine="567"/>
        <w:rPr>
          <w:rFonts w:ascii="Times New Roman" w:eastAsia="Times New Roman" w:hAnsi="Times New Roman" w:cs="Times New Roman"/>
          <w:color w:val="auto"/>
          <w:szCs w:val="28"/>
        </w:rPr>
      </w:pPr>
      <w:r w:rsidRPr="001979D4">
        <w:rPr>
          <w:rFonts w:ascii="Times New Roman" w:eastAsia="Times New Roman" w:hAnsi="Times New Roman" w:cs="Times New Roman"/>
          <w:color w:val="auto"/>
          <w:szCs w:val="28"/>
        </w:rPr>
        <w:t>- у графах 3</w:t>
      </w:r>
      <w:r w:rsidR="00063F0D" w:rsidRPr="001979D4">
        <w:rPr>
          <w:rFonts w:ascii="Times New Roman" w:eastAsia="Times New Roman" w:hAnsi="Times New Roman" w:cs="Times New Roman"/>
          <w:color w:val="auto"/>
          <w:szCs w:val="28"/>
        </w:rPr>
        <w:t xml:space="preserve"> і</w:t>
      </w:r>
      <w:r w:rsidRPr="001979D4">
        <w:rPr>
          <w:rFonts w:ascii="Times New Roman" w:eastAsia="Times New Roman" w:hAnsi="Times New Roman" w:cs="Times New Roman"/>
          <w:color w:val="auto"/>
          <w:szCs w:val="28"/>
        </w:rPr>
        <w:t xml:space="preserve"> 7 (прогноз) - видатки або надання кредитів загального фонду </w:t>
      </w:r>
      <w:r w:rsidR="00063F0D" w:rsidRPr="001979D4">
        <w:rPr>
          <w:rFonts w:ascii="Times New Roman" w:hAnsi="Times New Roman" w:cs="Times New Roman"/>
          <w:color w:val="auto"/>
          <w:szCs w:val="28"/>
        </w:rPr>
        <w:t>на наступні за плановим два бюджетні періоди</w:t>
      </w:r>
      <w:r w:rsidRPr="001979D4">
        <w:rPr>
          <w:rFonts w:ascii="Times New Roman" w:eastAsia="Times New Roman" w:hAnsi="Times New Roman" w:cs="Times New Roman"/>
          <w:color w:val="auto"/>
          <w:szCs w:val="28"/>
        </w:rPr>
        <w:t>;</w:t>
      </w:r>
    </w:p>
    <w:p w:rsidR="0018457A" w:rsidRPr="00F252C4" w:rsidRDefault="0018457A" w:rsidP="00901451">
      <w:pPr>
        <w:spacing w:after="0" w:line="240" w:lineRule="auto"/>
        <w:ind w:left="0" w:firstLine="567"/>
        <w:rPr>
          <w:rFonts w:ascii="Times New Roman" w:eastAsia="Times New Roman" w:hAnsi="Times New Roman" w:cs="Times New Roman"/>
          <w:szCs w:val="28"/>
        </w:rPr>
      </w:pPr>
      <w:r w:rsidRPr="001979D4">
        <w:rPr>
          <w:rFonts w:ascii="Times New Roman" w:eastAsia="Times New Roman" w:hAnsi="Times New Roman" w:cs="Times New Roman"/>
          <w:color w:val="auto"/>
          <w:szCs w:val="28"/>
        </w:rPr>
        <w:t xml:space="preserve">- у графах </w:t>
      </w:r>
      <w:r w:rsidR="00063F0D" w:rsidRPr="001979D4">
        <w:rPr>
          <w:rFonts w:ascii="Times New Roman" w:eastAsia="Times New Roman" w:hAnsi="Times New Roman" w:cs="Times New Roman"/>
          <w:color w:val="auto"/>
          <w:szCs w:val="28"/>
        </w:rPr>
        <w:t>4,  5  і 8,  9</w:t>
      </w:r>
      <w:r w:rsidR="00077E04" w:rsidRPr="001979D4">
        <w:rPr>
          <w:rFonts w:ascii="Times New Roman" w:eastAsia="Times New Roman" w:hAnsi="Times New Roman" w:cs="Times New Roman"/>
          <w:color w:val="auto"/>
          <w:szCs w:val="28"/>
        </w:rPr>
        <w:t xml:space="preserve"> </w:t>
      </w:r>
      <w:r w:rsidRPr="001979D4">
        <w:rPr>
          <w:rFonts w:ascii="Times New Roman" w:eastAsia="Times New Roman" w:hAnsi="Times New Roman" w:cs="Times New Roman"/>
          <w:color w:val="auto"/>
          <w:szCs w:val="28"/>
        </w:rPr>
        <w:t>(</w:t>
      </w:r>
      <w:r w:rsidR="00063F0D" w:rsidRPr="001979D4">
        <w:rPr>
          <w:rFonts w:ascii="Times New Roman" w:eastAsia="Times New Roman" w:hAnsi="Times New Roman" w:cs="Times New Roman"/>
          <w:color w:val="auto"/>
          <w:szCs w:val="28"/>
        </w:rPr>
        <w:t>прогноз</w:t>
      </w:r>
      <w:r w:rsidRPr="001979D4">
        <w:rPr>
          <w:rFonts w:ascii="Times New Roman" w:eastAsia="Times New Roman" w:hAnsi="Times New Roman" w:cs="Times New Roman"/>
          <w:color w:val="auto"/>
          <w:szCs w:val="28"/>
        </w:rPr>
        <w:t xml:space="preserve">) - видатки або надання кредитів спеціального фонду (у т.ч. бюджету розвитку) </w:t>
      </w:r>
      <w:r w:rsidR="00063F0D" w:rsidRPr="001979D4">
        <w:rPr>
          <w:rFonts w:ascii="Times New Roman" w:hAnsi="Times New Roman" w:cs="Times New Roman"/>
          <w:color w:val="auto"/>
          <w:szCs w:val="28"/>
        </w:rPr>
        <w:t>на</w:t>
      </w:r>
      <w:r w:rsidR="00063F0D" w:rsidRPr="00F252C4">
        <w:rPr>
          <w:rFonts w:ascii="Times New Roman" w:hAnsi="Times New Roman" w:cs="Times New Roman"/>
          <w:szCs w:val="28"/>
        </w:rPr>
        <w:t xml:space="preserve"> наступні за плановим два бюджетні періоди</w:t>
      </w:r>
      <w:r w:rsidRPr="00F252C4">
        <w:rPr>
          <w:rFonts w:ascii="Times New Roman" w:eastAsia="Times New Roman" w:hAnsi="Times New Roman" w:cs="Times New Roman"/>
          <w:szCs w:val="28"/>
        </w:rPr>
        <w:t>.</w:t>
      </w:r>
    </w:p>
    <w:p w:rsidR="00506F75" w:rsidRPr="00F252C4" w:rsidRDefault="00506F75" w:rsidP="00901451">
      <w:pPr>
        <w:spacing w:after="0" w:line="240" w:lineRule="auto"/>
        <w:ind w:left="0" w:firstLine="567"/>
        <w:rPr>
          <w:rFonts w:ascii="Times New Roman" w:eastAsia="Times New Roman" w:hAnsi="Times New Roman" w:cs="Times New Roman"/>
          <w:szCs w:val="28"/>
        </w:rPr>
      </w:pPr>
      <w:bookmarkStart w:id="20" w:name="n170"/>
      <w:bookmarkStart w:id="21" w:name="n172"/>
      <w:bookmarkEnd w:id="20"/>
      <w:bookmarkEnd w:id="21"/>
      <w:r w:rsidRPr="00F252C4">
        <w:rPr>
          <w:rFonts w:ascii="Times New Roman" w:eastAsia="Times New Roman" w:hAnsi="Times New Roman" w:cs="Times New Roman"/>
          <w:szCs w:val="28"/>
        </w:rPr>
        <w:t xml:space="preserve">Показники у рядку «ВСЬОГО» у графах 3, 7 підпункту </w:t>
      </w:r>
      <w:r w:rsidR="000E0D04"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w:t>
      </w:r>
      <w:r w:rsidR="00077E04">
        <w:rPr>
          <w:rFonts w:ascii="Times New Roman" w:eastAsia="Times New Roman" w:hAnsi="Times New Roman" w:cs="Times New Roman"/>
          <w:szCs w:val="28"/>
        </w:rPr>
        <w:t xml:space="preserve"> 2024</w:t>
      </w:r>
      <w:r w:rsidRPr="00F252C4">
        <w:rPr>
          <w:rFonts w:ascii="Times New Roman" w:eastAsia="Times New Roman" w:hAnsi="Times New Roman" w:cs="Times New Roman"/>
          <w:szCs w:val="28"/>
        </w:rPr>
        <w:t xml:space="preserve"> – 2 повинні дорівнювати показникам у графах </w:t>
      </w:r>
      <w:r w:rsidR="000E0D04" w:rsidRPr="00F252C4">
        <w:rPr>
          <w:rFonts w:ascii="Times New Roman" w:eastAsia="Times New Roman" w:hAnsi="Times New Roman" w:cs="Times New Roman"/>
          <w:szCs w:val="28"/>
        </w:rPr>
        <w:t>8</w:t>
      </w:r>
      <w:r w:rsidRPr="00F252C4">
        <w:rPr>
          <w:rFonts w:ascii="Times New Roman" w:eastAsia="Times New Roman" w:hAnsi="Times New Roman" w:cs="Times New Roman"/>
          <w:szCs w:val="28"/>
        </w:rPr>
        <w:t xml:space="preserve">, </w:t>
      </w:r>
      <w:r w:rsidR="000E0D04" w:rsidRPr="00F252C4">
        <w:rPr>
          <w:rFonts w:ascii="Times New Roman" w:eastAsia="Times New Roman" w:hAnsi="Times New Roman" w:cs="Times New Roman"/>
          <w:szCs w:val="28"/>
        </w:rPr>
        <w:t>9</w:t>
      </w:r>
      <w:r w:rsidRPr="00F252C4">
        <w:rPr>
          <w:rFonts w:ascii="Times New Roman" w:eastAsia="Times New Roman" w:hAnsi="Times New Roman" w:cs="Times New Roman"/>
          <w:szCs w:val="28"/>
        </w:rPr>
        <w:t xml:space="preserve"> пункту </w:t>
      </w:r>
      <w:r w:rsidR="001107D2">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Форми</w:t>
      </w:r>
      <w:r w:rsidR="00077E04">
        <w:rPr>
          <w:rFonts w:ascii="Times New Roman" w:eastAsia="Times New Roman" w:hAnsi="Times New Roman" w:cs="Times New Roman"/>
          <w:szCs w:val="28"/>
        </w:rPr>
        <w:t xml:space="preserve"> 2024</w:t>
      </w:r>
      <w:r w:rsidRPr="00F252C4">
        <w:rPr>
          <w:rFonts w:ascii="Times New Roman" w:eastAsia="Times New Roman" w:hAnsi="Times New Roman" w:cs="Times New Roman"/>
          <w:szCs w:val="28"/>
        </w:rPr>
        <w:t xml:space="preserve">-1 для відповідної бюджетної програми, показникам у рядку «ВСЬОГО» у графах 3, 7 сумарно по підпунктах </w:t>
      </w:r>
      <w:r w:rsidR="00726BCC" w:rsidRPr="00F252C4">
        <w:rPr>
          <w:rFonts w:ascii="Times New Roman" w:eastAsia="Times New Roman" w:hAnsi="Times New Roman" w:cs="Times New Roman"/>
          <w:szCs w:val="28"/>
        </w:rPr>
        <w:t>3</w:t>
      </w:r>
      <w:r w:rsidRPr="00F252C4">
        <w:rPr>
          <w:rFonts w:ascii="Times New Roman" w:eastAsia="Times New Roman" w:hAnsi="Times New Roman" w:cs="Times New Roman"/>
          <w:szCs w:val="28"/>
        </w:rPr>
        <w:t xml:space="preserve"> та </w:t>
      </w:r>
      <w:r w:rsidR="00726BCC" w:rsidRPr="00F252C4">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пункту 6 Форми-2.</w:t>
      </w:r>
    </w:p>
    <w:p w:rsidR="00506F75" w:rsidRPr="00F252C4" w:rsidRDefault="00506F75"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Показники у рядку «ВСЬОГО» у графах 4, 8 підпункту </w:t>
      </w:r>
      <w:r w:rsidR="00EB022F"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w:t>
      </w:r>
      <w:r w:rsidR="00077E04">
        <w:rPr>
          <w:rFonts w:ascii="Times New Roman" w:eastAsia="Times New Roman" w:hAnsi="Times New Roman" w:cs="Times New Roman"/>
          <w:szCs w:val="28"/>
        </w:rPr>
        <w:t xml:space="preserve"> 2024</w:t>
      </w:r>
      <w:r w:rsidRPr="00F252C4">
        <w:rPr>
          <w:rFonts w:ascii="Times New Roman" w:eastAsia="Times New Roman" w:hAnsi="Times New Roman" w:cs="Times New Roman"/>
          <w:szCs w:val="28"/>
        </w:rPr>
        <w:t xml:space="preserve"> – 2 повинні дорівнювати показникам у графах </w:t>
      </w:r>
      <w:r w:rsidR="00EB022F" w:rsidRPr="00F252C4">
        <w:rPr>
          <w:rFonts w:ascii="Times New Roman" w:eastAsia="Times New Roman" w:hAnsi="Times New Roman" w:cs="Times New Roman"/>
          <w:szCs w:val="28"/>
        </w:rPr>
        <w:t>8</w:t>
      </w:r>
      <w:r w:rsidRPr="00F252C4">
        <w:rPr>
          <w:rFonts w:ascii="Times New Roman" w:eastAsia="Times New Roman" w:hAnsi="Times New Roman" w:cs="Times New Roman"/>
          <w:szCs w:val="28"/>
        </w:rPr>
        <w:t xml:space="preserve">, </w:t>
      </w:r>
      <w:r w:rsidR="00EB022F" w:rsidRPr="00F252C4">
        <w:rPr>
          <w:rFonts w:ascii="Times New Roman" w:eastAsia="Times New Roman" w:hAnsi="Times New Roman" w:cs="Times New Roman"/>
          <w:szCs w:val="28"/>
        </w:rPr>
        <w:t>9</w:t>
      </w:r>
      <w:r w:rsidRPr="00F252C4">
        <w:rPr>
          <w:rFonts w:ascii="Times New Roman" w:eastAsia="Times New Roman" w:hAnsi="Times New Roman" w:cs="Times New Roman"/>
          <w:szCs w:val="28"/>
        </w:rPr>
        <w:t xml:space="preserve"> пункту </w:t>
      </w:r>
      <w:r w:rsidR="001107D2">
        <w:rPr>
          <w:rFonts w:ascii="Times New Roman" w:eastAsia="Times New Roman" w:hAnsi="Times New Roman" w:cs="Times New Roman"/>
          <w:szCs w:val="28"/>
        </w:rPr>
        <w:t>5</w:t>
      </w:r>
      <w:r w:rsidRPr="00F252C4">
        <w:rPr>
          <w:rFonts w:ascii="Times New Roman" w:eastAsia="Times New Roman" w:hAnsi="Times New Roman" w:cs="Times New Roman"/>
          <w:szCs w:val="28"/>
        </w:rPr>
        <w:t xml:space="preserve"> Форми</w:t>
      </w:r>
      <w:r w:rsidR="00077E04">
        <w:rPr>
          <w:rFonts w:ascii="Times New Roman" w:eastAsia="Times New Roman" w:hAnsi="Times New Roman" w:cs="Times New Roman"/>
          <w:szCs w:val="28"/>
        </w:rPr>
        <w:t xml:space="preserve"> 2024</w:t>
      </w:r>
      <w:r w:rsidRPr="00F252C4">
        <w:rPr>
          <w:rFonts w:ascii="Times New Roman" w:eastAsia="Times New Roman" w:hAnsi="Times New Roman" w:cs="Times New Roman"/>
          <w:szCs w:val="28"/>
        </w:rPr>
        <w:t xml:space="preserve">-1 для відповідної бюджетної програми.  Показники у рядку «ВСЬОГО» у </w:t>
      </w:r>
      <w:r w:rsidRPr="00F252C4">
        <w:rPr>
          <w:rFonts w:ascii="Times New Roman" w:eastAsia="Times New Roman" w:hAnsi="Times New Roman" w:cs="Times New Roman"/>
          <w:szCs w:val="28"/>
        </w:rPr>
        <w:lastRenderedPageBreak/>
        <w:t>графах 4, 5;  8, 9</w:t>
      </w:r>
      <w:r w:rsidR="00077E04">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 xml:space="preserve">підпункту </w:t>
      </w:r>
      <w:r w:rsidR="001F6D5F"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w:t>
      </w:r>
      <w:r w:rsidR="00077E04">
        <w:rPr>
          <w:rFonts w:ascii="Times New Roman" w:eastAsia="Times New Roman" w:hAnsi="Times New Roman" w:cs="Times New Roman"/>
          <w:szCs w:val="28"/>
        </w:rPr>
        <w:t xml:space="preserve"> 2024</w:t>
      </w:r>
      <w:r w:rsidRPr="00F252C4">
        <w:rPr>
          <w:rFonts w:ascii="Times New Roman" w:eastAsia="Times New Roman" w:hAnsi="Times New Roman" w:cs="Times New Roman"/>
          <w:szCs w:val="28"/>
        </w:rPr>
        <w:t xml:space="preserve">– 2 повинні дорівнювати показникам у рядку «ВСЬОГО» у графах 4, 5;  8, 9сумарно по підпунктах </w:t>
      </w:r>
      <w:r w:rsidR="001F6D5F" w:rsidRPr="00F252C4">
        <w:rPr>
          <w:rFonts w:ascii="Times New Roman" w:eastAsia="Times New Roman" w:hAnsi="Times New Roman" w:cs="Times New Roman"/>
          <w:szCs w:val="28"/>
        </w:rPr>
        <w:t>3</w:t>
      </w:r>
      <w:r w:rsidRPr="00F252C4">
        <w:rPr>
          <w:rFonts w:ascii="Times New Roman" w:eastAsia="Times New Roman" w:hAnsi="Times New Roman" w:cs="Times New Roman"/>
          <w:szCs w:val="28"/>
        </w:rPr>
        <w:t xml:space="preserve"> та </w:t>
      </w:r>
      <w:r w:rsidR="001F6D5F" w:rsidRPr="00F252C4">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пункту 6 Форми</w:t>
      </w:r>
      <w:r w:rsidR="00077E04">
        <w:rPr>
          <w:rFonts w:ascii="Times New Roman" w:eastAsia="Times New Roman" w:hAnsi="Times New Roman" w:cs="Times New Roman"/>
          <w:szCs w:val="28"/>
        </w:rPr>
        <w:t xml:space="preserve"> 2024</w:t>
      </w:r>
      <w:r w:rsidRPr="00F252C4">
        <w:rPr>
          <w:rFonts w:ascii="Times New Roman" w:eastAsia="Times New Roman" w:hAnsi="Times New Roman" w:cs="Times New Roman"/>
          <w:szCs w:val="28"/>
        </w:rPr>
        <w:t>-2.</w:t>
      </w:r>
    </w:p>
    <w:p w:rsidR="007B73EC" w:rsidRPr="0025262D" w:rsidRDefault="008C2979" w:rsidP="0025262D">
      <w:pPr>
        <w:spacing w:after="0" w:line="240" w:lineRule="auto"/>
        <w:ind w:left="0" w:firstLine="567"/>
        <w:rPr>
          <w:rFonts w:ascii="Times New Roman" w:hAnsi="Times New Roman" w:cs="Times New Roman"/>
          <w:szCs w:val="28"/>
        </w:rPr>
      </w:pPr>
      <w:r>
        <w:rPr>
          <w:rFonts w:ascii="Times New Roman" w:hAnsi="Times New Roman" w:cs="Times New Roman"/>
          <w:szCs w:val="28"/>
        </w:rPr>
        <w:t>9</w:t>
      </w:r>
      <w:r w:rsidR="007B73EC" w:rsidRPr="0025262D">
        <w:rPr>
          <w:rFonts w:ascii="Times New Roman" w:hAnsi="Times New Roman" w:cs="Times New Roman"/>
          <w:szCs w:val="28"/>
        </w:rPr>
        <w:t xml:space="preserve">. У пункті 8 наводяться результативні показники бюджетної програми за попередній, поточний, на плановий та наступні за плановим два бюджетні періоди. </w:t>
      </w:r>
    </w:p>
    <w:p w:rsidR="0025262D" w:rsidRDefault="0025262D" w:rsidP="0025262D">
      <w:pPr>
        <w:spacing w:after="0" w:line="240" w:lineRule="auto"/>
        <w:ind w:left="0" w:firstLine="567"/>
        <w:rPr>
          <w:rFonts w:ascii="Times New Roman" w:eastAsia="Times New Roman" w:hAnsi="Times New Roman" w:cs="Times New Roman"/>
          <w:szCs w:val="28"/>
        </w:rPr>
      </w:pPr>
      <w:r w:rsidRPr="009105AE">
        <w:rPr>
          <w:rFonts w:ascii="Times New Roman" w:eastAsia="Times New Roman" w:hAnsi="Times New Roman" w:cs="Times New Roman"/>
          <w:color w:val="auto"/>
          <w:szCs w:val="28"/>
        </w:rPr>
        <w:t xml:space="preserve">Результативні показники бюджетної програми визначаються з дотриманням </w:t>
      </w:r>
      <w:hyperlink r:id="rId63" w:tgtFrame="_blank" w:history="1">
        <w:r w:rsidR="001979D4" w:rsidRPr="009105AE">
          <w:rPr>
            <w:rFonts w:ascii="Times New Roman" w:eastAsia="Times New Roman" w:hAnsi="Times New Roman" w:cs="Times New Roman"/>
            <w:color w:val="auto"/>
            <w:szCs w:val="28"/>
          </w:rPr>
          <w:t>з</w:t>
        </w:r>
        <w:r w:rsidRPr="009105AE">
          <w:rPr>
            <w:rFonts w:ascii="Times New Roman" w:eastAsia="Times New Roman" w:hAnsi="Times New Roman" w:cs="Times New Roman"/>
            <w:color w:val="auto"/>
            <w:szCs w:val="28"/>
          </w:rPr>
          <w:t>агальних вимог до визначення результативних показників бюджетної програми</w:t>
        </w:r>
      </w:hyperlink>
      <w:r w:rsidRPr="009105AE">
        <w:rPr>
          <w:rFonts w:ascii="Times New Roman" w:eastAsia="Times New Roman" w:hAnsi="Times New Roman" w:cs="Times New Roman"/>
          <w:color w:val="auto"/>
          <w:szCs w:val="28"/>
        </w:rPr>
        <w:t>, затверджених наказом Міністерства фінансів Ук</w:t>
      </w:r>
      <w:r w:rsidR="002F44B0" w:rsidRPr="009105AE">
        <w:rPr>
          <w:rFonts w:ascii="Times New Roman" w:eastAsia="Times New Roman" w:hAnsi="Times New Roman" w:cs="Times New Roman"/>
          <w:color w:val="auto"/>
          <w:szCs w:val="28"/>
        </w:rPr>
        <w:t xml:space="preserve">раїни від 10 грудня 2010 року </w:t>
      </w:r>
      <w:r w:rsidRPr="009105AE">
        <w:rPr>
          <w:rFonts w:ascii="Times New Roman" w:eastAsia="Times New Roman" w:hAnsi="Times New Roman" w:cs="Times New Roman"/>
          <w:color w:val="auto"/>
          <w:szCs w:val="28"/>
        </w:rPr>
        <w:t xml:space="preserve"> № 1536</w:t>
      </w:r>
      <w:r w:rsidR="001979D4" w:rsidRPr="009105AE">
        <w:rPr>
          <w:rFonts w:ascii="Times New Roman" w:eastAsia="Times New Roman" w:hAnsi="Times New Roman" w:cs="Times New Roman"/>
          <w:color w:val="auto"/>
          <w:szCs w:val="28"/>
        </w:rPr>
        <w:t xml:space="preserve"> «Про результативні показники бюджетної програми»</w:t>
      </w:r>
      <w:r w:rsidRPr="009105AE">
        <w:rPr>
          <w:rFonts w:ascii="Times New Roman" w:eastAsia="Times New Roman" w:hAnsi="Times New Roman" w:cs="Times New Roman"/>
          <w:color w:val="auto"/>
          <w:szCs w:val="28"/>
        </w:rPr>
        <w:t>,</w:t>
      </w:r>
      <w:r w:rsidRPr="00F43FC6">
        <w:rPr>
          <w:rFonts w:ascii="Times New Roman" w:eastAsia="Times New Roman" w:hAnsi="Times New Roman" w:cs="Times New Roman"/>
          <w:color w:val="auto"/>
          <w:szCs w:val="28"/>
        </w:rPr>
        <w:t xml:space="preserve"> </w:t>
      </w:r>
      <w:r w:rsidR="001979D4">
        <w:rPr>
          <w:rFonts w:ascii="Times New Roman" w:eastAsia="Times New Roman" w:hAnsi="Times New Roman" w:cs="Times New Roman"/>
          <w:color w:val="auto"/>
          <w:szCs w:val="28"/>
        </w:rPr>
        <w:t xml:space="preserve"> </w:t>
      </w:r>
      <w:r w:rsidRPr="00F43FC6">
        <w:rPr>
          <w:rFonts w:ascii="Times New Roman" w:eastAsia="Times New Roman" w:hAnsi="Times New Roman" w:cs="Times New Roman"/>
          <w:color w:val="auto"/>
          <w:szCs w:val="28"/>
        </w:rPr>
        <w:t xml:space="preserve">зареєстрованих у Міністерстві юстиції України 27 грудня 2010 року </w:t>
      </w:r>
      <w:r w:rsidRPr="0025262D">
        <w:rPr>
          <w:rFonts w:ascii="Times New Roman" w:eastAsia="Times New Roman" w:hAnsi="Times New Roman" w:cs="Times New Roman"/>
          <w:szCs w:val="28"/>
        </w:rPr>
        <w:t>за № 1353/18648.</w:t>
      </w:r>
    </w:p>
    <w:p w:rsidR="00D01128" w:rsidRPr="007D6ACC" w:rsidRDefault="00D01128" w:rsidP="00D01128">
      <w:pPr>
        <w:pStyle w:val="Blank"/>
        <w:tabs>
          <w:tab w:val="num" w:pos="1100"/>
          <w:tab w:val="left" w:pos="1134"/>
        </w:tabs>
        <w:spacing w:after="0"/>
        <w:ind w:right="-72" w:firstLine="567"/>
        <w:contextualSpacing/>
        <w:jc w:val="both"/>
        <w:rPr>
          <w:color w:val="000000"/>
          <w:sz w:val="28"/>
          <w:szCs w:val="28"/>
        </w:rPr>
      </w:pPr>
      <w:r w:rsidRPr="007D6ACC">
        <w:rPr>
          <w:color w:val="000000"/>
          <w:sz w:val="28"/>
          <w:szCs w:val="28"/>
        </w:rPr>
        <w:t xml:space="preserve">Перелік результативних показників щодо бюджетної програми розробляється головними розпорядниками відповідно до наказів Міністерства фінансів України від 01.10.2010 № </w:t>
      </w:r>
      <w:r>
        <w:rPr>
          <w:color w:val="000000"/>
          <w:sz w:val="28"/>
          <w:szCs w:val="28"/>
        </w:rPr>
        <w:t>1147 «</w:t>
      </w:r>
      <w:r w:rsidRPr="007D6ACC">
        <w:rPr>
          <w:color w:val="000000"/>
          <w:sz w:val="28"/>
          <w:szCs w:val="28"/>
        </w:rPr>
        <w:t xml:space="preserve">Про затвердження Типового переліку бюджетних програм та результативних показників їх виконання </w:t>
      </w:r>
      <w:r>
        <w:rPr>
          <w:color w:val="000000"/>
          <w:sz w:val="28"/>
          <w:szCs w:val="28"/>
        </w:rPr>
        <w:t>для місцевих бюджетів у галузі «Державне управління»</w:t>
      </w:r>
      <w:r w:rsidRPr="007D6ACC">
        <w:rPr>
          <w:color w:val="000000"/>
          <w:sz w:val="28"/>
          <w:szCs w:val="28"/>
        </w:rPr>
        <w:t xml:space="preserve"> із змінами і доповненнями, з</w:t>
      </w:r>
      <w:r w:rsidRPr="007D6ACC">
        <w:rPr>
          <w:bCs/>
          <w:color w:val="000000"/>
          <w:sz w:val="28"/>
          <w:szCs w:val="28"/>
        </w:rPr>
        <w:t>ареєстрованого в Міністерстві юстиції України 20.10.2010 за № 945/18240, від 10.07.2017 № 992</w:t>
      </w:r>
      <w:r>
        <w:rPr>
          <w:bCs/>
          <w:color w:val="000000"/>
          <w:sz w:val="28"/>
          <w:szCs w:val="28"/>
        </w:rPr>
        <w:t xml:space="preserve"> «</w:t>
      </w:r>
      <w:r w:rsidRPr="007D6ACC">
        <w:rPr>
          <w:color w:val="000000"/>
          <w:sz w:val="28"/>
          <w:szCs w:val="28"/>
        </w:rPr>
        <w:t>Про затвердження Типово</w:t>
      </w:r>
      <w:r>
        <w:rPr>
          <w:color w:val="000000"/>
          <w:sz w:val="28"/>
          <w:szCs w:val="28"/>
        </w:rPr>
        <w:t>го переліку бюджетних програм і</w:t>
      </w:r>
      <w:r w:rsidRPr="007D6ACC">
        <w:rPr>
          <w:color w:val="000000"/>
          <w:sz w:val="28"/>
          <w:szCs w:val="28"/>
        </w:rPr>
        <w:t xml:space="preserve"> результативних показників їх виконання </w:t>
      </w:r>
      <w:r>
        <w:rPr>
          <w:color w:val="000000"/>
          <w:sz w:val="28"/>
          <w:szCs w:val="28"/>
        </w:rPr>
        <w:t>для місцевих бюджетів у галузі «Освіта»</w:t>
      </w:r>
      <w:r w:rsidRPr="007D6ACC">
        <w:rPr>
          <w:color w:val="000000"/>
          <w:sz w:val="28"/>
          <w:szCs w:val="28"/>
        </w:rPr>
        <w:t xml:space="preserve"> із змінами і доповненнями</w:t>
      </w:r>
      <w:r w:rsidRPr="007D6ACC">
        <w:rPr>
          <w:bCs/>
          <w:color w:val="000000"/>
          <w:sz w:val="28"/>
          <w:szCs w:val="28"/>
        </w:rPr>
        <w:t xml:space="preserve">, </w:t>
      </w:r>
      <w:r w:rsidRPr="007D6ACC">
        <w:rPr>
          <w:color w:val="000000"/>
          <w:sz w:val="28"/>
          <w:szCs w:val="28"/>
        </w:rPr>
        <w:t>з</w:t>
      </w:r>
      <w:r w:rsidRPr="007D6ACC">
        <w:rPr>
          <w:bCs/>
          <w:color w:val="000000"/>
          <w:sz w:val="28"/>
          <w:szCs w:val="28"/>
        </w:rPr>
        <w:t>ареєстрованого в Міністерстві  юстиції  України  03.08.2017  за  № 956/30824</w:t>
      </w:r>
      <w:r w:rsidRPr="00F373B5">
        <w:rPr>
          <w:bCs/>
          <w:color w:val="000000"/>
          <w:sz w:val="28"/>
          <w:szCs w:val="28"/>
        </w:rPr>
        <w:t>,  від  26.05.2010 № 283/437 «</w:t>
      </w:r>
      <w:r w:rsidRPr="00F373B5">
        <w:rPr>
          <w:color w:val="000000"/>
          <w:sz w:val="28"/>
          <w:szCs w:val="28"/>
        </w:rPr>
        <w:t>Про затвердження Типового переліку бюджетних програм та результативних показників їх виконання для місцевих бюджетів у галузі «Охорона здоров’я» із змінами і доповненнями, з</w:t>
      </w:r>
      <w:r w:rsidRPr="00F373B5">
        <w:rPr>
          <w:bCs/>
          <w:color w:val="000000"/>
          <w:sz w:val="28"/>
          <w:szCs w:val="28"/>
        </w:rPr>
        <w:t>ареєстрованого в Міністерстві  юстиції  України  17.06.2010 за № 403/17698,  від  14.05.2018  №</w:t>
      </w:r>
      <w:r w:rsidRPr="007D6ACC">
        <w:rPr>
          <w:bCs/>
          <w:color w:val="000000"/>
          <w:sz w:val="28"/>
          <w:szCs w:val="28"/>
        </w:rPr>
        <w:t xml:space="preserve"> 688</w:t>
      </w:r>
      <w:r>
        <w:rPr>
          <w:bCs/>
          <w:color w:val="000000"/>
          <w:sz w:val="28"/>
          <w:szCs w:val="28"/>
        </w:rPr>
        <w:t xml:space="preserve"> «</w:t>
      </w:r>
      <w:r w:rsidRPr="007D6ACC">
        <w:rPr>
          <w:color w:val="000000"/>
          <w:sz w:val="28"/>
          <w:szCs w:val="28"/>
        </w:rPr>
        <w:t>Про затвердження Типово</w:t>
      </w:r>
      <w:r>
        <w:rPr>
          <w:color w:val="000000"/>
          <w:sz w:val="28"/>
          <w:szCs w:val="28"/>
        </w:rPr>
        <w:t>го переліку бюджетних програм і</w:t>
      </w:r>
      <w:r w:rsidRPr="007D6ACC">
        <w:rPr>
          <w:color w:val="000000"/>
          <w:sz w:val="28"/>
          <w:szCs w:val="28"/>
        </w:rPr>
        <w:t xml:space="preserve"> результативних показників їх виконання </w:t>
      </w:r>
      <w:r>
        <w:rPr>
          <w:color w:val="000000"/>
          <w:sz w:val="28"/>
          <w:szCs w:val="28"/>
        </w:rPr>
        <w:t>для місцевих бюджетів у галузі «</w:t>
      </w:r>
      <w:r w:rsidRPr="007D6ACC">
        <w:rPr>
          <w:color w:val="000000"/>
          <w:sz w:val="28"/>
          <w:szCs w:val="28"/>
        </w:rPr>
        <w:t>Соціальний захист та соціальне забезпечення</w:t>
      </w:r>
      <w:r>
        <w:rPr>
          <w:color w:val="000000"/>
          <w:sz w:val="28"/>
          <w:szCs w:val="28"/>
        </w:rPr>
        <w:t>»</w:t>
      </w:r>
      <w:r w:rsidRPr="007D6ACC">
        <w:rPr>
          <w:color w:val="000000"/>
          <w:sz w:val="28"/>
          <w:szCs w:val="28"/>
        </w:rPr>
        <w:t xml:space="preserve"> із змінами і доповненнями, з</w:t>
      </w:r>
      <w:r w:rsidRPr="007D6ACC">
        <w:rPr>
          <w:bCs/>
          <w:color w:val="000000"/>
          <w:sz w:val="28"/>
          <w:szCs w:val="28"/>
        </w:rPr>
        <w:t>ареєстрованого в Міністерстві юстиції України 07.06.2018 за № 685/32137, від 01.10.2010 № 1150/41</w:t>
      </w:r>
      <w:r w:rsidRPr="007D6ACC">
        <w:rPr>
          <w:color w:val="000000"/>
          <w:sz w:val="28"/>
          <w:szCs w:val="28"/>
        </w:rPr>
        <w:t xml:space="preserve"> </w:t>
      </w:r>
      <w:r>
        <w:rPr>
          <w:color w:val="000000"/>
          <w:sz w:val="28"/>
          <w:szCs w:val="28"/>
        </w:rPr>
        <w:t>«</w:t>
      </w:r>
      <w:r w:rsidRPr="007D6ACC">
        <w:rPr>
          <w:color w:val="000000"/>
          <w:sz w:val="28"/>
          <w:szCs w:val="28"/>
        </w:rPr>
        <w:t xml:space="preserve">Про затвердження Типового переліку бюджетних програм та результативних показників їх виконання </w:t>
      </w:r>
      <w:r>
        <w:rPr>
          <w:color w:val="000000"/>
          <w:sz w:val="28"/>
          <w:szCs w:val="28"/>
        </w:rPr>
        <w:t>для місцевих бюджетів у галузі «Культура»</w:t>
      </w:r>
      <w:r w:rsidRPr="007D6ACC">
        <w:rPr>
          <w:color w:val="000000"/>
          <w:sz w:val="28"/>
          <w:szCs w:val="28"/>
        </w:rPr>
        <w:t>, з</w:t>
      </w:r>
      <w:r w:rsidRPr="007D6ACC">
        <w:rPr>
          <w:bCs/>
          <w:color w:val="000000"/>
          <w:sz w:val="28"/>
          <w:szCs w:val="28"/>
        </w:rPr>
        <w:t>ареєстрованого в Міністерстві юстиції України 20.10.2010 за № 952/18247, від 23.11.2016 № 4393</w:t>
      </w:r>
      <w:r>
        <w:rPr>
          <w:bCs/>
          <w:color w:val="000000"/>
          <w:sz w:val="28"/>
          <w:szCs w:val="28"/>
        </w:rPr>
        <w:t xml:space="preserve"> «</w:t>
      </w:r>
      <w:r w:rsidRPr="007D6ACC">
        <w:rPr>
          <w:color w:val="000000"/>
          <w:sz w:val="28"/>
          <w:szCs w:val="28"/>
        </w:rPr>
        <w:t>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w:t>
      </w:r>
      <w:r>
        <w:rPr>
          <w:color w:val="000000"/>
          <w:sz w:val="28"/>
          <w:szCs w:val="28"/>
        </w:rPr>
        <w:t>»</w:t>
      </w:r>
      <w:r w:rsidRPr="007D6ACC">
        <w:rPr>
          <w:color w:val="000000"/>
          <w:sz w:val="28"/>
          <w:szCs w:val="28"/>
        </w:rPr>
        <w:t xml:space="preserve"> із змінами і доповненнями, з</w:t>
      </w:r>
      <w:r w:rsidRPr="007D6ACC">
        <w:rPr>
          <w:bCs/>
          <w:color w:val="000000"/>
          <w:sz w:val="28"/>
          <w:szCs w:val="28"/>
        </w:rPr>
        <w:t>ареєстрованого в Міністерстві юстиції України 13.12.2016 № 1610/29740</w:t>
      </w:r>
      <w:r>
        <w:rPr>
          <w:bCs/>
          <w:color w:val="000000"/>
          <w:sz w:val="28"/>
          <w:szCs w:val="28"/>
        </w:rPr>
        <w:t>, від 24.11.2016 № 4408 «</w:t>
      </w:r>
      <w:r w:rsidRPr="007D6ACC">
        <w:rPr>
          <w:color w:val="000000"/>
          <w:sz w:val="28"/>
          <w:szCs w:val="28"/>
        </w:rPr>
        <w:t>Про затвердження Типового переліку бюджетних програм та результативних показників їх виконання для місцевих бюджетів у моло</w:t>
      </w:r>
      <w:r>
        <w:rPr>
          <w:color w:val="000000"/>
          <w:sz w:val="28"/>
          <w:szCs w:val="28"/>
        </w:rPr>
        <w:t>діжній</w:t>
      </w:r>
      <w:r w:rsidRPr="007D6ACC">
        <w:rPr>
          <w:color w:val="000000"/>
          <w:sz w:val="28"/>
          <w:szCs w:val="28"/>
        </w:rPr>
        <w:t xml:space="preserve"> </w:t>
      </w:r>
      <w:r>
        <w:rPr>
          <w:color w:val="000000"/>
          <w:sz w:val="28"/>
          <w:szCs w:val="28"/>
        </w:rPr>
        <w:t>сфері»</w:t>
      </w:r>
      <w:r w:rsidRPr="007D6ACC">
        <w:rPr>
          <w:color w:val="000000"/>
          <w:sz w:val="28"/>
          <w:szCs w:val="28"/>
        </w:rPr>
        <w:t>, з</w:t>
      </w:r>
      <w:r w:rsidRPr="007D6ACC">
        <w:rPr>
          <w:bCs/>
          <w:color w:val="000000"/>
          <w:sz w:val="28"/>
          <w:szCs w:val="28"/>
        </w:rPr>
        <w:t>ареєстрованого в Міністерстві юстиції України 13.12.2016 № 1609/29739</w:t>
      </w:r>
      <w:r w:rsidRPr="007D6ACC">
        <w:rPr>
          <w:color w:val="000000"/>
          <w:sz w:val="28"/>
          <w:szCs w:val="28"/>
        </w:rPr>
        <w:t xml:space="preserve"> та від 27.07.2011 № 945</w:t>
      </w:r>
      <w:r>
        <w:rPr>
          <w:color w:val="000000"/>
          <w:sz w:val="28"/>
          <w:szCs w:val="28"/>
        </w:rPr>
        <w:t xml:space="preserve"> «</w:t>
      </w:r>
      <w:r w:rsidRPr="007D6ACC">
        <w:rPr>
          <w:color w:val="000000"/>
          <w:sz w:val="28"/>
          <w:szCs w:val="28"/>
        </w:rPr>
        <w:t>Про затвердження Примірного переліку результативних показників бюджетних програм для місцевих бюджетів за видатками, що можуть здійснюватися з усіх місцевих бюджетів</w:t>
      </w:r>
      <w:r>
        <w:rPr>
          <w:color w:val="000000"/>
          <w:sz w:val="28"/>
          <w:szCs w:val="28"/>
        </w:rPr>
        <w:t>»</w:t>
      </w:r>
      <w:r w:rsidRPr="007D6ACC">
        <w:rPr>
          <w:color w:val="000000"/>
          <w:sz w:val="28"/>
          <w:szCs w:val="28"/>
        </w:rPr>
        <w:t xml:space="preserve"> із змінами і доповненнями</w:t>
      </w:r>
      <w:r w:rsidRPr="007D6ACC">
        <w:rPr>
          <w:bCs/>
          <w:color w:val="000000"/>
          <w:sz w:val="28"/>
          <w:szCs w:val="28"/>
        </w:rPr>
        <w:t>.</w:t>
      </w:r>
    </w:p>
    <w:p w:rsidR="00D01128" w:rsidRPr="007D6ACC" w:rsidRDefault="00D01128" w:rsidP="00D01128">
      <w:pPr>
        <w:pStyle w:val="11"/>
        <w:shd w:val="clear" w:color="auto" w:fill="auto"/>
        <w:tabs>
          <w:tab w:val="left" w:pos="1134"/>
        </w:tabs>
        <w:ind w:right="-72" w:firstLine="567"/>
        <w:contextualSpacing/>
        <w:rPr>
          <w:color w:val="000000"/>
          <w:sz w:val="28"/>
          <w:szCs w:val="28"/>
        </w:rPr>
      </w:pPr>
      <w:r w:rsidRPr="007D6ACC">
        <w:rPr>
          <w:b/>
          <w:color w:val="000000"/>
          <w:sz w:val="28"/>
          <w:szCs w:val="28"/>
        </w:rPr>
        <w:t>Кількість результативних показників</w:t>
      </w:r>
      <w:r w:rsidRPr="007D6ACC">
        <w:rPr>
          <w:color w:val="000000"/>
          <w:sz w:val="28"/>
          <w:szCs w:val="28"/>
        </w:rPr>
        <w:t xml:space="preserve"> за кожним напрямом, як правило, </w:t>
      </w:r>
      <w:r w:rsidRPr="007D6ACC">
        <w:rPr>
          <w:b/>
          <w:color w:val="000000"/>
          <w:sz w:val="28"/>
          <w:szCs w:val="28"/>
        </w:rPr>
        <w:t>не повинна перевищувати трьох.</w:t>
      </w:r>
    </w:p>
    <w:p w:rsidR="00D01128" w:rsidRPr="0025262D" w:rsidRDefault="00D01128" w:rsidP="0025262D">
      <w:pPr>
        <w:spacing w:after="0" w:line="240" w:lineRule="auto"/>
        <w:ind w:left="0" w:firstLine="567"/>
        <w:rPr>
          <w:rFonts w:ascii="Times New Roman" w:eastAsia="Times New Roman" w:hAnsi="Times New Roman" w:cs="Times New Roman"/>
          <w:szCs w:val="28"/>
        </w:rPr>
      </w:pPr>
    </w:p>
    <w:p w:rsidR="0025262D" w:rsidRPr="0025262D" w:rsidRDefault="0025262D" w:rsidP="0025262D">
      <w:pPr>
        <w:spacing w:after="0" w:line="240" w:lineRule="auto"/>
        <w:ind w:left="0" w:firstLine="567"/>
        <w:rPr>
          <w:rFonts w:ascii="Times New Roman" w:eastAsia="Times New Roman" w:hAnsi="Times New Roman" w:cs="Times New Roman"/>
          <w:szCs w:val="28"/>
        </w:rPr>
      </w:pPr>
      <w:bookmarkStart w:id="22" w:name="n416"/>
      <w:bookmarkStart w:id="23" w:name="n184"/>
      <w:bookmarkStart w:id="24" w:name="n417"/>
      <w:bookmarkStart w:id="25" w:name="n419"/>
      <w:bookmarkEnd w:id="22"/>
      <w:bookmarkEnd w:id="23"/>
      <w:bookmarkEnd w:id="24"/>
      <w:bookmarkEnd w:id="25"/>
      <w:r w:rsidRPr="0025262D">
        <w:rPr>
          <w:rFonts w:ascii="Times New Roman" w:eastAsia="Times New Roman" w:hAnsi="Times New Roman" w:cs="Times New Roman"/>
          <w:szCs w:val="28"/>
        </w:rPr>
        <w:lastRenderedPageBreak/>
        <w:t xml:space="preserve">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цілями </w:t>
      </w:r>
      <w:r w:rsidR="00722012">
        <w:rPr>
          <w:rFonts w:ascii="Times New Roman" w:eastAsia="Times New Roman" w:hAnsi="Times New Roman" w:cs="Times New Roman"/>
          <w:szCs w:val="28"/>
        </w:rPr>
        <w:t xml:space="preserve">державної політики </w:t>
      </w:r>
      <w:r w:rsidRPr="0025262D">
        <w:rPr>
          <w:rFonts w:ascii="Times New Roman" w:eastAsia="Times New Roman" w:hAnsi="Times New Roman" w:cs="Times New Roman"/>
          <w:szCs w:val="28"/>
        </w:rPr>
        <w:t xml:space="preserve">та показниками </w:t>
      </w:r>
      <w:r w:rsidR="00722012">
        <w:rPr>
          <w:rFonts w:ascii="Times New Roman" w:eastAsia="Times New Roman" w:hAnsi="Times New Roman" w:cs="Times New Roman"/>
          <w:szCs w:val="28"/>
        </w:rPr>
        <w:t>їх досягнення</w:t>
      </w:r>
      <w:r w:rsidRPr="0025262D">
        <w:rPr>
          <w:rFonts w:ascii="Times New Roman" w:eastAsia="Times New Roman" w:hAnsi="Times New Roman" w:cs="Times New Roman"/>
          <w:szCs w:val="28"/>
        </w:rPr>
        <w:t>, визначеними у Формі</w:t>
      </w:r>
      <w:r w:rsidR="00D01128">
        <w:rPr>
          <w:rFonts w:ascii="Times New Roman" w:eastAsia="Times New Roman" w:hAnsi="Times New Roman" w:cs="Times New Roman"/>
          <w:szCs w:val="28"/>
        </w:rPr>
        <w:t xml:space="preserve"> 2024</w:t>
      </w:r>
      <w:r w:rsidRPr="0025262D">
        <w:rPr>
          <w:rFonts w:ascii="Times New Roman" w:eastAsia="Times New Roman" w:hAnsi="Times New Roman" w:cs="Times New Roman"/>
          <w:szCs w:val="28"/>
        </w:rPr>
        <w:t>-1.</w:t>
      </w:r>
    </w:p>
    <w:p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«Джерело інформації» підпунктів </w:t>
      </w:r>
      <w:r w:rsidR="0011141E" w:rsidRPr="00F252C4">
        <w:rPr>
          <w:rFonts w:ascii="Times New Roman" w:hAnsi="Times New Roman" w:cs="Times New Roman"/>
          <w:szCs w:val="28"/>
        </w:rPr>
        <w:t>1 та 2 пункту 8</w:t>
      </w:r>
      <w:r w:rsidRPr="00F252C4">
        <w:rPr>
          <w:rFonts w:ascii="Times New Roman" w:hAnsi="Times New Roman" w:cs="Times New Roman"/>
          <w:szCs w:val="28"/>
        </w:rPr>
        <w:t xml:space="preserve"> зазначаються найменування статистичних збірників, звітності та обліку, що ведуться головним розпорядником, </w:t>
      </w:r>
      <w:r w:rsidR="0011141E" w:rsidRPr="00F252C4">
        <w:rPr>
          <w:rFonts w:ascii="Times New Roman" w:hAnsi="Times New Roman" w:cs="Times New Roman"/>
          <w:szCs w:val="28"/>
        </w:rPr>
        <w:t xml:space="preserve">відповідальним виконавцем, отримувачем бюджетних коштів, </w:t>
      </w:r>
      <w:r w:rsidRPr="00F252C4">
        <w:rPr>
          <w:rFonts w:ascii="Times New Roman" w:hAnsi="Times New Roman" w:cs="Times New Roman"/>
          <w:szCs w:val="28"/>
        </w:rPr>
        <w:t xml:space="preserve">інших видів джерел інформації, які підтверджують достовірність наведених результативних показників бюджетних програм. </w:t>
      </w:r>
    </w:p>
    <w:p w:rsidR="007B73EC" w:rsidRPr="00F252C4" w:rsidRDefault="00F43FC6" w:rsidP="00901451">
      <w:pPr>
        <w:spacing w:after="0" w:line="240" w:lineRule="auto"/>
        <w:ind w:left="0" w:firstLine="567"/>
        <w:rPr>
          <w:rFonts w:ascii="Times New Roman" w:hAnsi="Times New Roman" w:cs="Times New Roman"/>
          <w:szCs w:val="28"/>
        </w:rPr>
      </w:pPr>
      <w:r>
        <w:rPr>
          <w:rFonts w:ascii="Times New Roman" w:hAnsi="Times New Roman" w:cs="Times New Roman"/>
          <w:szCs w:val="28"/>
        </w:rPr>
        <w:t>1</w:t>
      </w:r>
      <w:r w:rsidR="008C2979">
        <w:rPr>
          <w:rFonts w:ascii="Times New Roman" w:hAnsi="Times New Roman" w:cs="Times New Roman"/>
          <w:szCs w:val="28"/>
        </w:rPr>
        <w:t>0</w:t>
      </w:r>
      <w:r w:rsidR="007B73EC" w:rsidRPr="00F252C4">
        <w:rPr>
          <w:rFonts w:ascii="Times New Roman" w:hAnsi="Times New Roman" w:cs="Times New Roman"/>
          <w:szCs w:val="28"/>
        </w:rPr>
        <w:t>. У пункті 9 наводиться структура видатків на оплату праці за попередній, поточний</w:t>
      </w:r>
      <w:r w:rsidR="00C662ED">
        <w:rPr>
          <w:rFonts w:ascii="Times New Roman" w:hAnsi="Times New Roman" w:cs="Times New Roman"/>
          <w:szCs w:val="28"/>
        </w:rPr>
        <w:t xml:space="preserve"> та</w:t>
      </w:r>
      <w:r w:rsidR="007B73EC" w:rsidRPr="00F252C4">
        <w:rPr>
          <w:rFonts w:ascii="Times New Roman" w:hAnsi="Times New Roman" w:cs="Times New Roman"/>
          <w:szCs w:val="28"/>
        </w:rPr>
        <w:t xml:space="preserve"> планов</w:t>
      </w:r>
      <w:r w:rsidR="00C662ED">
        <w:rPr>
          <w:rFonts w:ascii="Times New Roman" w:hAnsi="Times New Roman" w:cs="Times New Roman"/>
          <w:szCs w:val="28"/>
        </w:rPr>
        <w:t>ому</w:t>
      </w:r>
      <w:r w:rsidR="007B73EC" w:rsidRPr="00F252C4">
        <w:rPr>
          <w:rFonts w:ascii="Times New Roman" w:hAnsi="Times New Roman" w:cs="Times New Roman"/>
          <w:szCs w:val="28"/>
        </w:rPr>
        <w:t xml:space="preserve"> бюджетні періоди. </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В останньому рядку пункту 9 додатково наводяться видатки на оплату праці штатних одиниць за загальним фондом, що враховані також у спеціальному фонді. </w:t>
      </w:r>
    </w:p>
    <w:p w:rsidR="001D12B1" w:rsidRPr="00F252C4" w:rsidRDefault="008C2979" w:rsidP="00901451">
      <w:pPr>
        <w:spacing w:after="0" w:line="240" w:lineRule="auto"/>
        <w:ind w:left="0" w:right="82" w:firstLine="567"/>
        <w:rPr>
          <w:rFonts w:ascii="Times New Roman" w:hAnsi="Times New Roman" w:cs="Times New Roman"/>
          <w:szCs w:val="28"/>
        </w:rPr>
      </w:pPr>
      <w:r>
        <w:rPr>
          <w:rFonts w:ascii="Times New Roman" w:hAnsi="Times New Roman" w:cs="Times New Roman"/>
          <w:szCs w:val="28"/>
        </w:rPr>
        <w:t>11</w:t>
      </w:r>
      <w:r w:rsidR="007B73EC" w:rsidRPr="00F252C4">
        <w:rPr>
          <w:rFonts w:ascii="Times New Roman" w:hAnsi="Times New Roman" w:cs="Times New Roman"/>
          <w:szCs w:val="28"/>
        </w:rPr>
        <w:t xml:space="preserve">.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 </w:t>
      </w:r>
    </w:p>
    <w:p w:rsidR="001D12B1"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3, 5, 7, 9 зазначається кількість затверджених штатних одиниць у штатних розписах; </w:t>
      </w:r>
    </w:p>
    <w:p w:rsidR="001D12B1"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4, 6, 8, 10 - кількість фактично зайнятих штатних одиниць в попередньому бюджетному періоді, а в поточному бюджетному періоді - станом </w:t>
      </w:r>
      <w:r w:rsidRPr="00A302A7">
        <w:rPr>
          <w:rFonts w:ascii="Times New Roman" w:hAnsi="Times New Roman" w:cs="Times New Roman"/>
          <w:color w:val="auto"/>
          <w:szCs w:val="28"/>
        </w:rPr>
        <w:t xml:space="preserve">на </w:t>
      </w:r>
      <w:r w:rsidR="002F44B0" w:rsidRPr="00A302A7">
        <w:rPr>
          <w:rFonts w:ascii="Times New Roman" w:hAnsi="Times New Roman" w:cs="Times New Roman"/>
          <w:color w:val="auto"/>
          <w:szCs w:val="28"/>
        </w:rPr>
        <w:t xml:space="preserve">01 </w:t>
      </w:r>
      <w:r w:rsidR="00A302A7">
        <w:rPr>
          <w:rFonts w:ascii="Times New Roman" w:hAnsi="Times New Roman" w:cs="Times New Roman"/>
          <w:color w:val="auto"/>
          <w:szCs w:val="28"/>
        </w:rPr>
        <w:t>жовтня</w:t>
      </w:r>
      <w:r w:rsidR="00456561">
        <w:rPr>
          <w:rFonts w:ascii="Times New Roman" w:hAnsi="Times New Roman" w:cs="Times New Roman"/>
          <w:color w:val="auto"/>
          <w:szCs w:val="28"/>
        </w:rPr>
        <w:t xml:space="preserve"> </w:t>
      </w:r>
      <w:r w:rsidRPr="00EC0DA7">
        <w:rPr>
          <w:rFonts w:ascii="Times New Roman" w:hAnsi="Times New Roman" w:cs="Times New Roman"/>
          <w:szCs w:val="28"/>
        </w:rPr>
        <w:t>поточного бюджетного періоду;</w:t>
      </w:r>
    </w:p>
    <w:p w:rsidR="007B73EC" w:rsidRPr="00456561" w:rsidRDefault="007B73EC" w:rsidP="00901451">
      <w:pPr>
        <w:spacing w:after="0" w:line="240" w:lineRule="auto"/>
        <w:ind w:left="0" w:right="82" w:firstLine="567"/>
        <w:rPr>
          <w:rFonts w:ascii="Times New Roman" w:hAnsi="Times New Roman" w:cs="Times New Roman"/>
          <w:color w:val="auto"/>
          <w:szCs w:val="28"/>
        </w:rPr>
      </w:pPr>
      <w:r w:rsidRPr="00456561">
        <w:rPr>
          <w:rFonts w:ascii="Times New Roman" w:hAnsi="Times New Roman" w:cs="Times New Roman"/>
          <w:color w:val="auto"/>
          <w:szCs w:val="28"/>
        </w:rPr>
        <w:t xml:space="preserve">у графах 11-16 - чисельність працівників бюджетних установ на плановий та наступні за плановим два бюджетні періоди. </w:t>
      </w:r>
    </w:p>
    <w:p w:rsidR="007B73EC" w:rsidRPr="00F252C4" w:rsidRDefault="007B73EC" w:rsidP="00901451">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 xml:space="preserve">Кількість штатних одиниць та фактично зайнятих посад, які утримуються за рахунок видатків загального </w:t>
      </w:r>
      <w:r w:rsidR="00CD6B54" w:rsidRPr="00F252C4">
        <w:rPr>
          <w:rFonts w:ascii="Times New Roman" w:hAnsi="Times New Roman" w:cs="Times New Roman"/>
          <w:szCs w:val="28"/>
        </w:rPr>
        <w:t>або спеціального фондів</w:t>
      </w:r>
      <w:r w:rsidRPr="00F252C4">
        <w:rPr>
          <w:rFonts w:ascii="Times New Roman" w:hAnsi="Times New Roman" w:cs="Times New Roman"/>
          <w:szCs w:val="28"/>
        </w:rPr>
        <w:t>, наводиться окремо. У разі</w:t>
      </w:r>
      <w:r w:rsidR="00CD6B54" w:rsidRPr="00F252C4">
        <w:rPr>
          <w:rFonts w:ascii="Times New Roman" w:hAnsi="Times New Roman" w:cs="Times New Roman"/>
          <w:szCs w:val="28"/>
        </w:rPr>
        <w:t>,</w:t>
      </w:r>
      <w:r w:rsidRPr="00F252C4">
        <w:rPr>
          <w:rFonts w:ascii="Times New Roman" w:hAnsi="Times New Roman" w:cs="Times New Roman"/>
          <w:szCs w:val="28"/>
        </w:rPr>
        <w:t xml:space="preserve">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 </w:t>
      </w:r>
    </w:p>
    <w:p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чисельності повинні узгоджуватися з відповідними показниками видатків у підпунктах </w:t>
      </w:r>
      <w:r w:rsidR="00D20677" w:rsidRPr="00F252C4">
        <w:rPr>
          <w:rFonts w:ascii="Times New Roman" w:hAnsi="Times New Roman" w:cs="Times New Roman"/>
          <w:szCs w:val="28"/>
        </w:rPr>
        <w:t>1 і 3 пункту 6</w:t>
      </w:r>
      <w:r w:rsidRPr="00F252C4">
        <w:rPr>
          <w:rFonts w:ascii="Times New Roman" w:hAnsi="Times New Roman" w:cs="Times New Roman"/>
          <w:szCs w:val="28"/>
        </w:rPr>
        <w:t xml:space="preserve"> та пункті 9.</w:t>
      </w:r>
    </w:p>
    <w:p w:rsidR="007B73EC" w:rsidRPr="00F252C4" w:rsidRDefault="008C2979" w:rsidP="00901451">
      <w:pPr>
        <w:spacing w:after="0" w:line="240" w:lineRule="auto"/>
        <w:ind w:left="0" w:right="84" w:firstLine="567"/>
        <w:rPr>
          <w:rFonts w:ascii="Times New Roman" w:hAnsi="Times New Roman" w:cs="Times New Roman"/>
          <w:szCs w:val="28"/>
        </w:rPr>
      </w:pPr>
      <w:r>
        <w:rPr>
          <w:rFonts w:ascii="Times New Roman" w:hAnsi="Times New Roman" w:cs="Times New Roman"/>
          <w:szCs w:val="28"/>
        </w:rPr>
        <w:t>12</w:t>
      </w:r>
      <w:r w:rsidR="007B73EC" w:rsidRPr="00F252C4">
        <w:rPr>
          <w:rFonts w:ascii="Times New Roman" w:hAnsi="Times New Roman" w:cs="Times New Roman"/>
          <w:szCs w:val="28"/>
        </w:rPr>
        <w:t>. У пункті 11 наводяться регіона</w:t>
      </w:r>
      <w:r w:rsidR="00792DF4" w:rsidRPr="00F252C4">
        <w:rPr>
          <w:rFonts w:ascii="Times New Roman" w:hAnsi="Times New Roman" w:cs="Times New Roman"/>
          <w:szCs w:val="28"/>
        </w:rPr>
        <w:t>льні/місцеві</w:t>
      </w:r>
      <w:r w:rsidR="007B73EC" w:rsidRPr="00F252C4">
        <w:rPr>
          <w:rFonts w:ascii="Times New Roman" w:hAnsi="Times New Roman" w:cs="Times New Roman"/>
          <w:szCs w:val="28"/>
        </w:rPr>
        <w:t xml:space="preserve"> програми, які виконувалися в межах бюджетної програми у попередньому бюджетному періоді, виконуються у поточному і будуть виконуватися у плановому (підпункт 1</w:t>
      </w:r>
      <w:r w:rsidR="00792DF4" w:rsidRPr="00F252C4">
        <w:rPr>
          <w:rFonts w:ascii="Times New Roman" w:hAnsi="Times New Roman" w:cs="Times New Roman"/>
          <w:szCs w:val="28"/>
        </w:rPr>
        <w:t xml:space="preserve"> пункту 11</w:t>
      </w:r>
      <w:r w:rsidR="007B73EC" w:rsidRPr="00F252C4">
        <w:rPr>
          <w:rFonts w:ascii="Times New Roman" w:hAnsi="Times New Roman" w:cs="Times New Roman"/>
          <w:szCs w:val="28"/>
        </w:rPr>
        <w:t>) та наступних за плановим двох бюджетних періодах (</w:t>
      </w:r>
      <w:r w:rsidR="00792DF4" w:rsidRPr="00F252C4">
        <w:rPr>
          <w:rFonts w:ascii="Times New Roman" w:hAnsi="Times New Roman" w:cs="Times New Roman"/>
          <w:szCs w:val="28"/>
        </w:rPr>
        <w:t>підпункт 2 пункту 11</w:t>
      </w:r>
      <w:r w:rsidR="007B73EC" w:rsidRPr="00F252C4">
        <w:rPr>
          <w:rFonts w:ascii="Times New Roman" w:hAnsi="Times New Roman" w:cs="Times New Roman"/>
          <w:szCs w:val="28"/>
        </w:rPr>
        <w:t xml:space="preserve">): </w:t>
      </w:r>
    </w:p>
    <w:p w:rsidR="00113AB6"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2 підпункту 1 </w:t>
      </w:r>
      <w:r w:rsidR="00113AB6" w:rsidRPr="00F252C4">
        <w:rPr>
          <w:rFonts w:ascii="Times New Roman" w:hAnsi="Times New Roman" w:cs="Times New Roman"/>
          <w:szCs w:val="28"/>
        </w:rPr>
        <w:t xml:space="preserve">пункту 11 </w:t>
      </w:r>
      <w:r w:rsidRPr="00F252C4">
        <w:rPr>
          <w:rFonts w:ascii="Times New Roman" w:hAnsi="Times New Roman" w:cs="Times New Roman"/>
          <w:szCs w:val="28"/>
        </w:rPr>
        <w:t xml:space="preserve">та графі 2 підпункту 2 </w:t>
      </w:r>
      <w:r w:rsidR="00113AB6" w:rsidRPr="00F252C4">
        <w:rPr>
          <w:rFonts w:ascii="Times New Roman" w:hAnsi="Times New Roman" w:cs="Times New Roman"/>
          <w:szCs w:val="28"/>
        </w:rPr>
        <w:t xml:space="preserve">пункту 11 </w:t>
      </w:r>
      <w:r w:rsidRPr="00F252C4">
        <w:rPr>
          <w:rFonts w:ascii="Times New Roman" w:hAnsi="Times New Roman" w:cs="Times New Roman"/>
          <w:szCs w:val="28"/>
        </w:rPr>
        <w:t>зазначаються назв</w:t>
      </w:r>
      <w:r w:rsidR="00113AB6" w:rsidRPr="00F252C4">
        <w:rPr>
          <w:rFonts w:ascii="Times New Roman" w:hAnsi="Times New Roman" w:cs="Times New Roman"/>
          <w:szCs w:val="28"/>
        </w:rPr>
        <w:t>и</w:t>
      </w:r>
      <w:r w:rsidRPr="00F252C4">
        <w:rPr>
          <w:rFonts w:ascii="Times New Roman" w:hAnsi="Times New Roman" w:cs="Times New Roman"/>
          <w:szCs w:val="28"/>
        </w:rPr>
        <w:t xml:space="preserve"> місцев</w:t>
      </w:r>
      <w:r w:rsidR="00113AB6" w:rsidRPr="00F252C4">
        <w:rPr>
          <w:rFonts w:ascii="Times New Roman" w:hAnsi="Times New Roman" w:cs="Times New Roman"/>
          <w:szCs w:val="28"/>
        </w:rPr>
        <w:t>их</w:t>
      </w:r>
      <w:r w:rsidRPr="00F252C4">
        <w:rPr>
          <w:rFonts w:ascii="Times New Roman" w:hAnsi="Times New Roman" w:cs="Times New Roman"/>
          <w:szCs w:val="28"/>
        </w:rPr>
        <w:t xml:space="preserve"> програм; </w:t>
      </w:r>
    </w:p>
    <w:p w:rsidR="00113AB6"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lastRenderedPageBreak/>
        <w:t xml:space="preserve">у графі 3 </w:t>
      </w:r>
      <w:r w:rsidR="00113AB6" w:rsidRPr="00F252C4">
        <w:rPr>
          <w:rFonts w:ascii="Times New Roman" w:hAnsi="Times New Roman" w:cs="Times New Roman"/>
          <w:szCs w:val="28"/>
        </w:rPr>
        <w:t xml:space="preserve">підпункту 1 пункту 11 та графі 3 підпункту 2 пункту 11 </w:t>
      </w:r>
      <w:r w:rsidRPr="00F252C4">
        <w:rPr>
          <w:rFonts w:ascii="Times New Roman" w:hAnsi="Times New Roman" w:cs="Times New Roman"/>
          <w:szCs w:val="28"/>
        </w:rPr>
        <w:t>– дата та назва нормативно-правового акта, яки</w:t>
      </w:r>
      <w:r w:rsidR="00113AB6" w:rsidRPr="00F252C4">
        <w:rPr>
          <w:rFonts w:ascii="Times New Roman" w:hAnsi="Times New Roman" w:cs="Times New Roman"/>
          <w:szCs w:val="28"/>
        </w:rPr>
        <w:t>м затверджена місцева програма.</w:t>
      </w:r>
    </w:p>
    <w:p w:rsidR="00EE5763" w:rsidRPr="00F252C4" w:rsidRDefault="00EE5763" w:rsidP="00901451">
      <w:pPr>
        <w:spacing w:after="0" w:line="240" w:lineRule="auto"/>
        <w:ind w:left="0" w:firstLine="567"/>
        <w:rPr>
          <w:rFonts w:ascii="Times New Roman" w:hAnsi="Times New Roman" w:cs="Times New Roman"/>
          <w:szCs w:val="28"/>
        </w:rPr>
      </w:pPr>
      <w:r w:rsidRPr="00F252C4">
        <w:rPr>
          <w:rStyle w:val="22"/>
          <w:rFonts w:ascii="Times New Roman" w:hAnsi="Times New Roman" w:cs="Times New Roman"/>
          <w:sz w:val="28"/>
          <w:szCs w:val="28"/>
        </w:rPr>
        <w:t xml:space="preserve">Показники у рядку «ВСЬОГО» у графах 4, 5, 7, 8, 10, 11 підпункту 1 пункту 11 не мають перевищувати показники у графах 3, 4, 7, 8, 11 і 12 підпункту 1 пункту 6 або у графах 3, 4, 7, 8, 11 і 12 підпункту </w:t>
      </w:r>
      <w:r w:rsidR="00F51AFA" w:rsidRPr="00F252C4">
        <w:rPr>
          <w:rStyle w:val="22"/>
          <w:rFonts w:ascii="Times New Roman" w:hAnsi="Times New Roman" w:cs="Times New Roman"/>
          <w:sz w:val="28"/>
          <w:szCs w:val="28"/>
        </w:rPr>
        <w:t>2</w:t>
      </w:r>
      <w:r w:rsidRPr="00F252C4">
        <w:rPr>
          <w:rStyle w:val="22"/>
          <w:rFonts w:ascii="Times New Roman" w:hAnsi="Times New Roman" w:cs="Times New Roman"/>
          <w:sz w:val="28"/>
          <w:szCs w:val="28"/>
        </w:rPr>
        <w:t xml:space="preserve"> пункту 6</w:t>
      </w:r>
      <w:r w:rsidR="00F51AFA" w:rsidRPr="00F252C4">
        <w:rPr>
          <w:rStyle w:val="22"/>
          <w:rFonts w:ascii="Times New Roman" w:hAnsi="Times New Roman" w:cs="Times New Roman"/>
          <w:sz w:val="28"/>
          <w:szCs w:val="28"/>
        </w:rPr>
        <w:t>.</w:t>
      </w:r>
    </w:p>
    <w:p w:rsidR="00CC4A9A" w:rsidRPr="00F252C4" w:rsidRDefault="00CC4A9A" w:rsidP="00901451">
      <w:pPr>
        <w:spacing w:after="0" w:line="240" w:lineRule="auto"/>
        <w:ind w:left="0" w:firstLine="567"/>
        <w:rPr>
          <w:rStyle w:val="22"/>
          <w:rFonts w:ascii="Times New Roman" w:hAnsi="Times New Roman" w:cs="Times New Roman"/>
          <w:sz w:val="28"/>
          <w:szCs w:val="28"/>
        </w:rPr>
      </w:pPr>
      <w:r w:rsidRPr="00F252C4">
        <w:rPr>
          <w:rStyle w:val="22"/>
          <w:rFonts w:ascii="Times New Roman" w:hAnsi="Times New Roman" w:cs="Times New Roman"/>
          <w:sz w:val="28"/>
          <w:szCs w:val="28"/>
        </w:rPr>
        <w:t>Показники у рядку «ВСЬОГО» у графах 4, 5, 7, 8 підпункту 2 пункту 11 не мають перевищувати показники у графах 3, 4, 7, 8 підпункту 3 пункту 6 або у графах 3, 4, 7, 8 підпункту 4 пункту 6.</w:t>
      </w:r>
    </w:p>
    <w:p w:rsidR="007B73EC" w:rsidRPr="00F252C4" w:rsidRDefault="008C2979" w:rsidP="00901451">
      <w:pPr>
        <w:spacing w:after="0" w:line="240" w:lineRule="auto"/>
        <w:ind w:left="0" w:firstLine="567"/>
        <w:rPr>
          <w:rStyle w:val="Bold"/>
          <w:rFonts w:ascii="Times New Roman" w:hAnsi="Times New Roman" w:cs="Times New Roman"/>
          <w:bCs/>
          <w:szCs w:val="28"/>
        </w:rPr>
      </w:pPr>
      <w:r>
        <w:rPr>
          <w:rFonts w:ascii="Times New Roman" w:hAnsi="Times New Roman" w:cs="Times New Roman"/>
          <w:szCs w:val="28"/>
        </w:rPr>
        <w:t>13</w:t>
      </w:r>
      <w:r w:rsidR="007B73EC" w:rsidRPr="00F252C4">
        <w:rPr>
          <w:rFonts w:ascii="Times New Roman" w:hAnsi="Times New Roman" w:cs="Times New Roman"/>
          <w:szCs w:val="28"/>
        </w:rPr>
        <w:t xml:space="preserve">. У пункті 12 наводиться </w:t>
      </w:r>
      <w:r w:rsidR="00564AAF" w:rsidRPr="00F252C4">
        <w:rPr>
          <w:rFonts w:ascii="Times New Roman" w:hAnsi="Times New Roman" w:cs="Times New Roman"/>
          <w:szCs w:val="28"/>
        </w:rPr>
        <w:t xml:space="preserve">перелік </w:t>
      </w:r>
      <w:r w:rsidR="00564AAF" w:rsidRPr="00F252C4">
        <w:rPr>
          <w:rStyle w:val="Bold"/>
          <w:rFonts w:ascii="Times New Roman" w:hAnsi="Times New Roman" w:cs="Times New Roman"/>
          <w:b w:val="0"/>
          <w:bCs/>
          <w:szCs w:val="28"/>
        </w:rPr>
        <w:t>об’єктів, які виконуються в межах бюджетної програми за рахунок коштів бюджету розвитку</w:t>
      </w:r>
      <w:r w:rsidR="00564AAF" w:rsidRPr="00F252C4">
        <w:rPr>
          <w:rStyle w:val="Bold"/>
          <w:rFonts w:ascii="Times New Roman" w:hAnsi="Times New Roman" w:cs="Times New Roman"/>
          <w:bCs/>
          <w:szCs w:val="28"/>
        </w:rPr>
        <w:t>.</w:t>
      </w:r>
    </w:p>
    <w:p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цьому пункті відображається розподіл коштів бюджету розвитку щодо здійснення заходів на будівництво, реконструкцію і реставрацію об’єктів виробничої, комунікаційної та соціальної інфраструктури у розрізі таких об'єктів. А також зазначається основна інформація щодо об’єкта: </w:t>
      </w:r>
    </w:p>
    <w:p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1 - найменування об'єкта відповідно до проектно-кошторисної документації;</w:t>
      </w:r>
    </w:p>
    <w:p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графі 2 - строк реалізації об’єкта (рік початку і завершення); </w:t>
      </w:r>
    </w:p>
    <w:p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3 - загальна кошторисна вартість об’єкта</w:t>
      </w:r>
      <w:r w:rsidR="00773B2F" w:rsidRPr="00F252C4">
        <w:rPr>
          <w:rFonts w:ascii="Times New Roman" w:hAnsi="Times New Roman" w:cs="Times New Roman"/>
          <w:szCs w:val="28"/>
        </w:rPr>
        <w:t>;</w:t>
      </w:r>
    </w:p>
    <w:p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графах 4,  6,  8,  10,  12 - обсяг коштів бюджету розвитку у розрізі кожного об’єкта, які виконуються в межах бюджетної програми;  </w:t>
      </w:r>
    </w:p>
    <w:p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графах 5,  7,  9,  11,  13 - рівень будівельної готовності такого об’єкта на кінець бюджетного періоду (тобто готовність об’єкта будівництва до введення в експлуатацію за умови спрямування у бюджетному періоді коштів бюджету розвитку у обсязі, визначеному у бюджетному запиті).</w:t>
      </w:r>
    </w:p>
    <w:p w:rsidR="007B73EC" w:rsidRDefault="00AD0D45" w:rsidP="00901451">
      <w:pPr>
        <w:spacing w:after="0" w:line="240" w:lineRule="auto"/>
        <w:ind w:left="0" w:right="82" w:firstLine="567"/>
        <w:rPr>
          <w:rFonts w:ascii="Times New Roman" w:hAnsi="Times New Roman" w:cs="Times New Roman"/>
          <w:szCs w:val="28"/>
        </w:rPr>
      </w:pPr>
      <w:r>
        <w:rPr>
          <w:rFonts w:ascii="Times New Roman" w:hAnsi="Times New Roman" w:cs="Times New Roman"/>
          <w:szCs w:val="28"/>
        </w:rPr>
        <w:t>14</w:t>
      </w:r>
      <w:r w:rsidR="007B73EC" w:rsidRPr="00F252C4">
        <w:rPr>
          <w:rFonts w:ascii="Times New Roman" w:hAnsi="Times New Roman" w:cs="Times New Roman"/>
          <w:szCs w:val="28"/>
        </w:rPr>
        <w:t xml:space="preserve">.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8-10). </w:t>
      </w:r>
    </w:p>
    <w:p w:rsidR="00456561" w:rsidRPr="00F252C4" w:rsidRDefault="00456561" w:rsidP="00901451">
      <w:pPr>
        <w:spacing w:after="0" w:line="240" w:lineRule="auto"/>
        <w:ind w:left="0" w:right="82" w:firstLine="567"/>
        <w:rPr>
          <w:rFonts w:ascii="Times New Roman" w:hAnsi="Times New Roman" w:cs="Times New Roman"/>
          <w:szCs w:val="28"/>
        </w:rPr>
      </w:pPr>
      <w:r>
        <w:rPr>
          <w:rFonts w:ascii="Times New Roman" w:hAnsi="Times New Roman" w:cs="Times New Roman"/>
          <w:szCs w:val="28"/>
        </w:rPr>
        <w:t xml:space="preserve">Наведені у пункті 13 головними розпорядниками обґрунтування використовуються при підготовці проекту місцевого бюджету, прогнозу місцевого бюджету  та пояснювальної записки до проекту місцевого бюджету. </w:t>
      </w:r>
    </w:p>
    <w:p w:rsidR="007B73EC" w:rsidRPr="00F252C4" w:rsidRDefault="00AD0D45" w:rsidP="00901451">
      <w:pPr>
        <w:spacing w:after="0" w:line="240" w:lineRule="auto"/>
        <w:ind w:left="0" w:right="84" w:firstLine="567"/>
        <w:rPr>
          <w:rFonts w:ascii="Times New Roman" w:hAnsi="Times New Roman" w:cs="Times New Roman"/>
          <w:szCs w:val="28"/>
        </w:rPr>
      </w:pPr>
      <w:r>
        <w:rPr>
          <w:rFonts w:ascii="Times New Roman" w:hAnsi="Times New Roman" w:cs="Times New Roman"/>
          <w:szCs w:val="28"/>
        </w:rPr>
        <w:t>15</w:t>
      </w:r>
      <w:r w:rsidR="002C628E" w:rsidRPr="00F252C4">
        <w:rPr>
          <w:rFonts w:ascii="Times New Roman" w:hAnsi="Times New Roman" w:cs="Times New Roman"/>
          <w:szCs w:val="28"/>
        </w:rPr>
        <w:t>.</w:t>
      </w:r>
      <w:r w:rsidR="007B73EC" w:rsidRPr="00F252C4">
        <w:rPr>
          <w:rFonts w:ascii="Times New Roman" w:hAnsi="Times New Roman" w:cs="Times New Roman"/>
          <w:szCs w:val="28"/>
        </w:rPr>
        <w:t xml:space="preserve"> У пункті 14 наводиться аналіз управління бюджетними зобов’язаннями у </w:t>
      </w:r>
      <w:r w:rsidR="00532318" w:rsidRPr="00F252C4">
        <w:rPr>
          <w:rFonts w:ascii="Times New Roman" w:hAnsi="Times New Roman" w:cs="Times New Roman"/>
          <w:szCs w:val="28"/>
        </w:rPr>
        <w:t>звітному</w:t>
      </w:r>
      <w:r w:rsidR="007B73EC" w:rsidRPr="00F252C4">
        <w:rPr>
          <w:rFonts w:ascii="Times New Roman" w:hAnsi="Times New Roman" w:cs="Times New Roman"/>
          <w:szCs w:val="28"/>
        </w:rPr>
        <w:t xml:space="preserve">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на плановий бюджетний період. </w:t>
      </w:r>
    </w:p>
    <w:p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підпунктах </w:t>
      </w:r>
      <w:r w:rsidR="00532318" w:rsidRPr="00F252C4">
        <w:rPr>
          <w:rFonts w:ascii="Times New Roman" w:hAnsi="Times New Roman" w:cs="Times New Roman"/>
          <w:szCs w:val="28"/>
        </w:rPr>
        <w:t>1</w:t>
      </w:r>
      <w:r w:rsidRPr="00F252C4">
        <w:rPr>
          <w:rFonts w:ascii="Times New Roman" w:hAnsi="Times New Roman" w:cs="Times New Roman"/>
          <w:szCs w:val="28"/>
        </w:rPr>
        <w:t xml:space="preserve"> та 2 </w:t>
      </w:r>
      <w:r w:rsidR="00532318" w:rsidRPr="00F252C4">
        <w:rPr>
          <w:rFonts w:ascii="Times New Roman" w:hAnsi="Times New Roman" w:cs="Times New Roman"/>
          <w:szCs w:val="28"/>
        </w:rPr>
        <w:t xml:space="preserve">пункту 14 </w:t>
      </w:r>
      <w:r w:rsidRPr="00F252C4">
        <w:rPr>
          <w:rFonts w:ascii="Times New Roman" w:hAnsi="Times New Roman" w:cs="Times New Roman"/>
          <w:szCs w:val="28"/>
        </w:rPr>
        <w:t xml:space="preserve">зазначається кредиторська заборгованість за </w:t>
      </w:r>
      <w:r w:rsidR="00532318" w:rsidRPr="00F252C4">
        <w:rPr>
          <w:rFonts w:ascii="Times New Roman" w:hAnsi="Times New Roman" w:cs="Times New Roman"/>
          <w:szCs w:val="28"/>
        </w:rPr>
        <w:t>звітний</w:t>
      </w:r>
      <w:r w:rsidRPr="00F252C4">
        <w:rPr>
          <w:rFonts w:ascii="Times New Roman" w:hAnsi="Times New Roman" w:cs="Times New Roman"/>
          <w:szCs w:val="28"/>
        </w:rPr>
        <w:t xml:space="preserve"> бюджетний період, а також можлива кредиторська заборгованість на кінець поточного бюджетного періоду: </w:t>
      </w:r>
    </w:p>
    <w:p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532318" w:rsidRPr="00F252C4">
        <w:rPr>
          <w:rFonts w:ascii="Times New Roman" w:hAnsi="Times New Roman" w:cs="Times New Roman"/>
          <w:szCs w:val="28"/>
        </w:rPr>
        <w:t>3</w:t>
      </w:r>
      <w:r w:rsidRPr="00F252C4">
        <w:rPr>
          <w:rFonts w:ascii="Times New Roman" w:hAnsi="Times New Roman" w:cs="Times New Roman"/>
          <w:szCs w:val="28"/>
        </w:rPr>
        <w:t xml:space="preserve"> підпункту 1 </w:t>
      </w:r>
      <w:r w:rsidR="00532318" w:rsidRPr="00F252C4">
        <w:rPr>
          <w:rFonts w:ascii="Times New Roman" w:hAnsi="Times New Roman" w:cs="Times New Roman"/>
          <w:szCs w:val="28"/>
        </w:rPr>
        <w:t xml:space="preserve">пункту 14 </w:t>
      </w:r>
      <w:r w:rsidRPr="00F252C4">
        <w:rPr>
          <w:rFonts w:ascii="Times New Roman" w:hAnsi="Times New Roman" w:cs="Times New Roman"/>
          <w:szCs w:val="28"/>
        </w:rPr>
        <w:t>- затверджен</w:t>
      </w:r>
      <w:r w:rsidR="00532318" w:rsidRPr="00F252C4">
        <w:rPr>
          <w:rFonts w:ascii="Times New Roman" w:hAnsi="Times New Roman" w:cs="Times New Roman"/>
          <w:szCs w:val="28"/>
        </w:rPr>
        <w:t>о</w:t>
      </w:r>
      <w:r w:rsidRPr="00F252C4">
        <w:rPr>
          <w:rFonts w:ascii="Times New Roman" w:hAnsi="Times New Roman" w:cs="Times New Roman"/>
          <w:szCs w:val="28"/>
        </w:rPr>
        <w:t xml:space="preserve"> розписом за </w:t>
      </w:r>
      <w:r w:rsidR="00532318" w:rsidRPr="00F252C4">
        <w:rPr>
          <w:rFonts w:ascii="Times New Roman" w:hAnsi="Times New Roman" w:cs="Times New Roman"/>
          <w:szCs w:val="28"/>
        </w:rPr>
        <w:t>звітний</w:t>
      </w:r>
      <w:r w:rsidRPr="00F252C4">
        <w:rPr>
          <w:rFonts w:ascii="Times New Roman" w:hAnsi="Times New Roman" w:cs="Times New Roman"/>
          <w:szCs w:val="28"/>
        </w:rPr>
        <w:t xml:space="preserve"> бюджетний період з урахуванням всіх внесених змін до розпису; </w:t>
      </w:r>
    </w:p>
    <w:p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532318" w:rsidRPr="00F252C4">
        <w:rPr>
          <w:rFonts w:ascii="Times New Roman" w:hAnsi="Times New Roman" w:cs="Times New Roman"/>
          <w:szCs w:val="28"/>
        </w:rPr>
        <w:t>4</w:t>
      </w:r>
      <w:r w:rsidR="00456561">
        <w:rPr>
          <w:rFonts w:ascii="Times New Roman" w:hAnsi="Times New Roman" w:cs="Times New Roman"/>
          <w:szCs w:val="28"/>
        </w:rPr>
        <w:t xml:space="preserve"> </w:t>
      </w:r>
      <w:r w:rsidR="00532318"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касові видатки або надання кредитів відповідно до звіту за попередній бюджетний період. </w:t>
      </w:r>
    </w:p>
    <w:p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lastRenderedPageBreak/>
        <w:t xml:space="preserve">у графах </w:t>
      </w:r>
      <w:r w:rsidR="00E16479" w:rsidRPr="00F252C4">
        <w:rPr>
          <w:rFonts w:ascii="Times New Roman" w:hAnsi="Times New Roman" w:cs="Times New Roman"/>
          <w:szCs w:val="28"/>
        </w:rPr>
        <w:t>5</w:t>
      </w:r>
      <w:r w:rsidRPr="00F252C4">
        <w:rPr>
          <w:rFonts w:ascii="Times New Roman" w:hAnsi="Times New Roman" w:cs="Times New Roman"/>
          <w:szCs w:val="28"/>
        </w:rPr>
        <w:t xml:space="preserve"> та </w:t>
      </w:r>
      <w:r w:rsidR="00E16479" w:rsidRPr="00F252C4">
        <w:rPr>
          <w:rFonts w:ascii="Times New Roman" w:hAnsi="Times New Roman" w:cs="Times New Roman"/>
          <w:szCs w:val="28"/>
        </w:rPr>
        <w:t>6</w:t>
      </w:r>
      <w:r w:rsidR="00456561">
        <w:rPr>
          <w:rFonts w:ascii="Times New Roman" w:hAnsi="Times New Roman" w:cs="Times New Roman"/>
          <w:szCs w:val="28"/>
        </w:rPr>
        <w:t xml:space="preserve"> </w:t>
      </w:r>
      <w:r w:rsidR="00E16479"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кредиторська заборгованість на початок та кінець </w:t>
      </w:r>
      <w:r w:rsidR="00E16479" w:rsidRPr="00F252C4">
        <w:rPr>
          <w:rFonts w:ascii="Times New Roman" w:hAnsi="Times New Roman" w:cs="Times New Roman"/>
          <w:szCs w:val="28"/>
        </w:rPr>
        <w:t>звітного</w:t>
      </w:r>
      <w:r w:rsidRPr="00F252C4">
        <w:rPr>
          <w:rFonts w:ascii="Times New Roman" w:hAnsi="Times New Roman" w:cs="Times New Roman"/>
          <w:szCs w:val="28"/>
        </w:rPr>
        <w:t xml:space="preserve"> бюджетного періоду відповідно до звіту за попередній бюджетний період; </w:t>
      </w:r>
    </w:p>
    <w:p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E16479" w:rsidRPr="00F252C4">
        <w:rPr>
          <w:rFonts w:ascii="Times New Roman" w:hAnsi="Times New Roman" w:cs="Times New Roman"/>
          <w:szCs w:val="28"/>
        </w:rPr>
        <w:t>7</w:t>
      </w:r>
      <w:r w:rsidR="00456561">
        <w:rPr>
          <w:rFonts w:ascii="Times New Roman" w:hAnsi="Times New Roman" w:cs="Times New Roman"/>
          <w:szCs w:val="28"/>
        </w:rPr>
        <w:t xml:space="preserve"> </w:t>
      </w:r>
      <w:r w:rsidR="00E16479"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 зміна кредиторської заборгованості протягом попереднього бюджетного періоду; </w:t>
      </w:r>
    </w:p>
    <w:p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5D4041" w:rsidRPr="00F252C4">
        <w:rPr>
          <w:rFonts w:ascii="Times New Roman" w:hAnsi="Times New Roman" w:cs="Times New Roman"/>
          <w:szCs w:val="28"/>
        </w:rPr>
        <w:t>8</w:t>
      </w:r>
      <w:r w:rsidRPr="00F252C4">
        <w:rPr>
          <w:rFonts w:ascii="Times New Roman" w:hAnsi="Times New Roman" w:cs="Times New Roman"/>
          <w:szCs w:val="28"/>
        </w:rPr>
        <w:t xml:space="preserve"> та </w:t>
      </w:r>
      <w:r w:rsidR="005D4041" w:rsidRPr="00F252C4">
        <w:rPr>
          <w:rFonts w:ascii="Times New Roman" w:hAnsi="Times New Roman" w:cs="Times New Roman"/>
          <w:szCs w:val="28"/>
        </w:rPr>
        <w:t>9</w:t>
      </w:r>
      <w:r w:rsidR="00456561">
        <w:rPr>
          <w:rFonts w:ascii="Times New Roman" w:hAnsi="Times New Roman" w:cs="Times New Roman"/>
          <w:szCs w:val="28"/>
        </w:rPr>
        <w:t xml:space="preserve"> </w:t>
      </w:r>
      <w:r w:rsidR="005D4041"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кредиторська заборгованість, яка у попередньому бюджетному періоді погашена за рахунок коштів загального та спеціального фондів відповідно; </w:t>
      </w:r>
    </w:p>
    <w:p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у графі 1</w:t>
      </w:r>
      <w:r w:rsidR="00783FB6" w:rsidRPr="00F252C4">
        <w:rPr>
          <w:rFonts w:ascii="Times New Roman" w:hAnsi="Times New Roman" w:cs="Times New Roman"/>
          <w:szCs w:val="28"/>
        </w:rPr>
        <w:t>0</w:t>
      </w:r>
      <w:r w:rsidR="00456561">
        <w:rPr>
          <w:rFonts w:ascii="Times New Roman" w:hAnsi="Times New Roman" w:cs="Times New Roman"/>
          <w:szCs w:val="28"/>
        </w:rPr>
        <w:t xml:space="preserve"> </w:t>
      </w:r>
      <w:r w:rsidR="00783FB6"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 бюджетні зобов’язання, у тому числі погашені (касові видатки) та непогашені (кредиторська заборгованість на кінець </w:t>
      </w:r>
      <w:r w:rsidR="00781EC9" w:rsidRPr="00F252C4">
        <w:rPr>
          <w:rFonts w:ascii="Times New Roman" w:hAnsi="Times New Roman" w:cs="Times New Roman"/>
          <w:szCs w:val="28"/>
        </w:rPr>
        <w:t>минулого</w:t>
      </w:r>
      <w:r w:rsidRPr="00F252C4">
        <w:rPr>
          <w:rFonts w:ascii="Times New Roman" w:hAnsi="Times New Roman" w:cs="Times New Roman"/>
          <w:szCs w:val="28"/>
        </w:rPr>
        <w:t xml:space="preserve"> бюджетного періоду). </w:t>
      </w:r>
    </w:p>
    <w:p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F60509" w:rsidRPr="00F252C4">
        <w:rPr>
          <w:rFonts w:ascii="Times New Roman" w:hAnsi="Times New Roman" w:cs="Times New Roman"/>
          <w:szCs w:val="28"/>
        </w:rPr>
        <w:t>5</w:t>
      </w:r>
      <w:r w:rsidRPr="00F252C4">
        <w:rPr>
          <w:rFonts w:ascii="Times New Roman" w:hAnsi="Times New Roman" w:cs="Times New Roman"/>
          <w:szCs w:val="28"/>
        </w:rPr>
        <w:t xml:space="preserve">, </w:t>
      </w:r>
      <w:r w:rsidR="00F60509" w:rsidRPr="00F252C4">
        <w:rPr>
          <w:rFonts w:ascii="Times New Roman" w:hAnsi="Times New Roman" w:cs="Times New Roman"/>
          <w:szCs w:val="28"/>
        </w:rPr>
        <w:t>6</w:t>
      </w:r>
      <w:r w:rsidRPr="00F252C4">
        <w:rPr>
          <w:rFonts w:ascii="Times New Roman" w:hAnsi="Times New Roman" w:cs="Times New Roman"/>
          <w:szCs w:val="28"/>
        </w:rPr>
        <w:t xml:space="preserve">, </w:t>
      </w:r>
      <w:r w:rsidR="00F60509" w:rsidRPr="00F252C4">
        <w:rPr>
          <w:rFonts w:ascii="Times New Roman" w:hAnsi="Times New Roman" w:cs="Times New Roman"/>
          <w:szCs w:val="28"/>
        </w:rPr>
        <w:t>10</w:t>
      </w:r>
      <w:r w:rsidRPr="00F252C4">
        <w:rPr>
          <w:rFonts w:ascii="Times New Roman" w:hAnsi="Times New Roman" w:cs="Times New Roman"/>
          <w:szCs w:val="28"/>
        </w:rPr>
        <w:t>, 1</w:t>
      </w:r>
      <w:r w:rsidR="00F60509" w:rsidRPr="00F252C4">
        <w:rPr>
          <w:rFonts w:ascii="Times New Roman" w:hAnsi="Times New Roman" w:cs="Times New Roman"/>
          <w:szCs w:val="28"/>
        </w:rPr>
        <w:t>1</w:t>
      </w:r>
      <w:r w:rsidRPr="00F252C4">
        <w:rPr>
          <w:rFonts w:ascii="Times New Roman" w:hAnsi="Times New Roman" w:cs="Times New Roman"/>
          <w:szCs w:val="28"/>
        </w:rPr>
        <w:t xml:space="preserve"> підпункту 2</w:t>
      </w:r>
      <w:r w:rsidR="00F60509" w:rsidRPr="00F252C4">
        <w:rPr>
          <w:rFonts w:ascii="Times New Roman" w:hAnsi="Times New Roman" w:cs="Times New Roman"/>
          <w:szCs w:val="28"/>
        </w:rPr>
        <w:t xml:space="preserve"> пункту 14</w:t>
      </w:r>
      <w:r w:rsidRPr="00F252C4">
        <w:rPr>
          <w:rFonts w:ascii="Times New Roman" w:hAnsi="Times New Roman" w:cs="Times New Roman"/>
          <w:szCs w:val="28"/>
        </w:rPr>
        <w:t xml:space="preserve">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w:t>
      </w:r>
    </w:p>
    <w:p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442077" w:rsidRPr="00F252C4">
        <w:rPr>
          <w:rFonts w:ascii="Times New Roman" w:hAnsi="Times New Roman" w:cs="Times New Roman"/>
          <w:szCs w:val="28"/>
        </w:rPr>
        <w:t>7</w:t>
      </w:r>
      <w:r w:rsidRPr="00F252C4">
        <w:rPr>
          <w:rFonts w:ascii="Times New Roman" w:hAnsi="Times New Roman" w:cs="Times New Roman"/>
          <w:szCs w:val="28"/>
        </w:rPr>
        <w:t xml:space="preserve"> і 1</w:t>
      </w:r>
      <w:r w:rsidR="00442077" w:rsidRPr="00F252C4">
        <w:rPr>
          <w:rFonts w:ascii="Times New Roman" w:hAnsi="Times New Roman" w:cs="Times New Roman"/>
          <w:szCs w:val="28"/>
        </w:rPr>
        <w:t>2</w:t>
      </w:r>
      <w:r w:rsidRPr="00F252C4">
        <w:rPr>
          <w:rFonts w:ascii="Times New Roman" w:hAnsi="Times New Roman" w:cs="Times New Roman"/>
          <w:szCs w:val="28"/>
        </w:rPr>
        <w:t xml:space="preserve"> підпункту 2</w:t>
      </w:r>
      <w:r w:rsidR="00442077" w:rsidRPr="00F252C4">
        <w:rPr>
          <w:rFonts w:ascii="Times New Roman" w:hAnsi="Times New Roman" w:cs="Times New Roman"/>
          <w:szCs w:val="28"/>
        </w:rPr>
        <w:t xml:space="preserve"> пункту 14</w:t>
      </w:r>
      <w:r w:rsidRPr="00F252C4">
        <w:rPr>
          <w:rFonts w:ascii="Times New Roman" w:hAnsi="Times New Roman" w:cs="Times New Roman"/>
          <w:szCs w:val="28"/>
        </w:rPr>
        <w:t xml:space="preserve"> наводиться розрахунок очікуваних зобов’язань за видатками (різниця між затвердженими призначеннями на поточний бюджетний період (</w:t>
      </w:r>
      <w:r w:rsidR="00442077" w:rsidRPr="00F252C4">
        <w:rPr>
          <w:rFonts w:ascii="Times New Roman" w:hAnsi="Times New Roman" w:cs="Times New Roman"/>
          <w:szCs w:val="28"/>
        </w:rPr>
        <w:t>граничним обсягом</w:t>
      </w:r>
      <w:r w:rsidRPr="00F252C4">
        <w:rPr>
          <w:rFonts w:ascii="Times New Roman" w:hAnsi="Times New Roman" w:cs="Times New Roman"/>
          <w:szCs w:val="28"/>
        </w:rPr>
        <w:t xml:space="preserve"> на плановий бюджетний період) та </w:t>
      </w:r>
      <w:r w:rsidR="00E979D7" w:rsidRPr="00F252C4">
        <w:rPr>
          <w:rFonts w:ascii="Times New Roman" w:hAnsi="Times New Roman" w:cs="Times New Roman"/>
          <w:szCs w:val="28"/>
        </w:rPr>
        <w:t>погашенням за рахунок коштів загального фонду</w:t>
      </w:r>
      <w:r w:rsidRPr="00F252C4">
        <w:rPr>
          <w:rFonts w:ascii="Times New Roman" w:hAnsi="Times New Roman" w:cs="Times New Roman"/>
          <w:szCs w:val="28"/>
        </w:rPr>
        <w:t xml:space="preserve">). </w:t>
      </w:r>
    </w:p>
    <w:p w:rsidR="007B73EC" w:rsidRPr="00901451" w:rsidRDefault="007B73EC" w:rsidP="00901451">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 xml:space="preserve">Наведена у підпунктах </w:t>
      </w:r>
      <w:r w:rsidR="00E979D7" w:rsidRPr="00F252C4">
        <w:rPr>
          <w:rFonts w:ascii="Times New Roman" w:hAnsi="Times New Roman" w:cs="Times New Roman"/>
          <w:szCs w:val="28"/>
        </w:rPr>
        <w:t>1 та 2 пункту 14</w:t>
      </w:r>
      <w:r w:rsidRPr="00F252C4">
        <w:rPr>
          <w:rFonts w:ascii="Times New Roman" w:hAnsi="Times New Roman" w:cs="Times New Roman"/>
          <w:szCs w:val="28"/>
        </w:rPr>
        <w:t xml:space="preserve">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w:t>
      </w:r>
      <w:r w:rsidR="00E979D7" w:rsidRPr="00F252C4">
        <w:rPr>
          <w:rFonts w:ascii="Times New Roman" w:hAnsi="Times New Roman" w:cs="Times New Roman"/>
          <w:szCs w:val="28"/>
        </w:rPr>
        <w:t>ий</w:t>
      </w:r>
      <w:r w:rsidRPr="00F252C4">
        <w:rPr>
          <w:rFonts w:ascii="Times New Roman" w:hAnsi="Times New Roman" w:cs="Times New Roman"/>
          <w:szCs w:val="28"/>
        </w:rPr>
        <w:t xml:space="preserve"> період </w:t>
      </w:r>
      <w:r w:rsidR="00E979D7" w:rsidRPr="00F252C4">
        <w:rPr>
          <w:rFonts w:ascii="Times New Roman" w:hAnsi="Times New Roman" w:cs="Times New Roman"/>
          <w:szCs w:val="28"/>
        </w:rPr>
        <w:t>у</w:t>
      </w:r>
      <w:r w:rsidRPr="00F252C4">
        <w:rPr>
          <w:rFonts w:ascii="Times New Roman" w:hAnsi="Times New Roman" w:cs="Times New Roman"/>
          <w:szCs w:val="28"/>
        </w:rPr>
        <w:t xml:space="preserve"> розрізі</w:t>
      </w:r>
      <w:r w:rsidR="00456561">
        <w:rPr>
          <w:rFonts w:ascii="Times New Roman" w:hAnsi="Times New Roman" w:cs="Times New Roman"/>
          <w:szCs w:val="28"/>
        </w:rPr>
        <w:t xml:space="preserve"> </w:t>
      </w:r>
      <w:hyperlink r:id="rId64" w:anchor="n6"/>
      <w:hyperlink r:id="rId65" w:anchor="n6">
        <w:r w:rsidRPr="00F252C4">
          <w:rPr>
            <w:rFonts w:ascii="Times New Roman" w:hAnsi="Times New Roman" w:cs="Times New Roman"/>
            <w:szCs w:val="28"/>
          </w:rPr>
          <w:t xml:space="preserve">економічної </w:t>
        </w:r>
      </w:hyperlink>
      <w:r w:rsidRPr="00F252C4">
        <w:rPr>
          <w:rFonts w:ascii="Times New Roman" w:hAnsi="Times New Roman" w:cs="Times New Roman"/>
          <w:szCs w:val="28"/>
        </w:rPr>
        <w:t>класифікації видатків бюджет</w:t>
      </w:r>
      <w:hyperlink r:id="rId66" w:anchor="n6">
        <w:r w:rsidRPr="00F252C4">
          <w:rPr>
            <w:rFonts w:ascii="Times New Roman" w:hAnsi="Times New Roman" w:cs="Times New Roman"/>
            <w:szCs w:val="28"/>
          </w:rPr>
          <w:t>у</w:t>
        </w:r>
      </w:hyperlink>
      <w:r w:rsidR="00456561">
        <w:t xml:space="preserve"> </w:t>
      </w:r>
      <w:hyperlink r:id="rId67" w:anchor="n6"/>
      <w:r w:rsidRPr="00F252C4">
        <w:rPr>
          <w:rFonts w:ascii="Times New Roman" w:hAnsi="Times New Roman" w:cs="Times New Roman"/>
          <w:szCs w:val="28"/>
        </w:rPr>
        <w:t>(касові видатки, стан погашення кредиторської заборгованості,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E7131F" w:rsidRPr="00F252C4" w:rsidRDefault="00F252C4"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Графи 3</w:t>
      </w:r>
      <w:r w:rsidR="00E7131F" w:rsidRPr="00F252C4">
        <w:rPr>
          <w:rFonts w:ascii="Times New Roman" w:hAnsi="Times New Roman" w:cs="Times New Roman"/>
          <w:color w:val="auto"/>
          <w:szCs w:val="28"/>
        </w:rPr>
        <w:t xml:space="preserve">, </w:t>
      </w:r>
      <w:r w:rsidRPr="00F252C4">
        <w:rPr>
          <w:rFonts w:ascii="Times New Roman" w:hAnsi="Times New Roman" w:cs="Times New Roman"/>
          <w:color w:val="auto"/>
          <w:szCs w:val="28"/>
        </w:rPr>
        <w:t>4</w:t>
      </w:r>
      <w:r w:rsidR="00E7131F" w:rsidRPr="00F252C4">
        <w:rPr>
          <w:rFonts w:ascii="Times New Roman" w:hAnsi="Times New Roman" w:cs="Times New Roman"/>
          <w:color w:val="auto"/>
          <w:szCs w:val="28"/>
        </w:rPr>
        <w:t xml:space="preserve">, </w:t>
      </w:r>
      <w:r w:rsidRPr="00F252C4">
        <w:rPr>
          <w:rFonts w:ascii="Times New Roman" w:hAnsi="Times New Roman" w:cs="Times New Roman"/>
          <w:color w:val="auto"/>
          <w:szCs w:val="28"/>
        </w:rPr>
        <w:t>8</w:t>
      </w:r>
      <w:r w:rsidR="00E7131F" w:rsidRPr="00F252C4">
        <w:rPr>
          <w:rFonts w:ascii="Times New Roman" w:hAnsi="Times New Roman" w:cs="Times New Roman"/>
          <w:color w:val="auto"/>
          <w:szCs w:val="28"/>
        </w:rPr>
        <w:t xml:space="preserve"> підпункту 2</w:t>
      </w:r>
      <w:r w:rsidRPr="00F252C4">
        <w:rPr>
          <w:rFonts w:ascii="Times New Roman" w:hAnsi="Times New Roman" w:cs="Times New Roman"/>
          <w:color w:val="auto"/>
          <w:szCs w:val="28"/>
        </w:rPr>
        <w:t xml:space="preserve"> пункту 14</w:t>
      </w:r>
      <w:r w:rsidR="00E7131F" w:rsidRPr="00F252C4">
        <w:rPr>
          <w:rFonts w:ascii="Times New Roman" w:hAnsi="Times New Roman" w:cs="Times New Roman"/>
          <w:color w:val="auto"/>
          <w:szCs w:val="28"/>
        </w:rPr>
        <w:t xml:space="preserve"> мають відповідати: </w:t>
      </w:r>
    </w:p>
    <w:p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3</w:t>
      </w:r>
      <w:r w:rsidR="00456561">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xml:space="preserve">- графі </w:t>
      </w:r>
      <w:r w:rsidR="00F252C4" w:rsidRPr="00F252C4">
        <w:rPr>
          <w:rFonts w:ascii="Times New Roman" w:hAnsi="Times New Roman" w:cs="Times New Roman"/>
          <w:color w:val="auto"/>
          <w:szCs w:val="28"/>
        </w:rPr>
        <w:t>7</w:t>
      </w:r>
      <w:r w:rsidRPr="00F252C4">
        <w:rPr>
          <w:rFonts w:ascii="Times New Roman" w:hAnsi="Times New Roman" w:cs="Times New Roman"/>
          <w:color w:val="auto"/>
          <w:szCs w:val="28"/>
        </w:rPr>
        <w:t xml:space="preserve"> підпункту 1 </w:t>
      </w:r>
      <w:r w:rsidR="00F252C4" w:rsidRPr="00F252C4">
        <w:rPr>
          <w:rFonts w:ascii="Times New Roman" w:hAnsi="Times New Roman" w:cs="Times New Roman"/>
          <w:color w:val="auto"/>
          <w:szCs w:val="28"/>
        </w:rPr>
        <w:t xml:space="preserve">пункту 6 </w:t>
      </w:r>
      <w:r w:rsidRPr="00F252C4">
        <w:rPr>
          <w:rFonts w:ascii="Times New Roman" w:hAnsi="Times New Roman" w:cs="Times New Roman"/>
          <w:color w:val="auto"/>
          <w:szCs w:val="28"/>
        </w:rPr>
        <w:t>(бюджетні асигнування, затверджені розписом на поточний бюджетний період</w:t>
      </w:r>
      <w:r w:rsidR="00456561">
        <w:rPr>
          <w:rFonts w:ascii="Times New Roman" w:hAnsi="Times New Roman" w:cs="Times New Roman"/>
          <w:color w:val="auto"/>
          <w:szCs w:val="28"/>
        </w:rPr>
        <w:t>, з урахуванням внесених змін</w:t>
      </w:r>
      <w:r w:rsidRPr="00F252C4">
        <w:rPr>
          <w:rFonts w:ascii="Times New Roman" w:hAnsi="Times New Roman" w:cs="Times New Roman"/>
          <w:color w:val="auto"/>
          <w:szCs w:val="28"/>
        </w:rPr>
        <w:t xml:space="preserve">); </w:t>
      </w:r>
    </w:p>
    <w:p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4</w:t>
      </w:r>
      <w:r w:rsidR="00456561">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xml:space="preserve">- графі </w:t>
      </w:r>
      <w:r w:rsidR="00F252C4" w:rsidRPr="00F252C4">
        <w:rPr>
          <w:rFonts w:ascii="Times New Roman" w:hAnsi="Times New Roman" w:cs="Times New Roman"/>
          <w:color w:val="auto"/>
          <w:szCs w:val="28"/>
        </w:rPr>
        <w:t xml:space="preserve">6підпункту 1 пункту 14 </w:t>
      </w:r>
      <w:r w:rsidRPr="00F252C4">
        <w:rPr>
          <w:rFonts w:ascii="Times New Roman" w:hAnsi="Times New Roman" w:cs="Times New Roman"/>
          <w:color w:val="auto"/>
          <w:szCs w:val="28"/>
        </w:rPr>
        <w:t xml:space="preserve"> (кредиторська заборгованість загального фонду на кінець попереднього бюджетного періоду відповідно до звіту за попередній бюджетний період); </w:t>
      </w:r>
    </w:p>
    <w:p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8</w:t>
      </w:r>
      <w:r w:rsidR="00456561">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графі 1</w:t>
      </w:r>
      <w:r w:rsidR="00F252C4" w:rsidRPr="00F252C4">
        <w:rPr>
          <w:rFonts w:ascii="Times New Roman" w:hAnsi="Times New Roman" w:cs="Times New Roman"/>
          <w:color w:val="auto"/>
          <w:szCs w:val="28"/>
        </w:rPr>
        <w:t>1</w:t>
      </w:r>
      <w:r w:rsidR="00456561">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підпункту 1 пункту 6</w:t>
      </w:r>
      <w:r w:rsidRPr="00F252C4">
        <w:rPr>
          <w:rFonts w:ascii="Times New Roman" w:hAnsi="Times New Roman" w:cs="Times New Roman"/>
          <w:color w:val="auto"/>
          <w:szCs w:val="28"/>
        </w:rPr>
        <w:t xml:space="preserve"> (видатки бюджету на плановий бюджетний період). </w:t>
      </w:r>
    </w:p>
    <w:p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підпункті 3 </w:t>
      </w:r>
      <w:r w:rsidR="006F3B6A" w:rsidRPr="00E76293">
        <w:rPr>
          <w:rFonts w:ascii="Times New Roman" w:hAnsi="Times New Roman" w:cs="Times New Roman"/>
          <w:szCs w:val="28"/>
        </w:rPr>
        <w:t xml:space="preserve">пункту 14 </w:t>
      </w:r>
      <w:r w:rsidRPr="00E76293">
        <w:rPr>
          <w:rFonts w:ascii="Times New Roman" w:hAnsi="Times New Roman" w:cs="Times New Roman"/>
          <w:szCs w:val="28"/>
        </w:rPr>
        <w:t xml:space="preserve">зазначається дебіторська заборгованість за попередній бюджетний період, а також очікувана дебіторська заборгованість на кінець поточного бюджетного періоду: </w:t>
      </w:r>
    </w:p>
    <w:p w:rsidR="00232F8D"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w:t>
      </w:r>
      <w:r w:rsidR="00232F8D" w:rsidRPr="00E76293">
        <w:rPr>
          <w:rFonts w:ascii="Times New Roman" w:hAnsi="Times New Roman" w:cs="Times New Roman"/>
          <w:szCs w:val="28"/>
        </w:rPr>
        <w:t>3</w:t>
      </w:r>
      <w:r w:rsidRPr="00E76293">
        <w:rPr>
          <w:rFonts w:ascii="Times New Roman" w:hAnsi="Times New Roman" w:cs="Times New Roman"/>
          <w:szCs w:val="28"/>
        </w:rPr>
        <w:t xml:space="preserve"> підпункту 3 </w:t>
      </w:r>
      <w:r w:rsidR="006F3B6A" w:rsidRPr="00E76293">
        <w:rPr>
          <w:rFonts w:ascii="Times New Roman" w:hAnsi="Times New Roman" w:cs="Times New Roman"/>
          <w:szCs w:val="28"/>
        </w:rPr>
        <w:t>пункту 14</w:t>
      </w:r>
      <w:r w:rsidRPr="00E76293">
        <w:rPr>
          <w:rFonts w:ascii="Times New Roman" w:hAnsi="Times New Roman" w:cs="Times New Roman"/>
          <w:szCs w:val="28"/>
        </w:rPr>
        <w:t>- бюджетні асигнування, затверджені розписом за попередній</w:t>
      </w:r>
      <w:r w:rsidR="00456561">
        <w:rPr>
          <w:rFonts w:ascii="Times New Roman" w:hAnsi="Times New Roman" w:cs="Times New Roman"/>
          <w:szCs w:val="28"/>
        </w:rPr>
        <w:t xml:space="preserve"> </w:t>
      </w:r>
      <w:r w:rsidRPr="00E76293">
        <w:rPr>
          <w:rFonts w:ascii="Times New Roman" w:hAnsi="Times New Roman" w:cs="Times New Roman"/>
          <w:szCs w:val="28"/>
        </w:rPr>
        <w:t xml:space="preserve">бюджетний період з урахуванням всіх внесених змін до розпису; </w:t>
      </w:r>
    </w:p>
    <w:p w:rsidR="008A6A5B"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w:t>
      </w:r>
      <w:r w:rsidR="00232F8D" w:rsidRPr="00E76293">
        <w:rPr>
          <w:rFonts w:ascii="Times New Roman" w:hAnsi="Times New Roman" w:cs="Times New Roman"/>
          <w:szCs w:val="28"/>
        </w:rPr>
        <w:t>4</w:t>
      </w:r>
      <w:r w:rsidR="00456561">
        <w:rPr>
          <w:rFonts w:ascii="Times New Roman" w:hAnsi="Times New Roman" w:cs="Times New Roman"/>
          <w:szCs w:val="28"/>
        </w:rPr>
        <w:t xml:space="preserve"> </w:t>
      </w:r>
      <w:r w:rsidR="00232F8D"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касові видатки або надання кредитів відповідно до звіту за попередній бюджетний період; </w:t>
      </w:r>
    </w:p>
    <w:p w:rsidR="008A6A5B"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lastRenderedPageBreak/>
        <w:t xml:space="preserve">у графах </w:t>
      </w:r>
      <w:r w:rsidR="008A6A5B" w:rsidRPr="00E76293">
        <w:rPr>
          <w:rFonts w:ascii="Times New Roman" w:hAnsi="Times New Roman" w:cs="Times New Roman"/>
          <w:szCs w:val="28"/>
        </w:rPr>
        <w:t>5</w:t>
      </w:r>
      <w:r w:rsidRPr="00E76293">
        <w:rPr>
          <w:rFonts w:ascii="Times New Roman" w:hAnsi="Times New Roman" w:cs="Times New Roman"/>
          <w:szCs w:val="28"/>
        </w:rPr>
        <w:t xml:space="preserve"> і </w:t>
      </w:r>
      <w:r w:rsidR="008A6A5B" w:rsidRPr="00E76293">
        <w:rPr>
          <w:rFonts w:ascii="Times New Roman" w:hAnsi="Times New Roman" w:cs="Times New Roman"/>
          <w:szCs w:val="28"/>
        </w:rPr>
        <w:t>6</w:t>
      </w:r>
      <w:r w:rsidR="00613437">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дебіторська заборгованість на початок та кінець попереднього бюджетного періоду відповідно до звіту за попередній бюджетний період; </w:t>
      </w:r>
    </w:p>
    <w:p w:rsidR="008A6A5B"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графі </w:t>
      </w:r>
      <w:r w:rsidR="008A6A5B" w:rsidRPr="00E76293">
        <w:rPr>
          <w:rFonts w:ascii="Times New Roman" w:hAnsi="Times New Roman" w:cs="Times New Roman"/>
          <w:szCs w:val="28"/>
        </w:rPr>
        <w:t>7</w:t>
      </w:r>
      <w:r w:rsidR="00613437">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очікувана дебіторська заборгованість на кінець планового бюджетного періоду; </w:t>
      </w:r>
    </w:p>
    <w:p w:rsidR="007B73EC"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8A6A5B" w:rsidRPr="00E76293">
        <w:rPr>
          <w:rFonts w:ascii="Times New Roman" w:hAnsi="Times New Roman" w:cs="Times New Roman"/>
          <w:szCs w:val="28"/>
        </w:rPr>
        <w:t>8</w:t>
      </w:r>
      <w:r w:rsidRPr="00E76293">
        <w:rPr>
          <w:rFonts w:ascii="Times New Roman" w:hAnsi="Times New Roman" w:cs="Times New Roman"/>
          <w:szCs w:val="28"/>
        </w:rPr>
        <w:t xml:space="preserve"> і </w:t>
      </w:r>
      <w:r w:rsidR="008A6A5B" w:rsidRPr="00E76293">
        <w:rPr>
          <w:rFonts w:ascii="Times New Roman" w:hAnsi="Times New Roman" w:cs="Times New Roman"/>
          <w:szCs w:val="28"/>
        </w:rPr>
        <w:t>9</w:t>
      </w:r>
      <w:r w:rsidR="00613437">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причини виникнення дебіторської заборгованості та вжиті заходи щодо її погашення відповідно. </w:t>
      </w:r>
    </w:p>
    <w:p w:rsidR="007B73EC" w:rsidRPr="00E76293"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w:t>
      </w:r>
      <w:r w:rsidR="00105629" w:rsidRPr="00E76293">
        <w:rPr>
          <w:rFonts w:ascii="Times New Roman" w:hAnsi="Times New Roman" w:cs="Times New Roman"/>
          <w:szCs w:val="28"/>
        </w:rPr>
        <w:t xml:space="preserve">підпункті 4 пункту 14 </w:t>
      </w:r>
      <w:r w:rsidRPr="00E76293">
        <w:rPr>
          <w:rFonts w:ascii="Times New Roman" w:hAnsi="Times New Roman" w:cs="Times New Roman"/>
          <w:szCs w:val="28"/>
        </w:rPr>
        <w:t xml:space="preserve">зазначаються конкретні пропозиції до заходів з упорядкування зобов’язань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у попередньому та поточному бюджетних періодах. </w:t>
      </w:r>
    </w:p>
    <w:p w:rsidR="007B73EC" w:rsidRPr="00E76293" w:rsidRDefault="00AD0D45" w:rsidP="00901451">
      <w:pPr>
        <w:spacing w:after="0" w:line="240" w:lineRule="auto"/>
        <w:ind w:left="0" w:firstLine="567"/>
        <w:rPr>
          <w:rFonts w:ascii="Times New Roman" w:hAnsi="Times New Roman" w:cs="Times New Roman"/>
          <w:szCs w:val="28"/>
        </w:rPr>
      </w:pPr>
      <w:r>
        <w:rPr>
          <w:rFonts w:ascii="Times New Roman" w:hAnsi="Times New Roman" w:cs="Times New Roman"/>
          <w:szCs w:val="28"/>
        </w:rPr>
        <w:t>16</w:t>
      </w:r>
      <w:r w:rsidR="007B73EC" w:rsidRPr="00E76293">
        <w:rPr>
          <w:rFonts w:ascii="Times New Roman" w:hAnsi="Times New Roman" w:cs="Times New Roman"/>
          <w:szCs w:val="28"/>
        </w:rPr>
        <w:t xml:space="preserve">. У пункті 15 наводяться: </w:t>
      </w:r>
    </w:p>
    <w:p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власних надходжень бюджетних установ на плановий </w:t>
      </w:r>
      <w:r w:rsidR="00613437">
        <w:rPr>
          <w:rFonts w:ascii="Times New Roman" w:hAnsi="Times New Roman" w:cs="Times New Roman"/>
          <w:szCs w:val="28"/>
        </w:rPr>
        <w:t xml:space="preserve">та наступні за плановим два </w:t>
      </w:r>
      <w:r w:rsidRPr="00E76293">
        <w:rPr>
          <w:rFonts w:ascii="Times New Roman" w:hAnsi="Times New Roman" w:cs="Times New Roman"/>
          <w:szCs w:val="28"/>
        </w:rPr>
        <w:t>бюджетн</w:t>
      </w:r>
      <w:r w:rsidR="00613437">
        <w:rPr>
          <w:rFonts w:ascii="Times New Roman" w:hAnsi="Times New Roman" w:cs="Times New Roman"/>
          <w:szCs w:val="28"/>
        </w:rPr>
        <w:t>і</w:t>
      </w:r>
      <w:r w:rsidRPr="00E76293">
        <w:rPr>
          <w:rFonts w:ascii="Times New Roman" w:hAnsi="Times New Roman" w:cs="Times New Roman"/>
          <w:szCs w:val="28"/>
        </w:rPr>
        <w:t xml:space="preserve"> період</w:t>
      </w:r>
      <w:r w:rsidR="00613437">
        <w:rPr>
          <w:rFonts w:ascii="Times New Roman" w:hAnsi="Times New Roman" w:cs="Times New Roman"/>
          <w:szCs w:val="28"/>
        </w:rPr>
        <w:t>и</w:t>
      </w:r>
      <w:r w:rsidRPr="00E76293">
        <w:rPr>
          <w:rFonts w:ascii="Times New Roman" w:hAnsi="Times New Roman" w:cs="Times New Roman"/>
          <w:szCs w:val="28"/>
        </w:rPr>
        <w:t xml:space="preserve">; </w:t>
      </w:r>
    </w:p>
    <w:p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w:t>
      </w:r>
    </w:p>
    <w:p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та визначено напрями їх використання; </w:t>
      </w:r>
    </w:p>
    <w:p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пояснення джерел утворення надходжень спеціального фонду та основні напрями їх використання; </w:t>
      </w:r>
    </w:p>
    <w:p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 </w:t>
      </w:r>
    </w:p>
    <w:p w:rsidR="007B73EC"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показники, які характеризують обсяг видатків або надання кредитів спеціального фонду на плановий </w:t>
      </w:r>
      <w:r w:rsidR="00613437">
        <w:rPr>
          <w:rFonts w:ascii="Times New Roman" w:hAnsi="Times New Roman" w:cs="Times New Roman"/>
          <w:szCs w:val="28"/>
        </w:rPr>
        <w:t xml:space="preserve">та наступні за плановим два </w:t>
      </w:r>
      <w:r w:rsidR="00C662ED">
        <w:rPr>
          <w:rFonts w:ascii="Times New Roman" w:hAnsi="Times New Roman" w:cs="Times New Roman"/>
          <w:szCs w:val="28"/>
        </w:rPr>
        <w:t>б</w:t>
      </w:r>
      <w:r w:rsidRPr="00E76293">
        <w:rPr>
          <w:rFonts w:ascii="Times New Roman" w:hAnsi="Times New Roman" w:cs="Times New Roman"/>
          <w:szCs w:val="28"/>
        </w:rPr>
        <w:t>юджетн</w:t>
      </w:r>
      <w:r w:rsidR="00613437">
        <w:rPr>
          <w:rFonts w:ascii="Times New Roman" w:hAnsi="Times New Roman" w:cs="Times New Roman"/>
          <w:szCs w:val="28"/>
        </w:rPr>
        <w:t>і</w:t>
      </w:r>
      <w:r w:rsidRPr="00E76293">
        <w:rPr>
          <w:rFonts w:ascii="Times New Roman" w:hAnsi="Times New Roman" w:cs="Times New Roman"/>
          <w:szCs w:val="28"/>
        </w:rPr>
        <w:t xml:space="preserve"> період</w:t>
      </w:r>
      <w:r w:rsidR="00613437">
        <w:rPr>
          <w:rFonts w:ascii="Times New Roman" w:hAnsi="Times New Roman" w:cs="Times New Roman"/>
          <w:szCs w:val="28"/>
        </w:rPr>
        <w:t>и</w:t>
      </w:r>
      <w:r w:rsidRPr="00E76293">
        <w:rPr>
          <w:rFonts w:ascii="Times New Roman" w:hAnsi="Times New Roman" w:cs="Times New Roman"/>
          <w:szCs w:val="28"/>
        </w:rPr>
        <w:t xml:space="preserve">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 </w:t>
      </w:r>
    </w:p>
    <w:p w:rsidR="00E460C1" w:rsidRDefault="00AD0D45" w:rsidP="006C7244">
      <w:pPr>
        <w:spacing w:after="0" w:line="240" w:lineRule="auto"/>
        <w:ind w:left="0" w:right="81" w:firstLine="567"/>
        <w:rPr>
          <w:rFonts w:ascii="Times New Roman" w:hAnsi="Times New Roman" w:cs="Times New Roman"/>
          <w:szCs w:val="28"/>
        </w:rPr>
      </w:pPr>
      <w:r>
        <w:rPr>
          <w:rFonts w:ascii="Times New Roman" w:hAnsi="Times New Roman" w:cs="Times New Roman"/>
          <w:szCs w:val="28"/>
        </w:rPr>
        <w:t>17</w:t>
      </w:r>
      <w:r w:rsidR="007B73EC" w:rsidRPr="00E76293">
        <w:rPr>
          <w:rFonts w:ascii="Times New Roman" w:hAnsi="Times New Roman" w:cs="Times New Roman"/>
          <w:szCs w:val="28"/>
        </w:rPr>
        <w:t>. Інформація, наведена у Формі</w:t>
      </w:r>
      <w:r w:rsidR="007C7D49">
        <w:rPr>
          <w:rFonts w:ascii="Times New Roman" w:hAnsi="Times New Roman" w:cs="Times New Roman"/>
          <w:szCs w:val="28"/>
        </w:rPr>
        <w:t xml:space="preserve"> 2024</w:t>
      </w:r>
      <w:r w:rsidR="007B73EC" w:rsidRPr="00E76293">
        <w:rPr>
          <w:rFonts w:ascii="Times New Roman" w:hAnsi="Times New Roman" w:cs="Times New Roman"/>
          <w:szCs w:val="28"/>
        </w:rPr>
        <w:t>-2, використовується для формування паспорта бюджетної програми відповідно до положень</w:t>
      </w:r>
      <w:r w:rsidR="007C7D49">
        <w:rPr>
          <w:rFonts w:ascii="Times New Roman" w:hAnsi="Times New Roman" w:cs="Times New Roman"/>
          <w:szCs w:val="28"/>
        </w:rPr>
        <w:t xml:space="preserve"> </w:t>
      </w:r>
      <w:hyperlink r:id="rId68"/>
      <w:hyperlink r:id="rId69">
        <w:r w:rsidR="007B73EC" w:rsidRPr="00E76293">
          <w:rPr>
            <w:rFonts w:ascii="Times New Roman" w:hAnsi="Times New Roman" w:cs="Times New Roman"/>
            <w:szCs w:val="28"/>
          </w:rPr>
          <w:t xml:space="preserve">наказу Міністерства фінансів України від 26 </w:t>
        </w:r>
      </w:hyperlink>
      <w:hyperlink r:id="rId70">
        <w:r w:rsidR="007B73EC" w:rsidRPr="00E76293">
          <w:rPr>
            <w:rFonts w:ascii="Times New Roman" w:hAnsi="Times New Roman" w:cs="Times New Roman"/>
            <w:szCs w:val="28"/>
          </w:rPr>
          <w:t>серпня 2014 року № 8</w:t>
        </w:r>
      </w:hyperlink>
      <w:r w:rsidR="007B73EC" w:rsidRPr="00E76293">
        <w:rPr>
          <w:rFonts w:ascii="Times New Roman" w:hAnsi="Times New Roman" w:cs="Times New Roman"/>
          <w:szCs w:val="28"/>
        </w:rPr>
        <w:t>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p>
    <w:p w:rsidR="00E460C1" w:rsidRDefault="00E460C1" w:rsidP="00901451">
      <w:pPr>
        <w:pStyle w:val="2"/>
        <w:spacing w:line="240" w:lineRule="auto"/>
        <w:ind w:left="0" w:firstLine="0"/>
        <w:rPr>
          <w:rFonts w:ascii="Times New Roman" w:hAnsi="Times New Roman" w:cs="Times New Roman"/>
          <w:szCs w:val="28"/>
        </w:rPr>
      </w:pPr>
    </w:p>
    <w:p w:rsidR="007B73EC" w:rsidRPr="006C7244" w:rsidRDefault="007B73EC" w:rsidP="00901451">
      <w:pPr>
        <w:pStyle w:val="2"/>
        <w:spacing w:line="240" w:lineRule="auto"/>
        <w:ind w:left="0" w:firstLine="0"/>
        <w:rPr>
          <w:rFonts w:ascii="Times New Roman" w:hAnsi="Times New Roman" w:cs="Times New Roman"/>
          <w:b/>
          <w:szCs w:val="28"/>
        </w:rPr>
      </w:pPr>
      <w:r w:rsidRPr="006C7244">
        <w:rPr>
          <w:rFonts w:ascii="Times New Roman" w:hAnsi="Times New Roman" w:cs="Times New Roman"/>
          <w:b/>
          <w:szCs w:val="28"/>
        </w:rPr>
        <w:t xml:space="preserve">V. Порядок  </w:t>
      </w:r>
      <w:r w:rsidRPr="007C7D49">
        <w:rPr>
          <w:rFonts w:ascii="Times New Roman" w:hAnsi="Times New Roman" w:cs="Times New Roman"/>
          <w:b/>
          <w:szCs w:val="28"/>
        </w:rPr>
        <w:t>заповнення</w:t>
      </w:r>
      <w:r w:rsidR="007C7D49" w:rsidRPr="007C7D49">
        <w:rPr>
          <w:rFonts w:ascii="Times New Roman" w:hAnsi="Times New Roman" w:cs="Times New Roman"/>
          <w:b/>
          <w:szCs w:val="28"/>
        </w:rPr>
        <w:t xml:space="preserve"> </w:t>
      </w:r>
      <w:hyperlink r:id="rId71" w:anchor="n341"/>
      <w:hyperlink r:id="rId72" w:anchor="n341">
        <w:r w:rsidRPr="007C7D49">
          <w:rPr>
            <w:rFonts w:ascii="Times New Roman" w:hAnsi="Times New Roman" w:cs="Times New Roman"/>
            <w:b/>
            <w:szCs w:val="28"/>
          </w:rPr>
          <w:t>Форми</w:t>
        </w:r>
      </w:hyperlink>
      <w:r w:rsidR="007C7D49" w:rsidRPr="007C7D49">
        <w:rPr>
          <w:rFonts w:ascii="Times New Roman" w:hAnsi="Times New Roman" w:cs="Times New Roman"/>
          <w:b/>
        </w:rPr>
        <w:t xml:space="preserve"> 2024</w:t>
      </w:r>
      <w:hyperlink r:id="rId73" w:anchor="n341">
        <w:r w:rsidRPr="007C7D49">
          <w:rPr>
            <w:rFonts w:ascii="Times New Roman" w:hAnsi="Times New Roman" w:cs="Times New Roman"/>
            <w:b/>
            <w:szCs w:val="28"/>
          </w:rPr>
          <w:t>-</w:t>
        </w:r>
      </w:hyperlink>
      <w:hyperlink r:id="rId74" w:anchor="n341">
        <w:r w:rsidRPr="007C7D49">
          <w:rPr>
            <w:rFonts w:ascii="Times New Roman" w:hAnsi="Times New Roman" w:cs="Times New Roman"/>
            <w:b/>
            <w:szCs w:val="28"/>
          </w:rPr>
          <w:t>3</w:t>
        </w:r>
      </w:hyperlink>
      <w:hyperlink r:id="rId75" w:anchor="n341"/>
    </w:p>
    <w:p w:rsidR="007B73EC" w:rsidRPr="00901451" w:rsidRDefault="007B73EC" w:rsidP="00901451">
      <w:pPr>
        <w:spacing w:after="0" w:line="240" w:lineRule="auto"/>
        <w:ind w:left="0" w:firstLine="0"/>
        <w:jc w:val="center"/>
        <w:rPr>
          <w:rFonts w:ascii="Times New Roman" w:hAnsi="Times New Roman" w:cs="Times New Roman"/>
          <w:szCs w:val="28"/>
        </w:rPr>
      </w:pPr>
    </w:p>
    <w:p w:rsidR="007B73EC" w:rsidRPr="00901451" w:rsidRDefault="007B73EC" w:rsidP="00901451">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1. Форма</w:t>
      </w:r>
      <w:r w:rsidR="00832E26">
        <w:rPr>
          <w:rFonts w:ascii="Times New Roman" w:hAnsi="Times New Roman" w:cs="Times New Roman"/>
          <w:szCs w:val="28"/>
        </w:rPr>
        <w:t xml:space="preserve"> 2024</w:t>
      </w:r>
      <w:r w:rsidRPr="00901451">
        <w:rPr>
          <w:rFonts w:ascii="Times New Roman" w:hAnsi="Times New Roman" w:cs="Times New Roman"/>
          <w:szCs w:val="28"/>
        </w:rPr>
        <w:t xml:space="preserve">-3 призначена для представлення та обґрунтування пропозицій щодо додаткових поточних та капітальних видатків та/або надання кредитів на плановий </w:t>
      </w:r>
      <w:r w:rsidR="00832E26">
        <w:rPr>
          <w:rFonts w:ascii="Times New Roman" w:hAnsi="Times New Roman" w:cs="Times New Roman"/>
          <w:szCs w:val="28"/>
        </w:rPr>
        <w:t xml:space="preserve"> та наступні за плановим два бюджетні періоди </w:t>
      </w:r>
      <w:r w:rsidRPr="00901451">
        <w:rPr>
          <w:rFonts w:ascii="Times New Roman" w:hAnsi="Times New Roman" w:cs="Times New Roman"/>
          <w:szCs w:val="28"/>
        </w:rPr>
        <w:t xml:space="preserve">і </w:t>
      </w:r>
      <w:r w:rsidRPr="00901451">
        <w:rPr>
          <w:rFonts w:ascii="Times New Roman" w:hAnsi="Times New Roman" w:cs="Times New Roman"/>
          <w:szCs w:val="28"/>
        </w:rPr>
        <w:lastRenderedPageBreak/>
        <w:t>заповнюється лише після заповнення Форми</w:t>
      </w:r>
      <w:r w:rsidR="00832E26">
        <w:rPr>
          <w:rFonts w:ascii="Times New Roman" w:hAnsi="Times New Roman" w:cs="Times New Roman"/>
          <w:szCs w:val="28"/>
        </w:rPr>
        <w:t xml:space="preserve"> 2024</w:t>
      </w:r>
      <w:r w:rsidR="002C69F2" w:rsidRPr="00901451">
        <w:rPr>
          <w:rFonts w:ascii="Times New Roman" w:hAnsi="Times New Roman" w:cs="Times New Roman"/>
          <w:szCs w:val="28"/>
        </w:rPr>
        <w:t>-</w:t>
      </w:r>
      <w:r w:rsidRPr="00901451">
        <w:rPr>
          <w:rFonts w:ascii="Times New Roman" w:hAnsi="Times New Roman" w:cs="Times New Roman"/>
          <w:szCs w:val="28"/>
        </w:rPr>
        <w:t>1 і Форми</w:t>
      </w:r>
      <w:r w:rsidR="00832E26">
        <w:rPr>
          <w:rFonts w:ascii="Times New Roman" w:hAnsi="Times New Roman" w:cs="Times New Roman"/>
          <w:szCs w:val="28"/>
        </w:rPr>
        <w:t xml:space="preserve"> 2024</w:t>
      </w:r>
      <w:r w:rsidRPr="00901451">
        <w:rPr>
          <w:rFonts w:ascii="Times New Roman" w:hAnsi="Times New Roman" w:cs="Times New Roman"/>
          <w:szCs w:val="28"/>
        </w:rPr>
        <w:t xml:space="preserve">-2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 </w:t>
      </w:r>
    </w:p>
    <w:p w:rsidR="007B73EC" w:rsidRPr="00901451" w:rsidRDefault="007B73EC" w:rsidP="00901451">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 xml:space="preserve">Пропозиції </w:t>
      </w:r>
      <w:r w:rsidR="001107D2">
        <w:rPr>
          <w:rFonts w:ascii="Times New Roman" w:hAnsi="Times New Roman" w:cs="Times New Roman"/>
          <w:szCs w:val="28"/>
        </w:rPr>
        <w:t>головного розпорядника</w:t>
      </w:r>
      <w:r w:rsidRPr="00901451">
        <w:rPr>
          <w:rFonts w:ascii="Times New Roman" w:hAnsi="Times New Roman" w:cs="Times New Roman"/>
          <w:szCs w:val="28"/>
        </w:rPr>
        <w:t xml:space="preserve"> щодо додаткових видатків та надання кредитів розглядаються </w:t>
      </w:r>
      <w:r w:rsidR="006C7244" w:rsidRPr="006C7244">
        <w:rPr>
          <w:rFonts w:ascii="Times New Roman" w:hAnsi="Times New Roman" w:cs="Times New Roman"/>
          <w:iCs/>
          <w:color w:val="auto"/>
          <w:szCs w:val="28"/>
        </w:rPr>
        <w:t>фінансовим відділом</w:t>
      </w:r>
      <w:r w:rsidR="00832E26">
        <w:rPr>
          <w:rFonts w:ascii="Times New Roman" w:hAnsi="Times New Roman" w:cs="Times New Roman"/>
          <w:iCs/>
          <w:color w:val="auto"/>
          <w:szCs w:val="28"/>
        </w:rPr>
        <w:t xml:space="preserve"> </w:t>
      </w:r>
      <w:r w:rsidR="006C7244">
        <w:rPr>
          <w:rFonts w:ascii="Times New Roman" w:hAnsi="Times New Roman" w:cs="Times New Roman"/>
          <w:szCs w:val="28"/>
        </w:rPr>
        <w:t xml:space="preserve">в </w:t>
      </w:r>
      <w:r w:rsidRPr="00901451">
        <w:rPr>
          <w:rFonts w:ascii="Times New Roman" w:hAnsi="Times New Roman" w:cs="Times New Roman"/>
          <w:szCs w:val="28"/>
        </w:rPr>
        <w:t>межах балансу бюджету</w:t>
      </w:r>
      <w:r w:rsidRPr="00B941FD">
        <w:rPr>
          <w:rFonts w:ascii="Times New Roman" w:hAnsi="Times New Roman" w:cs="Times New Roman"/>
          <w:szCs w:val="28"/>
        </w:rPr>
        <w:t>.</w:t>
      </w:r>
    </w:p>
    <w:p w:rsidR="007B73EC"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Пропозиції </w:t>
      </w:r>
      <w:r w:rsidR="001107D2">
        <w:rPr>
          <w:rFonts w:ascii="Times New Roman" w:hAnsi="Times New Roman" w:cs="Times New Roman"/>
          <w:szCs w:val="28"/>
        </w:rPr>
        <w:t>головного розпорядника</w:t>
      </w:r>
      <w:r w:rsidRPr="00E76293">
        <w:rPr>
          <w:rFonts w:ascii="Times New Roman" w:hAnsi="Times New Roman" w:cs="Times New Roman"/>
          <w:szCs w:val="28"/>
        </w:rPr>
        <w:t xml:space="preserve"> щодо додаткових видатків або надання кредитів не надаються за бюджетними програмами, за якими у зв’язку з перерозподілом зменшено обсяги видатків або надання кредитів порівняно з поточним бюджетним періодом та збільшено за іншими бюджетними програмами. </w:t>
      </w:r>
    </w:p>
    <w:p w:rsidR="00295FBA" w:rsidRPr="00295FBA" w:rsidRDefault="007B73EC" w:rsidP="00295FBA">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2. </w:t>
      </w:r>
      <w:r w:rsidR="00295FBA" w:rsidRPr="00295FBA">
        <w:rPr>
          <w:rFonts w:ascii="Times New Roman" w:hAnsi="Times New Roman" w:cs="Times New Roman"/>
          <w:szCs w:val="28"/>
        </w:rPr>
        <w:t xml:space="preserve">У пунктах 1 і 2 зазначаються відповідно код </w:t>
      </w:r>
      <w:r w:rsidR="007E61E0">
        <w:rPr>
          <w:rFonts w:ascii="Times New Roman" w:hAnsi="Times New Roman" w:cs="Times New Roman"/>
          <w:szCs w:val="28"/>
        </w:rPr>
        <w:t xml:space="preserve">Типової </w:t>
      </w:r>
      <w:r w:rsidR="00295FBA" w:rsidRPr="00295FBA">
        <w:rPr>
          <w:rFonts w:ascii="Times New Roman" w:hAnsi="Times New Roman" w:cs="Times New Roman"/>
          <w:szCs w:val="28"/>
        </w:rPr>
        <w:t xml:space="preserve">відомчої класифікації видатків та кредитування місцевих бюджетів та найменування головного розпорядника, найменування та знак відповідального виконавця бюджетної програми, код за ЄДРПОУ. </w:t>
      </w:r>
    </w:p>
    <w:p w:rsidR="00295FBA" w:rsidRDefault="00295FBA" w:rsidP="00295FBA">
      <w:pPr>
        <w:spacing w:after="0" w:line="240" w:lineRule="auto"/>
        <w:ind w:left="0" w:firstLine="567"/>
        <w:rPr>
          <w:rFonts w:ascii="Times New Roman" w:hAnsi="Times New Roman" w:cs="Times New Roman"/>
          <w:szCs w:val="28"/>
        </w:rPr>
      </w:pPr>
      <w:r w:rsidRPr="00295FBA">
        <w:rPr>
          <w:rFonts w:ascii="Times New Roman" w:hAnsi="Times New Roman" w:cs="Times New Roman"/>
          <w:szCs w:val="28"/>
        </w:rPr>
        <w:t>3. У пункті 3 зазначаються найменування бюджетної програми, коди Програмної класифікації і Типової програмної класифікації видатків та кредитування місцевих бюджетів, функціональної класифікації видатків та кредитування бюджету, код бюджету.</w:t>
      </w:r>
    </w:p>
    <w:p w:rsidR="007B73EC" w:rsidRDefault="00295FBA" w:rsidP="00901451">
      <w:pPr>
        <w:spacing w:after="0" w:line="240" w:lineRule="auto"/>
        <w:ind w:left="0" w:right="82" w:firstLine="567"/>
        <w:rPr>
          <w:rFonts w:ascii="Times New Roman" w:hAnsi="Times New Roman" w:cs="Times New Roman"/>
          <w:szCs w:val="28"/>
        </w:rPr>
      </w:pPr>
      <w:r>
        <w:rPr>
          <w:rFonts w:ascii="Times New Roman" w:hAnsi="Times New Roman" w:cs="Times New Roman"/>
          <w:szCs w:val="28"/>
        </w:rPr>
        <w:t>4</w:t>
      </w:r>
      <w:r w:rsidR="007B73EC" w:rsidRPr="00E76293">
        <w:rPr>
          <w:rFonts w:ascii="Times New Roman" w:hAnsi="Times New Roman" w:cs="Times New Roman"/>
          <w:szCs w:val="28"/>
        </w:rPr>
        <w:t xml:space="preserve">. У пункті </w:t>
      </w:r>
      <w:r w:rsidR="00C4718C" w:rsidRPr="00E76293">
        <w:rPr>
          <w:rFonts w:ascii="Times New Roman" w:hAnsi="Times New Roman" w:cs="Times New Roman"/>
          <w:szCs w:val="28"/>
        </w:rPr>
        <w:t>4</w:t>
      </w:r>
      <w:r w:rsidR="007B73EC" w:rsidRPr="00E76293">
        <w:rPr>
          <w:rFonts w:ascii="Times New Roman" w:hAnsi="Times New Roman" w:cs="Times New Roman"/>
          <w:szCs w:val="28"/>
        </w:rPr>
        <w:t xml:space="preserve"> наводяться додаткові кошти на поточні та капітальні видатки або надання кредитів та інформація про зміни результативних показників бюджетної програми у плановому бюджетн</w:t>
      </w:r>
      <w:r w:rsidR="00A42CBD">
        <w:rPr>
          <w:rFonts w:ascii="Times New Roman" w:hAnsi="Times New Roman" w:cs="Times New Roman"/>
          <w:szCs w:val="28"/>
        </w:rPr>
        <w:t>ому</w:t>
      </w:r>
      <w:r w:rsidR="007B73EC" w:rsidRPr="00E76293">
        <w:rPr>
          <w:rFonts w:ascii="Times New Roman" w:hAnsi="Times New Roman" w:cs="Times New Roman"/>
          <w:szCs w:val="28"/>
        </w:rPr>
        <w:t xml:space="preserve"> період</w:t>
      </w:r>
      <w:r w:rsidR="00A42CBD">
        <w:rPr>
          <w:rFonts w:ascii="Times New Roman" w:hAnsi="Times New Roman" w:cs="Times New Roman"/>
          <w:szCs w:val="28"/>
        </w:rPr>
        <w:t>і</w:t>
      </w:r>
      <w:r w:rsidR="007B73EC" w:rsidRPr="00E76293">
        <w:rPr>
          <w:rFonts w:ascii="Times New Roman" w:hAnsi="Times New Roman" w:cs="Times New Roman"/>
          <w:szCs w:val="28"/>
        </w:rPr>
        <w:t xml:space="preserve">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 </w:t>
      </w:r>
    </w:p>
    <w:p w:rsidR="00CC375C" w:rsidRPr="00E76293" w:rsidRDefault="00CC375C" w:rsidP="00901451">
      <w:pPr>
        <w:spacing w:after="0" w:line="240" w:lineRule="auto"/>
        <w:ind w:left="0" w:right="82" w:firstLine="567"/>
        <w:rPr>
          <w:rFonts w:ascii="Times New Roman" w:hAnsi="Times New Roman" w:cs="Times New Roman"/>
          <w:szCs w:val="28"/>
        </w:rPr>
      </w:pPr>
      <w:r w:rsidRPr="00CC375C">
        <w:rPr>
          <w:rFonts w:ascii="Times New Roman" w:hAnsi="Times New Roman" w:cs="Times New Roman"/>
          <w:szCs w:val="28"/>
        </w:rPr>
        <w:t xml:space="preserve">Підпункти 1 та 2 </w:t>
      </w:r>
      <w:r>
        <w:rPr>
          <w:rFonts w:ascii="Times New Roman" w:hAnsi="Times New Roman" w:cs="Times New Roman"/>
          <w:szCs w:val="28"/>
        </w:rPr>
        <w:t xml:space="preserve">пункту 4 </w:t>
      </w:r>
      <w:r w:rsidRPr="00CC375C">
        <w:rPr>
          <w:rFonts w:ascii="Times New Roman" w:hAnsi="Times New Roman" w:cs="Times New Roman"/>
          <w:szCs w:val="28"/>
        </w:rPr>
        <w:t>заповнюються за кожною бюджетною програмою.</w:t>
      </w:r>
    </w:p>
    <w:p w:rsidR="00071301"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першій таблиці підпункту 1 </w:t>
      </w:r>
      <w:r w:rsidR="00C4718C" w:rsidRPr="00E76293">
        <w:rPr>
          <w:rFonts w:ascii="Times New Roman" w:hAnsi="Times New Roman" w:cs="Times New Roman"/>
          <w:szCs w:val="28"/>
        </w:rPr>
        <w:t xml:space="preserve">пункту 4 </w:t>
      </w:r>
      <w:r w:rsidRPr="00E76293">
        <w:rPr>
          <w:rFonts w:ascii="Times New Roman" w:hAnsi="Times New Roman" w:cs="Times New Roman"/>
          <w:szCs w:val="28"/>
        </w:rPr>
        <w:t>зазначаються додаткові видатки або надання кредитів на плановий бюджетний період (у розрізі кодів</w:t>
      </w:r>
      <w:r w:rsidR="00832E26">
        <w:rPr>
          <w:rFonts w:ascii="Times New Roman" w:hAnsi="Times New Roman" w:cs="Times New Roman"/>
          <w:szCs w:val="28"/>
        </w:rPr>
        <w:t xml:space="preserve"> </w:t>
      </w:r>
      <w:hyperlink r:id="rId76" w:anchor="n6"/>
      <w:hyperlink r:id="rId77" w:anchor="n6">
        <w:r w:rsidRPr="00E76293">
          <w:rPr>
            <w:rFonts w:ascii="Times New Roman" w:hAnsi="Times New Roman" w:cs="Times New Roman"/>
            <w:szCs w:val="28"/>
          </w:rPr>
          <w:t xml:space="preserve">економічної класифікації видатків </w:t>
        </w:r>
      </w:hyperlink>
      <w:hyperlink r:id="rId78" w:anchor="n6">
        <w:r w:rsidRPr="00E76293">
          <w:rPr>
            <w:rFonts w:ascii="Times New Roman" w:hAnsi="Times New Roman" w:cs="Times New Roman"/>
            <w:szCs w:val="28"/>
          </w:rPr>
          <w:t>бюджету</w:t>
        </w:r>
      </w:hyperlink>
      <w:r w:rsidR="00832E26">
        <w:t xml:space="preserve"> </w:t>
      </w:r>
      <w:hyperlink r:id="rId79" w:anchor="n6"/>
      <w:r w:rsidRPr="00E76293">
        <w:rPr>
          <w:rFonts w:ascii="Times New Roman" w:hAnsi="Times New Roman" w:cs="Times New Roman"/>
          <w:szCs w:val="28"/>
        </w:rPr>
        <w:t>або</w:t>
      </w:r>
      <w:r w:rsidR="00832E26">
        <w:rPr>
          <w:rFonts w:ascii="Times New Roman" w:hAnsi="Times New Roman" w:cs="Times New Roman"/>
          <w:szCs w:val="28"/>
        </w:rPr>
        <w:t xml:space="preserve"> </w:t>
      </w:r>
      <w:hyperlink r:id="rId80" w:anchor="n6"/>
      <w:hyperlink r:id="rId81" w:anchor="n6">
        <w:r w:rsidRPr="00E76293">
          <w:rPr>
            <w:rFonts w:ascii="Times New Roman" w:hAnsi="Times New Roman" w:cs="Times New Roman"/>
            <w:szCs w:val="28"/>
          </w:rPr>
          <w:t>класифікації кредитування бюджету)</w:t>
        </w:r>
      </w:hyperlink>
      <w:r w:rsidRPr="00E76293">
        <w:rPr>
          <w:rFonts w:ascii="Times New Roman" w:hAnsi="Times New Roman" w:cs="Times New Roman"/>
          <w:szCs w:val="28"/>
        </w:rPr>
        <w:t>.</w:t>
      </w:r>
    </w:p>
    <w:p w:rsidR="007B73EC" w:rsidRPr="00E76293"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підпункту 1 </w:t>
      </w:r>
      <w:r w:rsidR="009A3F44" w:rsidRPr="00E76293">
        <w:rPr>
          <w:rFonts w:ascii="Times New Roman" w:hAnsi="Times New Roman" w:cs="Times New Roman"/>
          <w:szCs w:val="28"/>
        </w:rPr>
        <w:t xml:space="preserve">пункту </w:t>
      </w:r>
      <w:r w:rsidR="006D6664" w:rsidRPr="00E76293">
        <w:rPr>
          <w:rFonts w:ascii="Times New Roman" w:hAnsi="Times New Roman" w:cs="Times New Roman"/>
          <w:szCs w:val="28"/>
        </w:rPr>
        <w:t>4</w:t>
      </w:r>
      <w:r w:rsidR="00832E26">
        <w:rPr>
          <w:rFonts w:ascii="Times New Roman" w:hAnsi="Times New Roman" w:cs="Times New Roman"/>
          <w:szCs w:val="28"/>
        </w:rPr>
        <w:t xml:space="preserve"> </w:t>
      </w:r>
      <w:r w:rsidRPr="00E76293">
        <w:rPr>
          <w:rFonts w:ascii="Times New Roman" w:hAnsi="Times New Roman" w:cs="Times New Roman"/>
          <w:szCs w:val="28"/>
        </w:rPr>
        <w:t xml:space="preserve">наводяться обґрунтування необхідності та розрахунки додаткових видатків або надання кредитів на плановий бюджетний період, а також надається інформація про вжиті головним розпорядником заходи щодо економії бюджетних коштів. </w:t>
      </w:r>
    </w:p>
    <w:p w:rsidR="007B73EC" w:rsidRPr="00E76293" w:rsidRDefault="00230AFE"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У графах 2, 3, 4</w:t>
      </w:r>
      <w:r w:rsidR="007B73EC" w:rsidRPr="00E76293">
        <w:rPr>
          <w:rFonts w:ascii="Times New Roman" w:hAnsi="Times New Roman" w:cs="Times New Roman"/>
          <w:szCs w:val="28"/>
        </w:rPr>
        <w:t xml:space="preserve"> другої таблиці підпункту 1</w:t>
      </w:r>
      <w:r w:rsidR="006D6664" w:rsidRPr="00E76293">
        <w:rPr>
          <w:rFonts w:ascii="Times New Roman" w:hAnsi="Times New Roman" w:cs="Times New Roman"/>
          <w:szCs w:val="28"/>
        </w:rPr>
        <w:t xml:space="preserve"> пункту 4</w:t>
      </w:r>
      <w:r w:rsidR="007B73EC" w:rsidRPr="00E76293">
        <w:rPr>
          <w:rFonts w:ascii="Times New Roman" w:hAnsi="Times New Roman" w:cs="Times New Roman"/>
          <w:szCs w:val="28"/>
        </w:rPr>
        <w:t xml:space="preserve"> зазначаються найменування результативних показників бюджетної програми (показників затрат, продукту, ефективності та якості), їх одиниці виміру та відповідне джерело інформації, які мають відповідати графам 2, 3, 4 підпункту 1 пункту 8 Форми</w:t>
      </w:r>
      <w:r w:rsidR="00832E26">
        <w:rPr>
          <w:rFonts w:ascii="Times New Roman" w:hAnsi="Times New Roman" w:cs="Times New Roman"/>
          <w:szCs w:val="28"/>
        </w:rPr>
        <w:t xml:space="preserve"> 2024</w:t>
      </w:r>
      <w:r w:rsidR="007B73EC" w:rsidRPr="00E76293">
        <w:rPr>
          <w:rFonts w:ascii="Times New Roman" w:hAnsi="Times New Roman" w:cs="Times New Roman"/>
          <w:szCs w:val="28"/>
        </w:rPr>
        <w:t xml:space="preserve">-2. </w:t>
      </w:r>
    </w:p>
    <w:p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У графі </w:t>
      </w:r>
      <w:r w:rsidR="006D6664" w:rsidRPr="00E76293">
        <w:rPr>
          <w:rFonts w:ascii="Times New Roman" w:hAnsi="Times New Roman" w:cs="Times New Roman"/>
          <w:szCs w:val="28"/>
        </w:rPr>
        <w:t>5</w:t>
      </w:r>
      <w:r w:rsidRPr="00E76293">
        <w:rPr>
          <w:rFonts w:ascii="Times New Roman" w:hAnsi="Times New Roman" w:cs="Times New Roman"/>
          <w:szCs w:val="28"/>
        </w:rPr>
        <w:t xml:space="preserve"> другої таблиці </w:t>
      </w:r>
      <w:r w:rsidR="006D6664" w:rsidRPr="00E76293">
        <w:rPr>
          <w:rFonts w:ascii="Times New Roman" w:hAnsi="Times New Roman" w:cs="Times New Roman"/>
          <w:szCs w:val="28"/>
        </w:rPr>
        <w:t xml:space="preserve">підпункту 1 пункту </w:t>
      </w:r>
      <w:r w:rsidR="00A732FD" w:rsidRPr="00E76293">
        <w:rPr>
          <w:rFonts w:ascii="Times New Roman" w:hAnsi="Times New Roman" w:cs="Times New Roman"/>
          <w:szCs w:val="28"/>
        </w:rPr>
        <w:t>4</w:t>
      </w:r>
      <w:r w:rsidR="00807184">
        <w:rPr>
          <w:rFonts w:ascii="Times New Roman" w:hAnsi="Times New Roman" w:cs="Times New Roman"/>
          <w:szCs w:val="28"/>
        </w:rPr>
        <w:t xml:space="preserve"> </w:t>
      </w:r>
      <w:r w:rsidRPr="00E76293">
        <w:rPr>
          <w:rFonts w:ascii="Times New Roman" w:hAnsi="Times New Roman" w:cs="Times New Roman"/>
          <w:szCs w:val="28"/>
        </w:rPr>
        <w:t xml:space="preserve">зазначаються результативні показники, які передбачається досягти у плановому бюджетному періоді в межах граничного обсягу. </w:t>
      </w:r>
    </w:p>
    <w:p w:rsidR="007B73EC"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графі </w:t>
      </w:r>
      <w:r w:rsidR="00A732FD" w:rsidRPr="00E76293">
        <w:rPr>
          <w:rFonts w:ascii="Times New Roman" w:hAnsi="Times New Roman" w:cs="Times New Roman"/>
          <w:szCs w:val="28"/>
        </w:rPr>
        <w:t>6</w:t>
      </w:r>
      <w:r w:rsidRPr="00E76293">
        <w:rPr>
          <w:rFonts w:ascii="Times New Roman" w:hAnsi="Times New Roman" w:cs="Times New Roman"/>
          <w:szCs w:val="28"/>
        </w:rPr>
        <w:t xml:space="preserve"> другої таблиці </w:t>
      </w:r>
      <w:r w:rsidR="00A732FD" w:rsidRPr="00E76293">
        <w:rPr>
          <w:rFonts w:ascii="Times New Roman" w:hAnsi="Times New Roman" w:cs="Times New Roman"/>
          <w:szCs w:val="28"/>
        </w:rPr>
        <w:t>підпункту 1 пункту 4</w:t>
      </w:r>
      <w:r w:rsidRPr="00E76293">
        <w:rPr>
          <w:rFonts w:ascii="Times New Roman" w:hAnsi="Times New Roman" w:cs="Times New Roman"/>
          <w:szCs w:val="28"/>
        </w:rPr>
        <w:t xml:space="preserve"> зазначаються зміни (збільшення/зменшення) зазначених результативних показників у разі передбачення додаткових коштів у плановому бюджетному періоді. </w:t>
      </w:r>
    </w:p>
    <w:p w:rsidR="00C95309" w:rsidRDefault="00C95309" w:rsidP="00901451">
      <w:pPr>
        <w:spacing w:after="0" w:line="240" w:lineRule="auto"/>
        <w:ind w:left="0" w:right="84" w:firstLine="567"/>
        <w:rPr>
          <w:rFonts w:ascii="Times New Roman" w:hAnsi="Times New Roman" w:cs="Times New Roman"/>
          <w:szCs w:val="28"/>
        </w:rPr>
      </w:pPr>
      <w:r>
        <w:rPr>
          <w:rFonts w:ascii="Times New Roman" w:hAnsi="Times New Roman" w:cs="Times New Roman"/>
          <w:szCs w:val="28"/>
        </w:rPr>
        <w:lastRenderedPageBreak/>
        <w:t>У графах 5 і 7 другої таблиці  підпункту 2 пункту 4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rsidR="00BB5063" w:rsidRPr="00E76293" w:rsidRDefault="00BB5063" w:rsidP="00901451">
      <w:pPr>
        <w:spacing w:after="0" w:line="240" w:lineRule="auto"/>
        <w:ind w:left="0" w:right="84" w:firstLine="567"/>
        <w:rPr>
          <w:rFonts w:ascii="Times New Roman" w:hAnsi="Times New Roman" w:cs="Times New Roman"/>
          <w:szCs w:val="28"/>
        </w:rPr>
      </w:pPr>
      <w:r>
        <w:rPr>
          <w:rFonts w:ascii="Times New Roman" w:hAnsi="Times New Roman" w:cs="Times New Roman"/>
          <w:szCs w:val="28"/>
        </w:rPr>
        <w:t>У першій таблиці підпункту 2 пункту 4 зазначаються додаткові витрати на наступні за плановим два бюджетні періоди.</w:t>
      </w:r>
    </w:p>
    <w:p w:rsidR="007B73EC" w:rsidRDefault="00B02C5D"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У другій таблиці</w:t>
      </w:r>
      <w:r w:rsidR="00BB5063">
        <w:rPr>
          <w:rFonts w:ascii="Times New Roman" w:hAnsi="Times New Roman" w:cs="Times New Roman"/>
          <w:szCs w:val="28"/>
        </w:rPr>
        <w:t xml:space="preserve"> п</w:t>
      </w:r>
      <w:r w:rsidR="00547C64" w:rsidRPr="00E76293">
        <w:rPr>
          <w:rFonts w:ascii="Times New Roman" w:hAnsi="Times New Roman" w:cs="Times New Roman"/>
          <w:szCs w:val="28"/>
        </w:rPr>
        <w:t xml:space="preserve">ідпункту 1 пункту 4 </w:t>
      </w:r>
      <w:r w:rsidRPr="00E76293">
        <w:rPr>
          <w:rFonts w:ascii="Times New Roman" w:hAnsi="Times New Roman" w:cs="Times New Roman"/>
          <w:szCs w:val="28"/>
        </w:rPr>
        <w:t xml:space="preserve">також </w:t>
      </w:r>
      <w:r w:rsidR="007B73EC" w:rsidRPr="00E76293">
        <w:rPr>
          <w:rFonts w:ascii="Times New Roman" w:hAnsi="Times New Roman" w:cs="Times New Roman"/>
          <w:szCs w:val="28"/>
        </w:rPr>
        <w:t xml:space="preserve">необхідно зазначити про наслідки, які настають у разі, якщо додаткові кошти не будуть передбачені у плановому році, та альтернативні заходи, яких варто вжити для забезпечення виконання бюджетної програми. </w:t>
      </w:r>
    </w:p>
    <w:p w:rsidR="00423541" w:rsidRDefault="00423541" w:rsidP="00901451">
      <w:pPr>
        <w:spacing w:after="0" w:line="240" w:lineRule="auto"/>
        <w:ind w:left="0" w:right="85" w:firstLine="567"/>
        <w:rPr>
          <w:rFonts w:ascii="Times New Roman" w:hAnsi="Times New Roman" w:cs="Times New Roman"/>
          <w:szCs w:val="28"/>
        </w:rPr>
      </w:pPr>
      <w:r>
        <w:rPr>
          <w:rFonts w:ascii="Times New Roman" w:hAnsi="Times New Roman" w:cs="Times New Roman"/>
          <w:szCs w:val="28"/>
        </w:rPr>
        <w:t>У пунктах 6 і 8 другої таблиці підпункту 2 пункту 4 зазначаються зміни (збільшення/зменшення) зазначених результативних показників у разі виділення додаткових коштів у відповідних бюджетних періодах.</w:t>
      </w:r>
    </w:p>
    <w:p w:rsidR="007B73EC"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В останньому рядку «ВСЬОГО» підпунктів </w:t>
      </w:r>
      <w:r w:rsidR="00801FD7" w:rsidRPr="00E76293">
        <w:rPr>
          <w:rFonts w:ascii="Times New Roman" w:hAnsi="Times New Roman" w:cs="Times New Roman"/>
          <w:szCs w:val="28"/>
        </w:rPr>
        <w:t>1 та 2 пункту 4</w:t>
      </w:r>
      <w:r w:rsidRPr="00E76293">
        <w:rPr>
          <w:rFonts w:ascii="Times New Roman" w:hAnsi="Times New Roman" w:cs="Times New Roman"/>
          <w:szCs w:val="28"/>
        </w:rPr>
        <w:t xml:space="preserve"> з</w:t>
      </w:r>
      <w:r w:rsidRPr="00901451">
        <w:rPr>
          <w:rFonts w:ascii="Times New Roman" w:hAnsi="Times New Roman" w:cs="Times New Roman"/>
          <w:szCs w:val="28"/>
        </w:rPr>
        <w:t xml:space="preserve">азначається загальна сума додаткових коштів </w:t>
      </w:r>
      <w:r w:rsidR="00801FD7" w:rsidRPr="00901451">
        <w:rPr>
          <w:rFonts w:ascii="Times New Roman" w:hAnsi="Times New Roman" w:cs="Times New Roman"/>
          <w:szCs w:val="28"/>
        </w:rPr>
        <w:t>по відповідній</w:t>
      </w:r>
      <w:r w:rsidRPr="00901451">
        <w:rPr>
          <w:rFonts w:ascii="Times New Roman" w:hAnsi="Times New Roman" w:cs="Times New Roman"/>
          <w:szCs w:val="28"/>
        </w:rPr>
        <w:t xml:space="preserve"> бюджетн</w:t>
      </w:r>
      <w:r w:rsidR="00801FD7" w:rsidRPr="00901451">
        <w:rPr>
          <w:rFonts w:ascii="Times New Roman" w:hAnsi="Times New Roman" w:cs="Times New Roman"/>
          <w:szCs w:val="28"/>
        </w:rPr>
        <w:t>ій</w:t>
      </w:r>
      <w:r w:rsidRPr="00901451">
        <w:rPr>
          <w:rFonts w:ascii="Times New Roman" w:hAnsi="Times New Roman" w:cs="Times New Roman"/>
          <w:szCs w:val="28"/>
        </w:rPr>
        <w:t xml:space="preserve"> програм</w:t>
      </w:r>
      <w:r w:rsidR="00801FD7" w:rsidRPr="00901451">
        <w:rPr>
          <w:rFonts w:ascii="Times New Roman" w:hAnsi="Times New Roman" w:cs="Times New Roman"/>
          <w:szCs w:val="28"/>
        </w:rPr>
        <w:t>і</w:t>
      </w:r>
      <w:r w:rsidRPr="00901451">
        <w:rPr>
          <w:rFonts w:ascii="Times New Roman" w:hAnsi="Times New Roman" w:cs="Times New Roman"/>
          <w:szCs w:val="28"/>
        </w:rPr>
        <w:t xml:space="preserve">. </w:t>
      </w:r>
    </w:p>
    <w:p w:rsidR="0060190F" w:rsidRPr="00901451" w:rsidRDefault="0060190F" w:rsidP="00901451">
      <w:pPr>
        <w:spacing w:after="0" w:line="240" w:lineRule="auto"/>
        <w:ind w:left="0" w:firstLine="567"/>
        <w:rPr>
          <w:rFonts w:ascii="Times New Roman" w:hAnsi="Times New Roman" w:cs="Times New Roman"/>
          <w:szCs w:val="28"/>
        </w:rPr>
      </w:pPr>
      <w:r>
        <w:rPr>
          <w:rFonts w:ascii="Times New Roman" w:hAnsi="Times New Roman" w:cs="Times New Roman"/>
          <w:szCs w:val="28"/>
        </w:rPr>
        <w:t>Додатки: форми бюджетних запитів на 2024-2026 роки (Форма 2024-1, Форма 2024-2, Форма 2024-3).</w:t>
      </w:r>
    </w:p>
    <w:p w:rsidR="007B73EC" w:rsidRDefault="007B73EC" w:rsidP="00901451">
      <w:pPr>
        <w:spacing w:after="0" w:line="240" w:lineRule="auto"/>
        <w:ind w:left="0" w:firstLine="0"/>
        <w:jc w:val="left"/>
        <w:rPr>
          <w:rFonts w:ascii="Times New Roman" w:hAnsi="Times New Roman" w:cs="Times New Roman"/>
          <w:szCs w:val="28"/>
        </w:rPr>
      </w:pPr>
    </w:p>
    <w:p w:rsidR="00C01C6B" w:rsidRDefault="007B73EC" w:rsidP="00AD2AE5">
      <w:pPr>
        <w:spacing w:after="0" w:line="240" w:lineRule="auto"/>
        <w:ind w:left="0" w:firstLine="0"/>
        <w:rPr>
          <w:rFonts w:ascii="Times New Roman" w:hAnsi="Times New Roman" w:cs="Times New Roman"/>
          <w:szCs w:val="28"/>
        </w:rPr>
      </w:pPr>
      <w:r w:rsidRPr="00792254">
        <w:rPr>
          <w:rFonts w:ascii="Times New Roman" w:hAnsi="Times New Roman" w:cs="Times New Roman"/>
          <w:szCs w:val="28"/>
        </w:rPr>
        <w:t xml:space="preserve">Начальник </w:t>
      </w:r>
      <w:r w:rsidR="006C7244" w:rsidRPr="006C7244">
        <w:rPr>
          <w:rFonts w:ascii="Times New Roman" w:hAnsi="Times New Roman" w:cs="Times New Roman"/>
          <w:iCs/>
          <w:color w:val="auto"/>
          <w:szCs w:val="28"/>
        </w:rPr>
        <w:t>фінансового відділу</w:t>
      </w:r>
      <w:r w:rsidRPr="00901451">
        <w:rPr>
          <w:rFonts w:ascii="Times New Roman" w:hAnsi="Times New Roman" w:cs="Times New Roman"/>
          <w:szCs w:val="28"/>
        </w:rPr>
        <w:tab/>
      </w:r>
      <w:r w:rsidRPr="00901451">
        <w:rPr>
          <w:rFonts w:ascii="Times New Roman" w:hAnsi="Times New Roman" w:cs="Times New Roman"/>
          <w:szCs w:val="28"/>
        </w:rPr>
        <w:tab/>
      </w:r>
      <w:r w:rsidRPr="00901451">
        <w:rPr>
          <w:rFonts w:ascii="Times New Roman" w:hAnsi="Times New Roman" w:cs="Times New Roman"/>
          <w:szCs w:val="28"/>
        </w:rPr>
        <w:tab/>
      </w:r>
      <w:r w:rsidRPr="00901451">
        <w:rPr>
          <w:rFonts w:ascii="Times New Roman" w:hAnsi="Times New Roman" w:cs="Times New Roman"/>
          <w:szCs w:val="28"/>
        </w:rPr>
        <w:tab/>
      </w:r>
      <w:r w:rsidRPr="00901451">
        <w:rPr>
          <w:rFonts w:ascii="Times New Roman" w:hAnsi="Times New Roman" w:cs="Times New Roman"/>
          <w:szCs w:val="28"/>
        </w:rPr>
        <w:tab/>
      </w:r>
      <w:r w:rsidR="006C7244">
        <w:rPr>
          <w:rFonts w:ascii="Times New Roman" w:hAnsi="Times New Roman" w:cs="Times New Roman"/>
          <w:szCs w:val="28"/>
        </w:rPr>
        <w:t>А. ЛЕБЕДЄВА</w:t>
      </w:r>
    </w:p>
    <w:p w:rsidR="00295FBA" w:rsidRDefault="00295FBA" w:rsidP="00DA5455">
      <w:pPr>
        <w:pStyle w:val="141Ch6"/>
        <w:tabs>
          <w:tab w:val="clear" w:pos="7710"/>
          <w:tab w:val="clear" w:pos="11514"/>
        </w:tabs>
        <w:spacing w:before="0" w:line="240" w:lineRule="auto"/>
        <w:ind w:left="9781"/>
        <w:rPr>
          <w:rFonts w:ascii="Times New Roman" w:hAnsi="Times New Roman"/>
          <w:w w:val="100"/>
          <w:sz w:val="24"/>
        </w:rPr>
        <w:sectPr w:rsidR="00295FBA" w:rsidSect="00587AA9">
          <w:footerReference w:type="even" r:id="rId82"/>
          <w:footerReference w:type="default" r:id="rId83"/>
          <w:footerReference w:type="first" r:id="rId84"/>
          <w:pgSz w:w="11906" w:h="16838"/>
          <w:pgMar w:top="851" w:right="851" w:bottom="851" w:left="1418" w:header="709" w:footer="709" w:gutter="0"/>
          <w:cols w:space="708"/>
          <w:titlePg/>
          <w:docGrid w:linePitch="381"/>
        </w:sectPr>
      </w:pPr>
    </w:p>
    <w:p w:rsidR="00E76293" w:rsidRDefault="00E76293" w:rsidP="00DA5455">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Додаток 1</w:t>
      </w:r>
    </w:p>
    <w:p w:rsidR="00C01C6B" w:rsidRDefault="00C01C6B" w:rsidP="00DA5455">
      <w:pPr>
        <w:pStyle w:val="141Ch6"/>
        <w:tabs>
          <w:tab w:val="clear" w:pos="7710"/>
          <w:tab w:val="clear" w:pos="11514"/>
        </w:tabs>
        <w:spacing w:before="0" w:line="240" w:lineRule="auto"/>
        <w:ind w:left="9781"/>
        <w:rPr>
          <w:rFonts w:ascii="Times New Roman" w:hAnsi="Times New Roman"/>
          <w:w w:val="100"/>
          <w:sz w:val="24"/>
        </w:rPr>
      </w:pPr>
    </w:p>
    <w:p w:rsidR="00E76293" w:rsidRPr="00826555" w:rsidRDefault="00E76293" w:rsidP="00295FBA">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sidR="00E07F18">
        <w:rPr>
          <w:rFonts w:ascii="Times New Roman" w:hAnsi="Times New Roman"/>
          <w:w w:val="100"/>
          <w:sz w:val="24"/>
        </w:rPr>
        <w:t xml:space="preserve"> </w:t>
      </w:r>
      <w:r w:rsidRPr="00826555">
        <w:rPr>
          <w:rFonts w:ascii="Times New Roman" w:hAnsi="Times New Roman"/>
          <w:w w:val="100"/>
          <w:sz w:val="24"/>
        </w:rPr>
        <w:t>Міністерства</w:t>
      </w:r>
      <w:r w:rsidR="00E07F18">
        <w:rPr>
          <w:rFonts w:ascii="Times New Roman" w:hAnsi="Times New Roman"/>
          <w:w w:val="100"/>
          <w:sz w:val="24"/>
        </w:rPr>
        <w:t xml:space="preserve"> </w:t>
      </w:r>
      <w:r w:rsidRPr="00826555">
        <w:rPr>
          <w:rFonts w:ascii="Times New Roman" w:hAnsi="Times New Roman"/>
          <w:w w:val="100"/>
          <w:sz w:val="24"/>
        </w:rPr>
        <w:t>фінансів</w:t>
      </w:r>
      <w:r w:rsidR="00E07F18">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r>
      <w:r w:rsidR="001124A5">
        <w:rPr>
          <w:rFonts w:ascii="Times New Roman" w:hAnsi="Times New Roman"/>
          <w:w w:val="100"/>
          <w:sz w:val="24"/>
        </w:rPr>
        <w:t>0</w:t>
      </w:r>
      <w:r w:rsidRPr="00826555">
        <w:rPr>
          <w:rFonts w:ascii="Times New Roman" w:hAnsi="Times New Roman"/>
          <w:w w:val="100"/>
          <w:sz w:val="24"/>
        </w:rPr>
        <w:t>7</w:t>
      </w:r>
      <w:r w:rsidR="00E07F18">
        <w:rPr>
          <w:rFonts w:ascii="Times New Roman" w:hAnsi="Times New Roman"/>
          <w:w w:val="100"/>
          <w:sz w:val="24"/>
        </w:rPr>
        <w:t xml:space="preserve"> </w:t>
      </w:r>
      <w:r w:rsidR="001124A5">
        <w:rPr>
          <w:rFonts w:ascii="Times New Roman" w:hAnsi="Times New Roman"/>
          <w:w w:val="100"/>
          <w:sz w:val="24"/>
        </w:rPr>
        <w:t>серпн</w:t>
      </w:r>
      <w:r w:rsidRPr="00826555">
        <w:rPr>
          <w:rFonts w:ascii="Times New Roman" w:hAnsi="Times New Roman"/>
          <w:w w:val="100"/>
          <w:sz w:val="24"/>
        </w:rPr>
        <w:t>я</w:t>
      </w:r>
      <w:r w:rsidR="00E07F18">
        <w:rPr>
          <w:rFonts w:ascii="Times New Roman" w:hAnsi="Times New Roman"/>
          <w:w w:val="100"/>
          <w:sz w:val="24"/>
        </w:rPr>
        <w:t xml:space="preserve"> </w:t>
      </w:r>
      <w:r w:rsidRPr="00826555">
        <w:rPr>
          <w:rFonts w:ascii="Times New Roman" w:hAnsi="Times New Roman"/>
          <w:w w:val="100"/>
          <w:sz w:val="24"/>
        </w:rPr>
        <w:t>201</w:t>
      </w:r>
      <w:r w:rsidR="001124A5">
        <w:rPr>
          <w:rFonts w:ascii="Times New Roman" w:hAnsi="Times New Roman"/>
          <w:w w:val="100"/>
          <w:sz w:val="24"/>
        </w:rPr>
        <w:t xml:space="preserve">9 </w:t>
      </w:r>
      <w:r w:rsidRPr="00826555">
        <w:rPr>
          <w:rFonts w:ascii="Times New Roman" w:hAnsi="Times New Roman"/>
          <w:w w:val="100"/>
          <w:sz w:val="24"/>
        </w:rPr>
        <w:t>року</w:t>
      </w:r>
      <w:r w:rsidR="001124A5">
        <w:rPr>
          <w:rFonts w:ascii="Times New Roman" w:hAnsi="Times New Roman"/>
          <w:w w:val="100"/>
          <w:sz w:val="24"/>
        </w:rPr>
        <w:t xml:space="preserve"> </w:t>
      </w:r>
      <w:r w:rsidR="00E07F18">
        <w:rPr>
          <w:rFonts w:ascii="Times New Roman" w:hAnsi="Times New Roman"/>
          <w:w w:val="100"/>
          <w:sz w:val="24"/>
        </w:rPr>
        <w:t xml:space="preserve"> </w:t>
      </w:r>
      <w:r w:rsidRPr="00826555">
        <w:rPr>
          <w:rFonts w:ascii="Times New Roman" w:hAnsi="Times New Roman"/>
          <w:w w:val="100"/>
          <w:sz w:val="24"/>
        </w:rPr>
        <w:t>№</w:t>
      </w:r>
      <w:r w:rsidR="00E07F18">
        <w:rPr>
          <w:rFonts w:ascii="Times New Roman" w:hAnsi="Times New Roman"/>
          <w:w w:val="100"/>
          <w:sz w:val="24"/>
        </w:rPr>
        <w:t xml:space="preserve"> </w:t>
      </w:r>
      <w:r w:rsidR="001124A5">
        <w:rPr>
          <w:rFonts w:ascii="Times New Roman" w:hAnsi="Times New Roman"/>
          <w:w w:val="100"/>
          <w:sz w:val="24"/>
        </w:rPr>
        <w:t xml:space="preserve"> 336</w:t>
      </w:r>
      <w:r w:rsidRPr="00826555">
        <w:rPr>
          <w:rFonts w:ascii="Times New Roman" w:hAnsi="Times New Roman"/>
          <w:w w:val="100"/>
          <w:sz w:val="24"/>
        </w:rPr>
        <w:br/>
      </w:r>
    </w:p>
    <w:p w:rsidR="00E76293" w:rsidRPr="00D9131F" w:rsidRDefault="00E76293" w:rsidP="00295FBA">
      <w:pPr>
        <w:pStyle w:val="Ch60"/>
        <w:spacing w:before="0" w:after="0" w:line="240" w:lineRule="auto"/>
        <w:rPr>
          <w:rFonts w:ascii="Times New Roman" w:hAnsi="Times New Roman"/>
          <w:w w:val="100"/>
          <w:sz w:val="28"/>
          <w:szCs w:val="28"/>
        </w:rPr>
      </w:pPr>
      <w:r w:rsidRPr="00D9131F">
        <w:rPr>
          <w:rFonts w:ascii="Times New Roman" w:hAnsi="Times New Roman"/>
          <w:w w:val="100"/>
          <w:sz w:val="28"/>
          <w:szCs w:val="28"/>
        </w:rPr>
        <w:t>БЮДЖЕТНИЙЗАПИТ</w:t>
      </w:r>
      <w:r w:rsidRPr="00D9131F">
        <w:rPr>
          <w:rFonts w:ascii="Times New Roman" w:hAnsi="Times New Roman"/>
          <w:w w:val="100"/>
          <w:sz w:val="28"/>
          <w:szCs w:val="28"/>
        </w:rPr>
        <w:br/>
        <w:t>НА</w:t>
      </w:r>
      <w:r w:rsidR="001124A5">
        <w:rPr>
          <w:rFonts w:ascii="Times New Roman" w:hAnsi="Times New Roman"/>
          <w:w w:val="100"/>
          <w:sz w:val="28"/>
          <w:szCs w:val="28"/>
        </w:rPr>
        <w:t xml:space="preserve"> </w:t>
      </w:r>
      <w:r w:rsidR="00295FBA" w:rsidRPr="001124A5">
        <w:rPr>
          <w:rFonts w:ascii="Times New Roman" w:hAnsi="Times New Roman"/>
          <w:w w:val="100"/>
          <w:sz w:val="28"/>
          <w:szCs w:val="28"/>
          <w:u w:val="single"/>
        </w:rPr>
        <w:t>20</w:t>
      </w:r>
      <w:r w:rsidR="00A83879" w:rsidRPr="001124A5">
        <w:rPr>
          <w:rFonts w:ascii="Times New Roman" w:hAnsi="Times New Roman"/>
          <w:color w:val="auto"/>
          <w:w w:val="100"/>
          <w:sz w:val="28"/>
          <w:szCs w:val="28"/>
          <w:u w:val="single"/>
        </w:rPr>
        <w:t>2</w:t>
      </w:r>
      <w:r w:rsidR="00E07F18">
        <w:rPr>
          <w:rFonts w:ascii="Times New Roman" w:hAnsi="Times New Roman"/>
          <w:color w:val="auto"/>
          <w:w w:val="100"/>
          <w:sz w:val="28"/>
          <w:szCs w:val="28"/>
          <w:u w:val="single"/>
        </w:rPr>
        <w:t>4</w:t>
      </w:r>
      <w:r w:rsidR="001124A5">
        <w:rPr>
          <w:rFonts w:ascii="Times New Roman" w:hAnsi="Times New Roman"/>
          <w:color w:val="auto"/>
          <w:w w:val="100"/>
          <w:sz w:val="28"/>
          <w:szCs w:val="28"/>
          <w:u w:val="single"/>
        </w:rPr>
        <w:t xml:space="preserve"> – 2026  </w:t>
      </w:r>
      <w:r w:rsidRPr="00D9131F">
        <w:rPr>
          <w:rFonts w:ascii="Times New Roman" w:hAnsi="Times New Roman"/>
          <w:w w:val="100"/>
          <w:sz w:val="28"/>
          <w:szCs w:val="28"/>
        </w:rPr>
        <w:t>Р</w:t>
      </w:r>
      <w:r w:rsidR="001124A5">
        <w:rPr>
          <w:rFonts w:ascii="Times New Roman" w:hAnsi="Times New Roman"/>
          <w:w w:val="100"/>
          <w:sz w:val="28"/>
          <w:szCs w:val="28"/>
        </w:rPr>
        <w:t>ОКИ</w:t>
      </w:r>
      <w:r w:rsidRPr="00D9131F">
        <w:rPr>
          <w:rFonts w:ascii="Times New Roman" w:hAnsi="Times New Roman"/>
          <w:w w:val="100"/>
          <w:sz w:val="28"/>
          <w:szCs w:val="28"/>
        </w:rPr>
        <w:br/>
        <w:t>загальний</w:t>
      </w:r>
      <w:r w:rsidR="001124A5">
        <w:rPr>
          <w:rFonts w:ascii="Times New Roman" w:hAnsi="Times New Roman"/>
          <w:w w:val="100"/>
          <w:sz w:val="28"/>
          <w:szCs w:val="28"/>
        </w:rPr>
        <w:t xml:space="preserve"> </w:t>
      </w:r>
      <w:r w:rsidRPr="00D9131F">
        <w:rPr>
          <w:rFonts w:ascii="Times New Roman" w:hAnsi="Times New Roman"/>
          <w:w w:val="100"/>
          <w:sz w:val="28"/>
          <w:szCs w:val="28"/>
        </w:rPr>
        <w:t>(Форма</w:t>
      </w:r>
      <w:r w:rsidR="001124A5">
        <w:rPr>
          <w:rFonts w:ascii="Times New Roman" w:hAnsi="Times New Roman"/>
          <w:w w:val="100"/>
          <w:sz w:val="28"/>
          <w:szCs w:val="28"/>
        </w:rPr>
        <w:t xml:space="preserve"> </w:t>
      </w:r>
      <w:r w:rsidRPr="00D9131F">
        <w:rPr>
          <w:rFonts w:ascii="Times New Roman" w:hAnsi="Times New Roman"/>
          <w:w w:val="100"/>
          <w:sz w:val="28"/>
          <w:szCs w:val="28"/>
        </w:rPr>
        <w:t>20</w:t>
      </w:r>
      <w:r w:rsidR="002D6863">
        <w:rPr>
          <w:rFonts w:ascii="Times New Roman" w:hAnsi="Times New Roman"/>
          <w:w w:val="100"/>
          <w:sz w:val="28"/>
          <w:szCs w:val="28"/>
        </w:rPr>
        <w:t>2</w:t>
      </w:r>
      <w:r w:rsidR="001124A5">
        <w:rPr>
          <w:rFonts w:ascii="Times New Roman" w:hAnsi="Times New Roman"/>
          <w:w w:val="100"/>
          <w:sz w:val="28"/>
          <w:szCs w:val="28"/>
        </w:rPr>
        <w:t>4</w:t>
      </w:r>
      <w:r w:rsidRPr="00D9131F">
        <w:rPr>
          <w:rFonts w:ascii="Times New Roman" w:hAnsi="Times New Roman"/>
          <w:w w:val="100"/>
          <w:sz w:val="28"/>
          <w:szCs w:val="28"/>
        </w:rPr>
        <w:t>-1)</w:t>
      </w:r>
    </w:p>
    <w:p w:rsidR="00295FBA" w:rsidRPr="00AB2229" w:rsidRDefault="00E76293" w:rsidP="00295FBA">
      <w:pPr>
        <w:pStyle w:val="Ch61"/>
        <w:tabs>
          <w:tab w:val="clear" w:pos="7710"/>
          <w:tab w:val="clear" w:pos="11514"/>
          <w:tab w:val="right" w:leader="underscore" w:pos="6406"/>
        </w:tabs>
        <w:spacing w:line="240" w:lineRule="auto"/>
        <w:rPr>
          <w:rFonts w:ascii="Times New Roman" w:hAnsi="Times New Roman"/>
          <w:w w:val="100"/>
          <w:sz w:val="20"/>
          <w:szCs w:val="20"/>
        </w:rPr>
      </w:pPr>
      <w:r w:rsidRPr="00AB2229">
        <w:rPr>
          <w:rStyle w:val="Bold"/>
          <w:rFonts w:ascii="Times New Roman" w:hAnsi="Times New Roman"/>
          <w:bCs/>
          <w:w w:val="100"/>
          <w:sz w:val="24"/>
        </w:rPr>
        <w:t>1.</w:t>
      </w:r>
    </w:p>
    <w:tbl>
      <w:tblPr>
        <w:tblStyle w:val="aa"/>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260"/>
        <w:gridCol w:w="2977"/>
        <w:gridCol w:w="2551"/>
      </w:tblGrid>
      <w:tr w:rsidR="00295FBA" w:rsidRPr="008272B6" w:rsidTr="00295FBA">
        <w:trPr>
          <w:trHeight w:val="1643"/>
        </w:trPr>
        <w:tc>
          <w:tcPr>
            <w:tcW w:w="5524" w:type="dxa"/>
          </w:tcPr>
          <w:p w:rsidR="00295FBA" w:rsidRPr="008272B6" w:rsidRDefault="00295FBA" w:rsidP="00295FBA">
            <w:pPr>
              <w:pBdr>
                <w:bottom w:val="single" w:sz="12" w:space="1" w:color="auto"/>
              </w:pBdr>
              <w:spacing w:after="0" w:line="240" w:lineRule="auto"/>
              <w:rPr>
                <w:rFonts w:ascii="Times New Roman" w:hAnsi="Times New Roman" w:cs="Times New Roman"/>
                <w:sz w:val="22"/>
              </w:rPr>
            </w:pPr>
          </w:p>
          <w:p w:rsidR="00295FBA" w:rsidRPr="008272B6" w:rsidRDefault="00295FBA" w:rsidP="00295FBA">
            <w:pPr>
              <w:pBdr>
                <w:bottom w:val="single" w:sz="12" w:space="1" w:color="auto"/>
              </w:pBdr>
              <w:spacing w:after="0" w:line="240" w:lineRule="auto"/>
              <w:jc w:val="center"/>
              <w:rPr>
                <w:rFonts w:ascii="Times New Roman" w:hAnsi="Times New Roman" w:cs="Times New Roman"/>
                <w:sz w:val="22"/>
              </w:rPr>
            </w:pPr>
          </w:p>
          <w:p w:rsidR="00295FBA" w:rsidRPr="008272B6" w:rsidRDefault="00295FBA" w:rsidP="00295FBA">
            <w:pPr>
              <w:spacing w:after="0" w:line="240" w:lineRule="auto"/>
              <w:rPr>
                <w:rFonts w:ascii="Times New Roman" w:hAnsi="Times New Roman" w:cs="Times New Roman"/>
                <w:sz w:val="22"/>
              </w:rPr>
            </w:pPr>
          </w:p>
          <w:p w:rsidR="00295FBA" w:rsidRPr="008272B6" w:rsidRDefault="00295FBA" w:rsidP="00295FBA">
            <w:pPr>
              <w:pStyle w:val="StrokeCh6"/>
              <w:spacing w:before="0" w:line="240" w:lineRule="auto"/>
              <w:rPr>
                <w:rFonts w:ascii="Times New Roman" w:hAnsi="Times New Roman" w:cs="Times New Roman"/>
                <w:sz w:val="22"/>
                <w:szCs w:val="22"/>
              </w:rPr>
            </w:pPr>
            <w:r w:rsidRPr="008272B6">
              <w:rPr>
                <w:rFonts w:ascii="Times New Roman" w:hAnsi="Times New Roman" w:cs="Times New Roman"/>
                <w:w w:val="100"/>
                <w:sz w:val="22"/>
                <w:szCs w:val="22"/>
              </w:rPr>
              <w:t>(найменування головного розпорядника</w:t>
            </w:r>
            <w:r w:rsidR="00E07F18">
              <w:rPr>
                <w:rFonts w:ascii="Times New Roman" w:hAnsi="Times New Roman" w:cs="Times New Roman"/>
                <w:w w:val="100"/>
                <w:sz w:val="22"/>
                <w:szCs w:val="22"/>
              </w:rPr>
              <w:t xml:space="preserve"> </w:t>
            </w:r>
            <w:r w:rsidRPr="008272B6">
              <w:rPr>
                <w:rFonts w:ascii="Times New Roman" w:hAnsi="Times New Roman" w:cs="Times New Roman"/>
                <w:w w:val="100"/>
                <w:sz w:val="22"/>
                <w:szCs w:val="22"/>
              </w:rPr>
              <w:t>коштів місцевого бюджету)</w:t>
            </w:r>
          </w:p>
          <w:p w:rsidR="00295FBA" w:rsidRPr="008272B6" w:rsidRDefault="00295FBA" w:rsidP="00295FBA">
            <w:pPr>
              <w:spacing w:after="0" w:line="240" w:lineRule="auto"/>
              <w:rPr>
                <w:rFonts w:ascii="Times New Roman" w:hAnsi="Times New Roman" w:cs="Times New Roman"/>
                <w:sz w:val="22"/>
              </w:rPr>
            </w:pPr>
          </w:p>
          <w:p w:rsidR="00295FBA" w:rsidRPr="008272B6" w:rsidRDefault="00295FBA" w:rsidP="00295FBA">
            <w:pPr>
              <w:spacing w:after="0" w:line="240" w:lineRule="auto"/>
              <w:rPr>
                <w:rFonts w:ascii="Times New Roman" w:hAnsi="Times New Roman" w:cs="Times New Roman"/>
                <w:sz w:val="22"/>
              </w:rPr>
            </w:pPr>
          </w:p>
        </w:tc>
        <w:tc>
          <w:tcPr>
            <w:tcW w:w="3260" w:type="dxa"/>
          </w:tcPr>
          <w:p w:rsidR="00295FBA" w:rsidRPr="008272B6" w:rsidRDefault="00295FBA" w:rsidP="00295FBA">
            <w:pPr>
              <w:pBdr>
                <w:bottom w:val="single" w:sz="12" w:space="1" w:color="auto"/>
              </w:pBdr>
              <w:spacing w:after="0" w:line="240" w:lineRule="auto"/>
              <w:rPr>
                <w:rFonts w:ascii="Times New Roman" w:hAnsi="Times New Roman" w:cs="Times New Roman"/>
                <w:sz w:val="22"/>
              </w:rPr>
            </w:pPr>
          </w:p>
          <w:p w:rsidR="00295FBA" w:rsidRPr="008272B6" w:rsidRDefault="00295FBA" w:rsidP="00295FBA">
            <w:pPr>
              <w:pBdr>
                <w:bottom w:val="single" w:sz="12" w:space="1" w:color="auto"/>
              </w:pBdr>
              <w:spacing w:after="0" w:line="240" w:lineRule="auto"/>
              <w:rPr>
                <w:rFonts w:ascii="Times New Roman" w:hAnsi="Times New Roman" w:cs="Times New Roman"/>
                <w:sz w:val="22"/>
              </w:rPr>
            </w:pPr>
          </w:p>
          <w:p w:rsidR="00295FBA" w:rsidRPr="008272B6" w:rsidRDefault="00295FBA" w:rsidP="00295FBA">
            <w:pPr>
              <w:spacing w:after="0" w:line="240" w:lineRule="auto"/>
              <w:jc w:val="center"/>
              <w:rPr>
                <w:rFonts w:ascii="Times New Roman" w:hAnsi="Times New Roman" w:cs="Times New Roman"/>
                <w:sz w:val="22"/>
              </w:rPr>
            </w:pPr>
          </w:p>
          <w:p w:rsidR="00295FBA" w:rsidRPr="008272B6" w:rsidRDefault="00295FBA" w:rsidP="00300372">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Типової відомчої класифікації видатків та кредитування місцев</w:t>
            </w:r>
            <w:r w:rsidR="00300372">
              <w:rPr>
                <w:rFonts w:ascii="Times New Roman" w:hAnsi="Times New Roman" w:cs="Times New Roman"/>
                <w:sz w:val="22"/>
              </w:rPr>
              <w:t>ого</w:t>
            </w:r>
            <w:r w:rsidRPr="008272B6">
              <w:rPr>
                <w:rFonts w:ascii="Times New Roman" w:hAnsi="Times New Roman" w:cs="Times New Roman"/>
                <w:sz w:val="22"/>
              </w:rPr>
              <w:t xml:space="preserve"> бюджет</w:t>
            </w:r>
            <w:r w:rsidR="00300372">
              <w:rPr>
                <w:rFonts w:ascii="Times New Roman" w:hAnsi="Times New Roman" w:cs="Times New Roman"/>
                <w:sz w:val="22"/>
              </w:rPr>
              <w:t>у</w:t>
            </w:r>
            <w:r w:rsidRPr="008272B6">
              <w:rPr>
                <w:rFonts w:ascii="Times New Roman" w:hAnsi="Times New Roman" w:cs="Times New Roman"/>
                <w:sz w:val="22"/>
              </w:rPr>
              <w:t>)</w:t>
            </w:r>
          </w:p>
        </w:tc>
        <w:tc>
          <w:tcPr>
            <w:tcW w:w="2977" w:type="dxa"/>
          </w:tcPr>
          <w:p w:rsidR="00295FBA" w:rsidRPr="008272B6" w:rsidRDefault="00295FBA" w:rsidP="00295FBA">
            <w:pPr>
              <w:pBdr>
                <w:bottom w:val="single" w:sz="12" w:space="1" w:color="auto"/>
              </w:pBdr>
              <w:spacing w:after="0" w:line="240" w:lineRule="auto"/>
              <w:rPr>
                <w:rFonts w:ascii="Times New Roman" w:hAnsi="Times New Roman" w:cs="Times New Roman"/>
                <w:sz w:val="22"/>
              </w:rPr>
            </w:pPr>
          </w:p>
          <w:p w:rsidR="00295FBA" w:rsidRPr="008272B6" w:rsidRDefault="00295FBA" w:rsidP="00295FBA">
            <w:pPr>
              <w:pBdr>
                <w:bottom w:val="single" w:sz="12" w:space="1" w:color="auto"/>
              </w:pBdr>
              <w:spacing w:after="0" w:line="240" w:lineRule="auto"/>
              <w:rPr>
                <w:rFonts w:ascii="Times New Roman" w:hAnsi="Times New Roman" w:cs="Times New Roman"/>
                <w:sz w:val="22"/>
              </w:rPr>
            </w:pPr>
          </w:p>
          <w:p w:rsidR="00295FBA" w:rsidRPr="008272B6" w:rsidRDefault="00295FBA" w:rsidP="00295FBA">
            <w:pPr>
              <w:spacing w:after="0" w:line="240" w:lineRule="auto"/>
              <w:jc w:val="center"/>
              <w:rPr>
                <w:rFonts w:ascii="Times New Roman" w:hAnsi="Times New Roman" w:cs="Times New Roman"/>
                <w:sz w:val="22"/>
              </w:rPr>
            </w:pPr>
          </w:p>
          <w:p w:rsidR="00295FBA" w:rsidRPr="008272B6" w:rsidRDefault="00295FBA" w:rsidP="00295FBA">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за ЄДРПОУ)</w:t>
            </w:r>
          </w:p>
        </w:tc>
        <w:tc>
          <w:tcPr>
            <w:tcW w:w="2551" w:type="dxa"/>
          </w:tcPr>
          <w:p w:rsidR="00295FBA" w:rsidRPr="008272B6" w:rsidRDefault="00295FBA" w:rsidP="00295FBA">
            <w:pPr>
              <w:pBdr>
                <w:bottom w:val="single" w:sz="12" w:space="1" w:color="auto"/>
              </w:pBdr>
              <w:spacing w:after="0" w:line="240" w:lineRule="auto"/>
              <w:rPr>
                <w:rFonts w:ascii="Times New Roman" w:hAnsi="Times New Roman" w:cs="Times New Roman"/>
                <w:sz w:val="22"/>
              </w:rPr>
            </w:pPr>
          </w:p>
          <w:p w:rsidR="00295FBA" w:rsidRPr="008272B6" w:rsidRDefault="00295FBA" w:rsidP="00295FBA">
            <w:pPr>
              <w:pBdr>
                <w:bottom w:val="single" w:sz="12" w:space="1" w:color="auto"/>
              </w:pBdr>
              <w:spacing w:after="0" w:line="240" w:lineRule="auto"/>
              <w:rPr>
                <w:rFonts w:ascii="Times New Roman" w:hAnsi="Times New Roman" w:cs="Times New Roman"/>
                <w:sz w:val="22"/>
              </w:rPr>
            </w:pPr>
          </w:p>
          <w:p w:rsidR="00295FBA" w:rsidRPr="008272B6" w:rsidRDefault="00295FBA" w:rsidP="00295FBA">
            <w:pPr>
              <w:spacing w:after="0" w:line="240" w:lineRule="auto"/>
              <w:jc w:val="center"/>
              <w:rPr>
                <w:rFonts w:ascii="Times New Roman" w:hAnsi="Times New Roman" w:cs="Times New Roman"/>
                <w:sz w:val="22"/>
              </w:rPr>
            </w:pPr>
          </w:p>
          <w:p w:rsidR="00295FBA" w:rsidRPr="008272B6" w:rsidRDefault="00295FBA" w:rsidP="00295FBA">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бюджету)</w:t>
            </w:r>
          </w:p>
        </w:tc>
      </w:tr>
    </w:tbl>
    <w:p w:rsidR="00E76293" w:rsidRPr="00AB2229" w:rsidRDefault="00E76293" w:rsidP="0038712D">
      <w:pPr>
        <w:pStyle w:val="Ch61"/>
        <w:tabs>
          <w:tab w:val="clear" w:pos="7710"/>
          <w:tab w:val="clear" w:pos="11514"/>
          <w:tab w:val="right" w:leader="underscore" w:pos="6406"/>
        </w:tabs>
        <w:spacing w:line="240" w:lineRule="auto"/>
        <w:rPr>
          <w:rFonts w:ascii="Times New Roman" w:hAnsi="Times New Roman"/>
          <w:w w:val="100"/>
          <w:sz w:val="20"/>
          <w:szCs w:val="20"/>
        </w:rPr>
      </w:pPr>
    </w:p>
    <w:p w:rsidR="00E76293" w:rsidRDefault="00E76293" w:rsidP="0038712D">
      <w:pPr>
        <w:pStyle w:val="Ch61"/>
        <w:spacing w:line="240" w:lineRule="auto"/>
        <w:rPr>
          <w:rStyle w:val="Bold"/>
          <w:rFonts w:ascii="Times New Roman" w:hAnsi="Times New Roman"/>
          <w:bCs/>
          <w:w w:val="100"/>
          <w:sz w:val="24"/>
        </w:rPr>
      </w:pPr>
      <w:r w:rsidRPr="00AB2229">
        <w:rPr>
          <w:rStyle w:val="Bold"/>
          <w:rFonts w:ascii="Times New Roman" w:hAnsi="Times New Roman"/>
          <w:bCs/>
          <w:w w:val="100"/>
          <w:sz w:val="24"/>
        </w:rPr>
        <w:t>2. Мета діяльності головного розпорядника коштів місцевого бюджету.</w:t>
      </w:r>
    </w:p>
    <w:p w:rsidR="0038712D" w:rsidRDefault="0038712D" w:rsidP="0038712D">
      <w:pPr>
        <w:pStyle w:val="Ch61"/>
        <w:spacing w:line="240" w:lineRule="auto"/>
        <w:rPr>
          <w:rStyle w:val="Bold"/>
          <w:rFonts w:ascii="Times New Roman" w:hAnsi="Times New Roman"/>
          <w:bCs/>
          <w:w w:val="100"/>
          <w:sz w:val="24"/>
        </w:rPr>
      </w:pPr>
    </w:p>
    <w:p w:rsidR="00295FBA" w:rsidRDefault="00295FBA" w:rsidP="0038712D">
      <w:pPr>
        <w:pStyle w:val="Ch61"/>
        <w:spacing w:line="240" w:lineRule="auto"/>
        <w:rPr>
          <w:rStyle w:val="Bold"/>
          <w:rFonts w:ascii="Times New Roman" w:hAnsi="Times New Roman"/>
          <w:bCs/>
          <w:w w:val="100"/>
          <w:sz w:val="24"/>
        </w:rPr>
      </w:pPr>
      <w:r>
        <w:rPr>
          <w:rStyle w:val="Bold"/>
          <w:rFonts w:ascii="Times New Roman" w:hAnsi="Times New Roman"/>
          <w:bCs/>
          <w:w w:val="100"/>
          <w:sz w:val="24"/>
        </w:rPr>
        <w:t>3. Цілі державної політики у відповідній сфері діяльності</w:t>
      </w:r>
      <w:r w:rsidR="0038712D">
        <w:rPr>
          <w:rStyle w:val="Bold"/>
          <w:rFonts w:ascii="Times New Roman" w:hAnsi="Times New Roman"/>
          <w:bCs/>
          <w:w w:val="100"/>
          <w:sz w:val="24"/>
        </w:rPr>
        <w:t>,</w:t>
      </w:r>
      <w:r>
        <w:rPr>
          <w:rStyle w:val="Bold"/>
          <w:rFonts w:ascii="Times New Roman" w:hAnsi="Times New Roman"/>
          <w:bCs/>
          <w:w w:val="100"/>
          <w:sz w:val="24"/>
        </w:rPr>
        <w:t xml:space="preserve"> формування та/або реалізацію якої </w:t>
      </w:r>
      <w:r w:rsidR="0038712D">
        <w:rPr>
          <w:rStyle w:val="Bold"/>
          <w:rFonts w:ascii="Times New Roman" w:hAnsi="Times New Roman"/>
          <w:bCs/>
          <w:w w:val="100"/>
          <w:sz w:val="24"/>
        </w:rPr>
        <w:t>забезпечує головний розпорядник коштів місцевого бюджету, і показники їх досягнення</w:t>
      </w:r>
    </w:p>
    <w:p w:rsidR="0038712D" w:rsidRDefault="0038712D" w:rsidP="0038712D">
      <w:pPr>
        <w:pStyle w:val="Ch61"/>
        <w:spacing w:line="240" w:lineRule="auto"/>
        <w:rPr>
          <w:rStyle w:val="Bold"/>
          <w:rFonts w:ascii="Times New Roman" w:hAnsi="Times New Roman"/>
          <w:bCs/>
          <w:w w:val="100"/>
          <w:sz w:val="24"/>
        </w:rPr>
      </w:pPr>
    </w:p>
    <w:tbl>
      <w:tblPr>
        <w:tblStyle w:val="aa"/>
        <w:tblW w:w="0" w:type="auto"/>
        <w:tblLook w:val="04A0"/>
      </w:tblPr>
      <w:tblGrid>
        <w:gridCol w:w="2354"/>
        <w:gridCol w:w="2256"/>
        <w:gridCol w:w="2103"/>
        <w:gridCol w:w="2103"/>
        <w:gridCol w:w="2104"/>
        <w:gridCol w:w="2104"/>
        <w:gridCol w:w="2104"/>
      </w:tblGrid>
      <w:tr w:rsidR="0038712D" w:rsidRPr="008272B6" w:rsidTr="00D33323">
        <w:tc>
          <w:tcPr>
            <w:tcW w:w="2354" w:type="dxa"/>
            <w:vAlign w:val="center"/>
          </w:tcPr>
          <w:p w:rsidR="0038712D" w:rsidRPr="008272B6" w:rsidRDefault="0038712D" w:rsidP="0038712D">
            <w:pPr>
              <w:spacing w:after="0" w:line="240" w:lineRule="auto"/>
              <w:ind w:left="0" w:firstLine="0"/>
              <w:jc w:val="center"/>
              <w:rPr>
                <w:rFonts w:ascii="Times New Roman" w:hAnsi="Times New Roman" w:cs="Times New Roman"/>
                <w:sz w:val="22"/>
                <w:szCs w:val="24"/>
              </w:rPr>
            </w:pPr>
            <w:r w:rsidRPr="008272B6">
              <w:rPr>
                <w:rFonts w:ascii="Times New Roman" w:hAnsi="Times New Roman" w:cs="Times New Roman"/>
                <w:sz w:val="22"/>
                <w:szCs w:val="24"/>
              </w:rPr>
              <w:t>Найменування показника результату</w:t>
            </w:r>
          </w:p>
        </w:tc>
        <w:tc>
          <w:tcPr>
            <w:tcW w:w="2256" w:type="dxa"/>
            <w:vAlign w:val="center"/>
          </w:tcPr>
          <w:p w:rsidR="0038712D" w:rsidRPr="008272B6" w:rsidRDefault="0038712D" w:rsidP="0038712D">
            <w:pPr>
              <w:spacing w:after="0" w:line="240" w:lineRule="auto"/>
              <w:ind w:left="0" w:firstLine="0"/>
              <w:jc w:val="center"/>
              <w:rPr>
                <w:rFonts w:ascii="Times New Roman" w:hAnsi="Times New Roman" w:cs="Times New Roman"/>
                <w:sz w:val="22"/>
                <w:szCs w:val="24"/>
              </w:rPr>
            </w:pPr>
            <w:r w:rsidRPr="008272B6">
              <w:rPr>
                <w:rFonts w:ascii="Times New Roman" w:hAnsi="Times New Roman" w:cs="Times New Roman"/>
                <w:sz w:val="22"/>
                <w:szCs w:val="24"/>
              </w:rPr>
              <w:t>Одиниця виміру</w:t>
            </w:r>
          </w:p>
        </w:tc>
        <w:tc>
          <w:tcPr>
            <w:tcW w:w="2103" w:type="dxa"/>
            <w:vAlign w:val="center"/>
          </w:tcPr>
          <w:p w:rsidR="0038712D" w:rsidRPr="008272B6" w:rsidRDefault="0038712D" w:rsidP="00E07F18">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20</w:t>
            </w:r>
            <w:r w:rsidR="002D6863">
              <w:rPr>
                <w:rFonts w:ascii="Times New Roman" w:hAnsi="Times New Roman" w:cs="Times New Roman"/>
                <w:w w:val="100"/>
                <w:sz w:val="22"/>
                <w:szCs w:val="24"/>
              </w:rPr>
              <w:t>2</w:t>
            </w:r>
            <w:r w:rsidR="00E07F18">
              <w:rPr>
                <w:rFonts w:ascii="Times New Roman" w:hAnsi="Times New Roman" w:cs="Times New Roman"/>
                <w:w w:val="100"/>
                <w:sz w:val="22"/>
                <w:szCs w:val="24"/>
              </w:rPr>
              <w:t>2</w:t>
            </w:r>
            <w:r w:rsidRPr="008272B6">
              <w:rPr>
                <w:rFonts w:ascii="Times New Roman" w:hAnsi="Times New Roman" w:cs="Times New Roman"/>
                <w:w w:val="100"/>
                <w:sz w:val="22"/>
                <w:szCs w:val="24"/>
              </w:rPr>
              <w:t xml:space="preserve"> рік </w:t>
            </w:r>
            <w:r w:rsidRPr="008272B6">
              <w:rPr>
                <w:rFonts w:ascii="Times New Roman" w:hAnsi="Times New Roman" w:cs="Times New Roman"/>
                <w:w w:val="100"/>
                <w:sz w:val="22"/>
                <w:szCs w:val="24"/>
              </w:rPr>
              <w:br/>
              <w:t>(звіт)</w:t>
            </w:r>
          </w:p>
        </w:tc>
        <w:tc>
          <w:tcPr>
            <w:tcW w:w="2103" w:type="dxa"/>
            <w:vAlign w:val="center"/>
          </w:tcPr>
          <w:p w:rsidR="0038712D" w:rsidRPr="008272B6" w:rsidRDefault="0038712D" w:rsidP="00E07F18">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20</w:t>
            </w:r>
            <w:r w:rsidR="002D6863">
              <w:rPr>
                <w:rFonts w:ascii="Times New Roman" w:hAnsi="Times New Roman" w:cs="Times New Roman"/>
                <w:w w:val="100"/>
                <w:sz w:val="22"/>
                <w:szCs w:val="24"/>
              </w:rPr>
              <w:t>2</w:t>
            </w:r>
            <w:r w:rsidR="00E07F18">
              <w:rPr>
                <w:rFonts w:ascii="Times New Roman" w:hAnsi="Times New Roman" w:cs="Times New Roman"/>
                <w:w w:val="100"/>
                <w:sz w:val="22"/>
                <w:szCs w:val="24"/>
              </w:rPr>
              <w:t>3</w:t>
            </w:r>
            <w:r w:rsidRPr="008272B6">
              <w:rPr>
                <w:rFonts w:ascii="Times New Roman" w:hAnsi="Times New Roman" w:cs="Times New Roman"/>
                <w:w w:val="100"/>
                <w:sz w:val="22"/>
                <w:szCs w:val="24"/>
              </w:rPr>
              <w:t xml:space="preserve"> рік </w:t>
            </w:r>
            <w:r w:rsidRPr="008272B6">
              <w:rPr>
                <w:rFonts w:ascii="Times New Roman" w:hAnsi="Times New Roman" w:cs="Times New Roman"/>
                <w:w w:val="100"/>
                <w:sz w:val="22"/>
                <w:szCs w:val="24"/>
              </w:rPr>
              <w:br/>
              <w:t>(затверджено)</w:t>
            </w:r>
          </w:p>
        </w:tc>
        <w:tc>
          <w:tcPr>
            <w:tcW w:w="2104" w:type="dxa"/>
            <w:vAlign w:val="center"/>
          </w:tcPr>
          <w:p w:rsidR="0038712D" w:rsidRPr="008272B6" w:rsidRDefault="0038712D" w:rsidP="00E07F18">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20</w:t>
            </w:r>
            <w:r w:rsidR="002D6863">
              <w:rPr>
                <w:rFonts w:ascii="Times New Roman" w:hAnsi="Times New Roman" w:cs="Times New Roman"/>
                <w:w w:val="100"/>
                <w:sz w:val="22"/>
                <w:szCs w:val="24"/>
              </w:rPr>
              <w:t>2</w:t>
            </w:r>
            <w:r w:rsidR="00E07F18">
              <w:rPr>
                <w:rFonts w:ascii="Times New Roman" w:hAnsi="Times New Roman" w:cs="Times New Roman"/>
                <w:w w:val="100"/>
                <w:sz w:val="22"/>
                <w:szCs w:val="24"/>
              </w:rPr>
              <w:t>4</w:t>
            </w:r>
            <w:r w:rsidRPr="008272B6">
              <w:rPr>
                <w:rFonts w:ascii="Times New Roman" w:hAnsi="Times New Roman" w:cs="Times New Roman"/>
                <w:w w:val="100"/>
                <w:sz w:val="22"/>
                <w:szCs w:val="24"/>
              </w:rPr>
              <w:t xml:space="preserve"> рік </w:t>
            </w:r>
            <w:r w:rsidRPr="008272B6">
              <w:rPr>
                <w:rFonts w:ascii="Times New Roman" w:hAnsi="Times New Roman" w:cs="Times New Roman"/>
                <w:w w:val="100"/>
                <w:sz w:val="22"/>
                <w:szCs w:val="24"/>
              </w:rPr>
              <w:br/>
              <w:t>(проект)</w:t>
            </w:r>
          </w:p>
        </w:tc>
        <w:tc>
          <w:tcPr>
            <w:tcW w:w="2104" w:type="dxa"/>
            <w:vAlign w:val="center"/>
          </w:tcPr>
          <w:p w:rsidR="0038712D" w:rsidRPr="008272B6" w:rsidRDefault="0038712D" w:rsidP="001124A5">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20</w:t>
            </w:r>
            <w:r w:rsidR="001124A5">
              <w:rPr>
                <w:rFonts w:ascii="Times New Roman" w:hAnsi="Times New Roman" w:cs="Times New Roman"/>
                <w:w w:val="100"/>
                <w:sz w:val="22"/>
                <w:szCs w:val="24"/>
              </w:rPr>
              <w:t>25</w:t>
            </w:r>
            <w:r w:rsidRPr="008272B6">
              <w:rPr>
                <w:rFonts w:ascii="Times New Roman" w:hAnsi="Times New Roman" w:cs="Times New Roman"/>
                <w:w w:val="100"/>
                <w:sz w:val="22"/>
                <w:szCs w:val="24"/>
              </w:rPr>
              <w:t xml:space="preserve"> рік </w:t>
            </w:r>
            <w:r w:rsidRPr="008272B6">
              <w:rPr>
                <w:rFonts w:ascii="Times New Roman" w:hAnsi="Times New Roman" w:cs="Times New Roman"/>
                <w:w w:val="100"/>
                <w:sz w:val="22"/>
                <w:szCs w:val="24"/>
              </w:rPr>
              <w:br/>
              <w:t>(прогноз)</w:t>
            </w:r>
          </w:p>
        </w:tc>
        <w:tc>
          <w:tcPr>
            <w:tcW w:w="2104" w:type="dxa"/>
            <w:vAlign w:val="center"/>
          </w:tcPr>
          <w:p w:rsidR="0038712D" w:rsidRPr="008272B6" w:rsidRDefault="0038712D" w:rsidP="001124A5">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20</w:t>
            </w:r>
            <w:r w:rsidR="001124A5">
              <w:rPr>
                <w:rFonts w:ascii="Times New Roman" w:hAnsi="Times New Roman" w:cs="Times New Roman"/>
                <w:w w:val="100"/>
                <w:sz w:val="22"/>
                <w:szCs w:val="24"/>
              </w:rPr>
              <w:t>26</w:t>
            </w:r>
            <w:r w:rsidRPr="008272B6">
              <w:rPr>
                <w:rFonts w:ascii="Times New Roman" w:hAnsi="Times New Roman" w:cs="Times New Roman"/>
                <w:w w:val="100"/>
                <w:sz w:val="22"/>
                <w:szCs w:val="24"/>
              </w:rPr>
              <w:t xml:space="preserve"> рік </w:t>
            </w:r>
            <w:r w:rsidRPr="008272B6">
              <w:rPr>
                <w:rFonts w:ascii="Times New Roman" w:hAnsi="Times New Roman" w:cs="Times New Roman"/>
                <w:w w:val="100"/>
                <w:sz w:val="22"/>
                <w:szCs w:val="24"/>
              </w:rPr>
              <w:br/>
              <w:t>(прогноз)</w:t>
            </w:r>
          </w:p>
        </w:tc>
      </w:tr>
      <w:tr w:rsidR="0038712D" w:rsidRPr="008272B6" w:rsidTr="00D33323">
        <w:tc>
          <w:tcPr>
            <w:tcW w:w="2354" w:type="dxa"/>
            <w:vAlign w:val="center"/>
          </w:tcPr>
          <w:p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1</w:t>
            </w:r>
          </w:p>
        </w:tc>
        <w:tc>
          <w:tcPr>
            <w:tcW w:w="2256" w:type="dxa"/>
            <w:vAlign w:val="center"/>
          </w:tcPr>
          <w:p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2</w:t>
            </w:r>
          </w:p>
        </w:tc>
        <w:tc>
          <w:tcPr>
            <w:tcW w:w="2103" w:type="dxa"/>
            <w:vAlign w:val="center"/>
          </w:tcPr>
          <w:p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3</w:t>
            </w:r>
          </w:p>
        </w:tc>
        <w:tc>
          <w:tcPr>
            <w:tcW w:w="2103" w:type="dxa"/>
            <w:vAlign w:val="center"/>
          </w:tcPr>
          <w:p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4</w:t>
            </w:r>
          </w:p>
        </w:tc>
        <w:tc>
          <w:tcPr>
            <w:tcW w:w="2104" w:type="dxa"/>
            <w:vAlign w:val="center"/>
          </w:tcPr>
          <w:p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5</w:t>
            </w:r>
          </w:p>
        </w:tc>
        <w:tc>
          <w:tcPr>
            <w:tcW w:w="2104" w:type="dxa"/>
            <w:vAlign w:val="center"/>
          </w:tcPr>
          <w:p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6</w:t>
            </w:r>
          </w:p>
        </w:tc>
        <w:tc>
          <w:tcPr>
            <w:tcW w:w="2104" w:type="dxa"/>
            <w:vAlign w:val="center"/>
          </w:tcPr>
          <w:p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7</w:t>
            </w:r>
          </w:p>
        </w:tc>
      </w:tr>
      <w:tr w:rsidR="0038712D" w:rsidRPr="008272B6" w:rsidTr="00D33323">
        <w:tc>
          <w:tcPr>
            <w:tcW w:w="15128" w:type="dxa"/>
            <w:gridSpan w:val="7"/>
            <w:vAlign w:val="center"/>
          </w:tcPr>
          <w:p w:rsidR="0038712D" w:rsidRPr="008272B6" w:rsidRDefault="0038712D" w:rsidP="00387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Ціль державної політики 1</w:t>
            </w:r>
          </w:p>
        </w:tc>
      </w:tr>
      <w:tr w:rsidR="0038712D" w:rsidRPr="008272B6" w:rsidTr="00D33323">
        <w:tc>
          <w:tcPr>
            <w:tcW w:w="235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r>
      <w:tr w:rsidR="0038712D" w:rsidRPr="008272B6" w:rsidTr="00D33323">
        <w:tc>
          <w:tcPr>
            <w:tcW w:w="235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r>
      <w:tr w:rsidR="0038712D" w:rsidRPr="008272B6" w:rsidTr="00D33323">
        <w:tc>
          <w:tcPr>
            <w:tcW w:w="15128" w:type="dxa"/>
            <w:gridSpan w:val="7"/>
            <w:vAlign w:val="center"/>
          </w:tcPr>
          <w:p w:rsidR="0038712D" w:rsidRPr="008272B6" w:rsidRDefault="0038712D" w:rsidP="00387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Ціль державної політики 2</w:t>
            </w:r>
          </w:p>
        </w:tc>
      </w:tr>
      <w:tr w:rsidR="0038712D" w:rsidRPr="008272B6" w:rsidTr="00D33323">
        <w:tc>
          <w:tcPr>
            <w:tcW w:w="235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rsidR="0038712D" w:rsidRPr="008272B6" w:rsidRDefault="0038712D" w:rsidP="0038712D">
            <w:pPr>
              <w:spacing w:after="0" w:line="240" w:lineRule="auto"/>
              <w:rPr>
                <w:rFonts w:ascii="Times New Roman" w:hAnsi="Times New Roman" w:cs="Times New Roman"/>
                <w:sz w:val="24"/>
                <w:szCs w:val="24"/>
              </w:rPr>
            </w:pPr>
          </w:p>
        </w:tc>
      </w:tr>
      <w:tr w:rsidR="0038712D" w:rsidRPr="008272B6" w:rsidTr="00D33323">
        <w:tc>
          <w:tcPr>
            <w:tcW w:w="2354" w:type="dxa"/>
            <w:vAlign w:val="center"/>
          </w:tcPr>
          <w:p w:rsidR="0038712D" w:rsidRPr="008272B6" w:rsidRDefault="0038712D" w:rsidP="00D33323">
            <w:pPr>
              <w:rPr>
                <w:rFonts w:ascii="Times New Roman" w:hAnsi="Times New Roman" w:cs="Times New Roman"/>
                <w:sz w:val="24"/>
                <w:szCs w:val="24"/>
              </w:rPr>
            </w:pPr>
          </w:p>
        </w:tc>
        <w:tc>
          <w:tcPr>
            <w:tcW w:w="2256" w:type="dxa"/>
            <w:vAlign w:val="center"/>
          </w:tcPr>
          <w:p w:rsidR="0038712D" w:rsidRPr="008272B6" w:rsidRDefault="0038712D" w:rsidP="00D33323">
            <w:pPr>
              <w:rPr>
                <w:rFonts w:ascii="Times New Roman" w:hAnsi="Times New Roman" w:cs="Times New Roman"/>
                <w:sz w:val="24"/>
                <w:szCs w:val="24"/>
              </w:rPr>
            </w:pPr>
          </w:p>
        </w:tc>
        <w:tc>
          <w:tcPr>
            <w:tcW w:w="2103" w:type="dxa"/>
            <w:vAlign w:val="center"/>
          </w:tcPr>
          <w:p w:rsidR="0038712D" w:rsidRPr="008272B6" w:rsidRDefault="0038712D" w:rsidP="00D33323">
            <w:pPr>
              <w:rPr>
                <w:rFonts w:ascii="Times New Roman" w:hAnsi="Times New Roman" w:cs="Times New Roman"/>
                <w:sz w:val="24"/>
                <w:szCs w:val="24"/>
              </w:rPr>
            </w:pPr>
          </w:p>
        </w:tc>
        <w:tc>
          <w:tcPr>
            <w:tcW w:w="2103" w:type="dxa"/>
            <w:vAlign w:val="center"/>
          </w:tcPr>
          <w:p w:rsidR="0038712D" w:rsidRPr="008272B6" w:rsidRDefault="0038712D" w:rsidP="00D33323">
            <w:pPr>
              <w:rPr>
                <w:rFonts w:ascii="Times New Roman" w:hAnsi="Times New Roman" w:cs="Times New Roman"/>
                <w:sz w:val="24"/>
                <w:szCs w:val="24"/>
              </w:rPr>
            </w:pPr>
          </w:p>
        </w:tc>
        <w:tc>
          <w:tcPr>
            <w:tcW w:w="2104" w:type="dxa"/>
            <w:vAlign w:val="center"/>
          </w:tcPr>
          <w:p w:rsidR="0038712D" w:rsidRPr="008272B6" w:rsidRDefault="0038712D" w:rsidP="00D33323">
            <w:pPr>
              <w:rPr>
                <w:rFonts w:ascii="Times New Roman" w:hAnsi="Times New Roman" w:cs="Times New Roman"/>
                <w:sz w:val="24"/>
                <w:szCs w:val="24"/>
              </w:rPr>
            </w:pPr>
          </w:p>
        </w:tc>
        <w:tc>
          <w:tcPr>
            <w:tcW w:w="2104" w:type="dxa"/>
            <w:vAlign w:val="center"/>
          </w:tcPr>
          <w:p w:rsidR="0038712D" w:rsidRPr="008272B6" w:rsidRDefault="0038712D" w:rsidP="00D33323">
            <w:pPr>
              <w:rPr>
                <w:rFonts w:ascii="Times New Roman" w:hAnsi="Times New Roman" w:cs="Times New Roman"/>
                <w:sz w:val="24"/>
                <w:szCs w:val="24"/>
              </w:rPr>
            </w:pPr>
          </w:p>
        </w:tc>
        <w:tc>
          <w:tcPr>
            <w:tcW w:w="2104" w:type="dxa"/>
            <w:vAlign w:val="center"/>
          </w:tcPr>
          <w:p w:rsidR="0038712D" w:rsidRPr="008272B6" w:rsidRDefault="0038712D" w:rsidP="00D33323">
            <w:pPr>
              <w:rPr>
                <w:rFonts w:ascii="Times New Roman" w:hAnsi="Times New Roman" w:cs="Times New Roman"/>
                <w:sz w:val="24"/>
                <w:szCs w:val="24"/>
              </w:rPr>
            </w:pPr>
          </w:p>
        </w:tc>
      </w:tr>
    </w:tbl>
    <w:p w:rsidR="00E76293" w:rsidRPr="00AB2229" w:rsidRDefault="00295FBA" w:rsidP="00E76293">
      <w:pPr>
        <w:pStyle w:val="Ch61"/>
        <w:spacing w:before="170"/>
        <w:rPr>
          <w:rStyle w:val="Bold"/>
          <w:rFonts w:ascii="Times New Roman" w:hAnsi="Times New Roman"/>
          <w:bCs/>
          <w:w w:val="100"/>
          <w:sz w:val="24"/>
        </w:rPr>
      </w:pPr>
      <w:r>
        <w:rPr>
          <w:rStyle w:val="Bold"/>
          <w:rFonts w:ascii="Times New Roman" w:hAnsi="Times New Roman"/>
          <w:bCs/>
          <w:w w:val="100"/>
          <w:sz w:val="24"/>
        </w:rPr>
        <w:t>4</w:t>
      </w:r>
      <w:r w:rsidR="00E76293" w:rsidRPr="00AB2229">
        <w:rPr>
          <w:rStyle w:val="Bold"/>
          <w:rFonts w:ascii="Times New Roman" w:hAnsi="Times New Roman"/>
          <w:bCs/>
          <w:w w:val="100"/>
          <w:sz w:val="24"/>
        </w:rPr>
        <w:t>. Розподіл граничн</w:t>
      </w:r>
      <w:r w:rsidR="0038712D">
        <w:rPr>
          <w:rStyle w:val="Bold"/>
          <w:rFonts w:ascii="Times New Roman" w:hAnsi="Times New Roman"/>
          <w:bCs/>
          <w:w w:val="100"/>
          <w:sz w:val="24"/>
        </w:rPr>
        <w:t>их показників видатків бюджету та надання кредитів з бюджету загального фонду місцевого бюджету</w:t>
      </w:r>
      <w:r w:rsidR="00E76293" w:rsidRPr="00AB2229">
        <w:rPr>
          <w:rStyle w:val="Bold"/>
          <w:rFonts w:ascii="Times New Roman" w:hAnsi="Times New Roman"/>
          <w:bCs/>
          <w:w w:val="100"/>
          <w:sz w:val="24"/>
        </w:rPr>
        <w:t xml:space="preserve"> на 20</w:t>
      </w:r>
      <w:r w:rsidR="001124A5">
        <w:rPr>
          <w:rStyle w:val="Bold"/>
          <w:rFonts w:ascii="Times New Roman" w:hAnsi="Times New Roman"/>
          <w:bCs/>
          <w:w w:val="100"/>
          <w:sz w:val="24"/>
        </w:rPr>
        <w:t>22</w:t>
      </w:r>
      <w:r w:rsidR="00E76293" w:rsidRPr="00AB2229">
        <w:rPr>
          <w:rStyle w:val="Bold"/>
          <w:rFonts w:ascii="Times New Roman" w:hAnsi="Times New Roman"/>
          <w:bCs/>
          <w:w w:val="100"/>
          <w:sz w:val="24"/>
        </w:rPr>
        <w:t>-20</w:t>
      </w:r>
      <w:r w:rsidR="001124A5">
        <w:rPr>
          <w:rStyle w:val="Bold"/>
          <w:rFonts w:ascii="Times New Roman" w:hAnsi="Times New Roman"/>
          <w:bCs/>
          <w:w w:val="100"/>
          <w:sz w:val="24"/>
        </w:rPr>
        <w:t>26</w:t>
      </w:r>
      <w:r w:rsidR="00E76293" w:rsidRPr="00AB2229">
        <w:rPr>
          <w:rStyle w:val="Bold"/>
          <w:rFonts w:ascii="Times New Roman" w:hAnsi="Times New Roman"/>
          <w:bCs/>
          <w:w w:val="100"/>
          <w:sz w:val="24"/>
        </w:rPr>
        <w:t xml:space="preserve"> </w:t>
      </w:r>
      <w:r w:rsidR="00E76293" w:rsidRPr="00AB2229">
        <w:rPr>
          <w:rStyle w:val="Bold"/>
          <w:rFonts w:ascii="Times New Roman" w:hAnsi="Times New Roman"/>
          <w:bCs/>
          <w:w w:val="100"/>
          <w:sz w:val="24"/>
        </w:rPr>
        <w:lastRenderedPageBreak/>
        <w:t>роки за бюд</w:t>
      </w:r>
      <w:r w:rsidR="00774A5E">
        <w:rPr>
          <w:rStyle w:val="Bold"/>
          <w:rFonts w:ascii="Times New Roman" w:hAnsi="Times New Roman"/>
          <w:bCs/>
          <w:w w:val="100"/>
          <w:sz w:val="24"/>
        </w:rPr>
        <w:t>жетними програмами</w:t>
      </w:r>
      <w:r w:rsidR="00E76293" w:rsidRPr="00AB2229">
        <w:rPr>
          <w:rStyle w:val="Bold"/>
          <w:rFonts w:ascii="Times New Roman" w:hAnsi="Times New Roman"/>
          <w:bCs/>
          <w:w w:val="100"/>
          <w:sz w:val="24"/>
        </w:rPr>
        <w:t>:</w:t>
      </w:r>
    </w:p>
    <w:p w:rsidR="00E76293" w:rsidRPr="00AB2229" w:rsidRDefault="00E76293" w:rsidP="00E76293">
      <w:pPr>
        <w:pStyle w:val="TABL"/>
        <w:spacing w:before="57"/>
        <w:rPr>
          <w:rFonts w:ascii="Times New Roman" w:hAnsi="Times New Roman"/>
          <w:w w:val="100"/>
          <w:sz w:val="20"/>
          <w:szCs w:val="20"/>
        </w:rPr>
      </w:pPr>
      <w:r w:rsidRPr="00AB2229">
        <w:rPr>
          <w:rFonts w:ascii="Times New Roman" w:hAnsi="Times New Roman"/>
          <w:w w:val="100"/>
          <w:sz w:val="20"/>
          <w:szCs w:val="20"/>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741"/>
        <w:gridCol w:w="1839"/>
        <w:gridCol w:w="2816"/>
        <w:gridCol w:w="1124"/>
        <w:gridCol w:w="1323"/>
        <w:gridCol w:w="1151"/>
        <w:gridCol w:w="1151"/>
        <w:gridCol w:w="1065"/>
        <w:gridCol w:w="1342"/>
      </w:tblGrid>
      <w:tr w:rsidR="00774A5E" w:rsidRPr="00E76293" w:rsidTr="00774A5E">
        <w:trPr>
          <w:trHeight w:val="60"/>
        </w:trPr>
        <w:tc>
          <w:tcPr>
            <w:tcW w:w="586" w:type="pct"/>
            <w:shd w:val="clear" w:color="auto" w:fill="auto"/>
          </w:tcPr>
          <w:p w:rsidR="00774A5E" w:rsidRPr="00E76293" w:rsidRDefault="00774A5E" w:rsidP="00774A5E">
            <w:pPr>
              <w:pStyle w:val="TableshapkaTABL"/>
              <w:rPr>
                <w:rFonts w:ascii="Times New Roman" w:hAnsi="Times New Roman"/>
                <w:w w:val="100"/>
                <w:sz w:val="18"/>
                <w:szCs w:val="20"/>
              </w:rPr>
            </w:pPr>
            <w:r w:rsidRPr="00E76293">
              <w:rPr>
                <w:rFonts w:ascii="Times New Roman" w:hAnsi="Times New Roman"/>
                <w:w w:val="100"/>
                <w:sz w:val="18"/>
                <w:szCs w:val="20"/>
              </w:rPr>
              <w:t xml:space="preserve">Код </w:t>
            </w:r>
            <w:r w:rsidRPr="00E76293">
              <w:rPr>
                <w:rFonts w:ascii="Times New Roman" w:hAnsi="Times New Roman"/>
                <w:w w:val="100"/>
                <w:sz w:val="18"/>
                <w:szCs w:val="20"/>
              </w:rPr>
              <w:br/>
              <w:t xml:space="preserve">Програмної класифікації видатків </w:t>
            </w:r>
            <w:r w:rsidRPr="00E76293">
              <w:rPr>
                <w:rFonts w:ascii="Times New Roman" w:hAnsi="Times New Roman"/>
                <w:w w:val="100"/>
                <w:sz w:val="18"/>
                <w:szCs w:val="20"/>
              </w:rPr>
              <w:br/>
              <w:t>та кредитування місцев</w:t>
            </w:r>
            <w:r>
              <w:rPr>
                <w:rFonts w:ascii="Times New Roman" w:hAnsi="Times New Roman"/>
                <w:w w:val="100"/>
                <w:sz w:val="18"/>
                <w:szCs w:val="20"/>
              </w:rPr>
              <w:t>ого</w:t>
            </w:r>
            <w:r w:rsidRPr="00E76293">
              <w:rPr>
                <w:rFonts w:ascii="Times New Roman" w:hAnsi="Times New Roman"/>
                <w:w w:val="100"/>
                <w:sz w:val="18"/>
                <w:szCs w:val="20"/>
              </w:rPr>
              <w:t xml:space="preserve"> бюджет</w:t>
            </w:r>
            <w:r>
              <w:rPr>
                <w:rFonts w:ascii="Times New Roman" w:hAnsi="Times New Roman"/>
                <w:w w:val="100"/>
                <w:sz w:val="18"/>
                <w:szCs w:val="20"/>
              </w:rPr>
              <w:t>у</w:t>
            </w:r>
          </w:p>
        </w:tc>
        <w:tc>
          <w:tcPr>
            <w:tcW w:w="567" w:type="pct"/>
            <w:shd w:val="clear" w:color="auto" w:fill="auto"/>
          </w:tcPr>
          <w:p w:rsid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rsidR="00774A5E" w:rsidRPr="00774A5E" w:rsidRDefault="00774A5E" w:rsidP="00774A5E">
            <w:pPr>
              <w:pStyle w:val="TableshapkaTABL"/>
              <w:rPr>
                <w:rFonts w:ascii="Times New Roman" w:hAnsi="Times New Roman"/>
                <w:w w:val="100"/>
                <w:sz w:val="18"/>
                <w:szCs w:val="20"/>
              </w:rPr>
            </w:pPr>
            <w:r>
              <w:rPr>
                <w:rFonts w:ascii="Times New Roman" w:hAnsi="Times New Roman"/>
                <w:w w:val="100"/>
                <w:sz w:val="18"/>
                <w:szCs w:val="20"/>
              </w:rPr>
              <w:t>Типової п</w:t>
            </w:r>
            <w:r w:rsidRPr="00774A5E">
              <w:rPr>
                <w:rFonts w:ascii="Times New Roman" w:hAnsi="Times New Roman"/>
                <w:w w:val="100"/>
                <w:sz w:val="18"/>
                <w:szCs w:val="20"/>
              </w:rPr>
              <w:t xml:space="preserve">рограмної класифікації видатків </w:t>
            </w:r>
          </w:p>
          <w:p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w:t>
            </w:r>
            <w:r>
              <w:rPr>
                <w:rFonts w:ascii="Times New Roman" w:hAnsi="Times New Roman"/>
                <w:w w:val="100"/>
                <w:sz w:val="18"/>
                <w:szCs w:val="20"/>
              </w:rPr>
              <w:t>ого</w:t>
            </w:r>
            <w:r w:rsidRPr="00774A5E">
              <w:rPr>
                <w:rFonts w:ascii="Times New Roman" w:hAnsi="Times New Roman"/>
                <w:w w:val="100"/>
                <w:sz w:val="18"/>
                <w:szCs w:val="20"/>
              </w:rPr>
              <w:t xml:space="preserve"> бюджет</w:t>
            </w:r>
            <w:r>
              <w:rPr>
                <w:rFonts w:ascii="Times New Roman" w:hAnsi="Times New Roman"/>
                <w:w w:val="100"/>
                <w:sz w:val="18"/>
                <w:szCs w:val="20"/>
              </w:rPr>
              <w:t>у</w:t>
            </w:r>
          </w:p>
        </w:tc>
        <w:tc>
          <w:tcPr>
            <w:tcW w:w="599" w:type="pct"/>
            <w:shd w:val="clear" w:color="auto" w:fill="auto"/>
          </w:tcPr>
          <w:p w:rsid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rsidR="00774A5E" w:rsidRP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Функціональної класифікації видатків </w:t>
            </w:r>
          </w:p>
          <w:p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бюджету</w:t>
            </w:r>
          </w:p>
        </w:tc>
        <w:tc>
          <w:tcPr>
            <w:tcW w:w="917" w:type="pct"/>
            <w:shd w:val="clear" w:color="auto" w:fill="auto"/>
          </w:tcPr>
          <w:p w:rsidR="00774A5E" w:rsidRPr="00774A5E" w:rsidRDefault="00774A5E" w:rsidP="00774A5E">
            <w:pPr>
              <w:pStyle w:val="TableshapkaTABL"/>
              <w:rPr>
                <w:rFonts w:ascii="Times New Roman" w:hAnsi="Times New Roman"/>
                <w:w w:val="100"/>
                <w:sz w:val="18"/>
                <w:szCs w:val="20"/>
              </w:rPr>
            </w:pPr>
            <w:r>
              <w:rPr>
                <w:rFonts w:ascii="Times New Roman" w:hAnsi="Times New Roman"/>
                <w:w w:val="100"/>
                <w:sz w:val="18"/>
                <w:szCs w:val="20"/>
              </w:rPr>
              <w:t xml:space="preserve">Найменування відповідального виконавця, найменування бюджетної програми згідно з Типовою </w:t>
            </w:r>
            <w:r w:rsidRPr="00774A5E">
              <w:rPr>
                <w:rFonts w:ascii="Times New Roman" w:hAnsi="Times New Roman"/>
                <w:w w:val="100"/>
                <w:sz w:val="18"/>
                <w:szCs w:val="20"/>
              </w:rPr>
              <w:t>програмно</w:t>
            </w:r>
            <w:r>
              <w:rPr>
                <w:rFonts w:ascii="Times New Roman" w:hAnsi="Times New Roman"/>
                <w:w w:val="100"/>
                <w:sz w:val="18"/>
                <w:szCs w:val="20"/>
              </w:rPr>
              <w:t>ю класифікацією</w:t>
            </w:r>
            <w:r w:rsidRPr="00774A5E">
              <w:rPr>
                <w:rFonts w:ascii="Times New Roman" w:hAnsi="Times New Roman"/>
                <w:w w:val="100"/>
                <w:sz w:val="18"/>
                <w:szCs w:val="20"/>
              </w:rPr>
              <w:t xml:space="preserve"> видатків </w:t>
            </w:r>
          </w:p>
          <w:p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місцевого бюджету</w:t>
            </w:r>
          </w:p>
        </w:tc>
        <w:tc>
          <w:tcPr>
            <w:tcW w:w="366" w:type="pct"/>
            <w:shd w:val="clear" w:color="auto" w:fill="auto"/>
          </w:tcPr>
          <w:p w:rsidR="00774A5E" w:rsidRPr="00E76293" w:rsidRDefault="00774A5E" w:rsidP="00E07F18">
            <w:pPr>
              <w:pStyle w:val="TableshapkaTABL"/>
              <w:rPr>
                <w:rFonts w:ascii="Times New Roman" w:hAnsi="Times New Roman"/>
                <w:w w:val="100"/>
                <w:sz w:val="18"/>
                <w:szCs w:val="20"/>
              </w:rPr>
            </w:pPr>
            <w:r w:rsidRPr="00E76293">
              <w:rPr>
                <w:rFonts w:ascii="Times New Roman" w:hAnsi="Times New Roman"/>
                <w:w w:val="100"/>
                <w:sz w:val="18"/>
                <w:szCs w:val="20"/>
              </w:rPr>
              <w:t>20</w:t>
            </w:r>
            <w:r w:rsidR="002D6863">
              <w:rPr>
                <w:rFonts w:ascii="Times New Roman" w:hAnsi="Times New Roman"/>
                <w:w w:val="100"/>
                <w:sz w:val="18"/>
                <w:szCs w:val="20"/>
              </w:rPr>
              <w:t>2</w:t>
            </w:r>
            <w:r w:rsidR="00E07F18">
              <w:rPr>
                <w:rFonts w:ascii="Times New Roman" w:hAnsi="Times New Roman"/>
                <w:w w:val="100"/>
                <w:sz w:val="18"/>
                <w:szCs w:val="20"/>
              </w:rPr>
              <w:t>2</w:t>
            </w:r>
            <w:r w:rsidRPr="00E76293">
              <w:rPr>
                <w:rFonts w:ascii="Times New Roman" w:hAnsi="Times New Roman"/>
                <w:w w:val="100"/>
                <w:sz w:val="18"/>
                <w:szCs w:val="20"/>
              </w:rPr>
              <w:t xml:space="preserve"> рік </w:t>
            </w:r>
            <w:r w:rsidRPr="00E76293">
              <w:rPr>
                <w:rFonts w:ascii="Times New Roman" w:hAnsi="Times New Roman"/>
                <w:w w:val="100"/>
                <w:sz w:val="18"/>
                <w:szCs w:val="20"/>
              </w:rPr>
              <w:br/>
              <w:t>(звіт)</w:t>
            </w:r>
          </w:p>
        </w:tc>
        <w:tc>
          <w:tcPr>
            <w:tcW w:w="431" w:type="pct"/>
            <w:shd w:val="clear" w:color="auto" w:fill="auto"/>
          </w:tcPr>
          <w:p w:rsidR="00774A5E" w:rsidRPr="00E76293" w:rsidRDefault="00774A5E" w:rsidP="00E07F18">
            <w:pPr>
              <w:pStyle w:val="TableshapkaTABL"/>
              <w:rPr>
                <w:rFonts w:ascii="Times New Roman" w:hAnsi="Times New Roman"/>
                <w:w w:val="100"/>
                <w:sz w:val="18"/>
                <w:szCs w:val="20"/>
              </w:rPr>
            </w:pPr>
            <w:r w:rsidRPr="00E76293">
              <w:rPr>
                <w:rFonts w:ascii="Times New Roman" w:hAnsi="Times New Roman"/>
                <w:w w:val="100"/>
                <w:sz w:val="18"/>
                <w:szCs w:val="20"/>
              </w:rPr>
              <w:t>20</w:t>
            </w:r>
            <w:r w:rsidR="002D6863">
              <w:rPr>
                <w:rFonts w:ascii="Times New Roman" w:hAnsi="Times New Roman"/>
                <w:w w:val="100"/>
                <w:sz w:val="18"/>
                <w:szCs w:val="20"/>
              </w:rPr>
              <w:t>2</w:t>
            </w:r>
            <w:r w:rsidR="00E07F18">
              <w:rPr>
                <w:rFonts w:ascii="Times New Roman" w:hAnsi="Times New Roman"/>
                <w:w w:val="100"/>
                <w:sz w:val="18"/>
                <w:szCs w:val="20"/>
              </w:rPr>
              <w:t>3</w:t>
            </w:r>
            <w:r w:rsidRPr="00E76293">
              <w:rPr>
                <w:rFonts w:ascii="Times New Roman" w:hAnsi="Times New Roman"/>
                <w:w w:val="100"/>
                <w:sz w:val="18"/>
                <w:szCs w:val="20"/>
              </w:rPr>
              <w:t xml:space="preserve"> рік </w:t>
            </w:r>
            <w:r w:rsidRPr="00E76293">
              <w:rPr>
                <w:rFonts w:ascii="Times New Roman" w:hAnsi="Times New Roman"/>
                <w:w w:val="100"/>
                <w:sz w:val="18"/>
                <w:szCs w:val="20"/>
              </w:rPr>
              <w:br/>
              <w:t>(затверджено)</w:t>
            </w:r>
          </w:p>
        </w:tc>
        <w:tc>
          <w:tcPr>
            <w:tcW w:w="375" w:type="pct"/>
            <w:shd w:val="clear" w:color="auto" w:fill="auto"/>
          </w:tcPr>
          <w:p w:rsidR="00774A5E" w:rsidRPr="00E76293" w:rsidRDefault="00774A5E" w:rsidP="00E07F18">
            <w:pPr>
              <w:pStyle w:val="TableshapkaTABL"/>
              <w:rPr>
                <w:rFonts w:ascii="Times New Roman" w:hAnsi="Times New Roman"/>
                <w:w w:val="100"/>
                <w:sz w:val="18"/>
                <w:szCs w:val="20"/>
              </w:rPr>
            </w:pPr>
            <w:r w:rsidRPr="00E76293">
              <w:rPr>
                <w:rFonts w:ascii="Times New Roman" w:hAnsi="Times New Roman"/>
                <w:w w:val="100"/>
                <w:sz w:val="18"/>
                <w:szCs w:val="20"/>
              </w:rPr>
              <w:t>20</w:t>
            </w:r>
            <w:r w:rsidR="002D6863">
              <w:rPr>
                <w:rFonts w:ascii="Times New Roman" w:hAnsi="Times New Roman"/>
                <w:w w:val="100"/>
                <w:sz w:val="18"/>
                <w:szCs w:val="20"/>
              </w:rPr>
              <w:t>2</w:t>
            </w:r>
            <w:r w:rsidR="00E07F18">
              <w:rPr>
                <w:rFonts w:ascii="Times New Roman" w:hAnsi="Times New Roman"/>
                <w:w w:val="100"/>
                <w:sz w:val="18"/>
                <w:szCs w:val="20"/>
              </w:rPr>
              <w:t>4</w:t>
            </w:r>
            <w:r w:rsidRPr="00E76293">
              <w:rPr>
                <w:rFonts w:ascii="Times New Roman" w:hAnsi="Times New Roman"/>
                <w:w w:val="100"/>
                <w:sz w:val="18"/>
                <w:szCs w:val="20"/>
              </w:rPr>
              <w:t xml:space="preserve"> рік </w:t>
            </w:r>
            <w:r w:rsidRPr="00E76293">
              <w:rPr>
                <w:rFonts w:ascii="Times New Roman" w:hAnsi="Times New Roman"/>
                <w:w w:val="100"/>
                <w:sz w:val="18"/>
                <w:szCs w:val="20"/>
              </w:rPr>
              <w:br/>
              <w:t>(проект)</w:t>
            </w:r>
          </w:p>
        </w:tc>
        <w:tc>
          <w:tcPr>
            <w:tcW w:w="375" w:type="pct"/>
            <w:shd w:val="clear" w:color="auto" w:fill="auto"/>
          </w:tcPr>
          <w:p w:rsidR="00774A5E" w:rsidRPr="00E76293" w:rsidRDefault="00774A5E" w:rsidP="001124A5">
            <w:pPr>
              <w:pStyle w:val="TableshapkaTABL"/>
              <w:rPr>
                <w:rFonts w:ascii="Times New Roman" w:hAnsi="Times New Roman"/>
                <w:w w:val="100"/>
                <w:sz w:val="18"/>
                <w:szCs w:val="20"/>
              </w:rPr>
            </w:pPr>
            <w:r w:rsidRPr="00E76293">
              <w:rPr>
                <w:rFonts w:ascii="Times New Roman" w:hAnsi="Times New Roman"/>
                <w:w w:val="100"/>
                <w:sz w:val="18"/>
                <w:szCs w:val="20"/>
              </w:rPr>
              <w:t>20</w:t>
            </w:r>
            <w:r w:rsidR="001124A5">
              <w:rPr>
                <w:rFonts w:ascii="Times New Roman" w:hAnsi="Times New Roman"/>
                <w:w w:val="100"/>
                <w:sz w:val="18"/>
                <w:szCs w:val="20"/>
              </w:rPr>
              <w:t>25</w:t>
            </w:r>
            <w:r w:rsidRPr="00E76293">
              <w:rPr>
                <w:rFonts w:ascii="Times New Roman" w:hAnsi="Times New Roman"/>
                <w:w w:val="100"/>
                <w:sz w:val="18"/>
                <w:szCs w:val="20"/>
              </w:rPr>
              <w:t xml:space="preserve"> рік </w:t>
            </w:r>
            <w:r w:rsidRPr="00E76293">
              <w:rPr>
                <w:rFonts w:ascii="Times New Roman" w:hAnsi="Times New Roman"/>
                <w:w w:val="100"/>
                <w:sz w:val="18"/>
                <w:szCs w:val="20"/>
              </w:rPr>
              <w:br/>
              <w:t>(прогноз)</w:t>
            </w:r>
          </w:p>
        </w:tc>
        <w:tc>
          <w:tcPr>
            <w:tcW w:w="347" w:type="pct"/>
            <w:shd w:val="clear" w:color="auto" w:fill="auto"/>
          </w:tcPr>
          <w:p w:rsidR="00774A5E" w:rsidRPr="00E76293" w:rsidRDefault="00774A5E" w:rsidP="001124A5">
            <w:pPr>
              <w:pStyle w:val="TableshapkaTABL"/>
              <w:rPr>
                <w:rFonts w:ascii="Times New Roman" w:hAnsi="Times New Roman"/>
                <w:w w:val="100"/>
                <w:sz w:val="18"/>
                <w:szCs w:val="20"/>
              </w:rPr>
            </w:pPr>
            <w:r w:rsidRPr="00E76293">
              <w:rPr>
                <w:rFonts w:ascii="Times New Roman" w:hAnsi="Times New Roman"/>
                <w:w w:val="100"/>
                <w:sz w:val="18"/>
                <w:szCs w:val="20"/>
              </w:rPr>
              <w:t>20</w:t>
            </w:r>
            <w:r w:rsidR="001124A5">
              <w:rPr>
                <w:rFonts w:ascii="Times New Roman" w:hAnsi="Times New Roman"/>
                <w:w w:val="100"/>
                <w:sz w:val="18"/>
                <w:szCs w:val="20"/>
              </w:rPr>
              <w:t>26</w:t>
            </w:r>
            <w:r w:rsidRPr="00E76293">
              <w:rPr>
                <w:rFonts w:ascii="Times New Roman" w:hAnsi="Times New Roman"/>
                <w:w w:val="100"/>
                <w:sz w:val="18"/>
                <w:szCs w:val="20"/>
              </w:rPr>
              <w:t xml:space="preserve"> рік </w:t>
            </w:r>
            <w:r w:rsidRPr="00E76293">
              <w:rPr>
                <w:rFonts w:ascii="Times New Roman" w:hAnsi="Times New Roman"/>
                <w:w w:val="100"/>
                <w:sz w:val="18"/>
                <w:szCs w:val="20"/>
              </w:rPr>
              <w:br/>
              <w:t>(прогноз)</w:t>
            </w:r>
          </w:p>
        </w:tc>
        <w:tc>
          <w:tcPr>
            <w:tcW w:w="437" w:type="pct"/>
          </w:tcPr>
          <w:p w:rsidR="00774A5E" w:rsidRPr="00E76293" w:rsidRDefault="00774A5E" w:rsidP="00DD2354">
            <w:pPr>
              <w:pStyle w:val="TableshapkaTABL"/>
              <w:rPr>
                <w:rFonts w:ascii="Times New Roman" w:hAnsi="Times New Roman"/>
                <w:w w:val="100"/>
                <w:sz w:val="18"/>
                <w:szCs w:val="20"/>
              </w:rPr>
            </w:pPr>
            <w:r>
              <w:rPr>
                <w:rFonts w:ascii="Times New Roman" w:hAnsi="Times New Roman"/>
                <w:w w:val="100"/>
                <w:sz w:val="18"/>
                <w:szCs w:val="20"/>
              </w:rPr>
              <w:t>Номер цілі державної політики</w:t>
            </w:r>
          </w:p>
        </w:tc>
      </w:tr>
      <w:tr w:rsidR="00774A5E" w:rsidRPr="00E76293" w:rsidTr="00774A5E">
        <w:trPr>
          <w:trHeight w:val="60"/>
        </w:trPr>
        <w:tc>
          <w:tcPr>
            <w:tcW w:w="586"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1</w:t>
            </w:r>
          </w:p>
        </w:tc>
        <w:tc>
          <w:tcPr>
            <w:tcW w:w="567"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2</w:t>
            </w:r>
          </w:p>
        </w:tc>
        <w:tc>
          <w:tcPr>
            <w:tcW w:w="599"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3</w:t>
            </w:r>
          </w:p>
        </w:tc>
        <w:tc>
          <w:tcPr>
            <w:tcW w:w="917"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4</w:t>
            </w:r>
          </w:p>
        </w:tc>
        <w:tc>
          <w:tcPr>
            <w:tcW w:w="366"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5</w:t>
            </w:r>
          </w:p>
        </w:tc>
        <w:tc>
          <w:tcPr>
            <w:tcW w:w="431"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6</w:t>
            </w:r>
          </w:p>
        </w:tc>
        <w:tc>
          <w:tcPr>
            <w:tcW w:w="375"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7</w:t>
            </w:r>
          </w:p>
        </w:tc>
        <w:tc>
          <w:tcPr>
            <w:tcW w:w="375"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8</w:t>
            </w:r>
          </w:p>
        </w:tc>
        <w:tc>
          <w:tcPr>
            <w:tcW w:w="347" w:type="pct"/>
            <w:shd w:val="clear" w:color="auto" w:fill="auto"/>
          </w:tcPr>
          <w:p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9</w:t>
            </w:r>
          </w:p>
        </w:tc>
        <w:tc>
          <w:tcPr>
            <w:tcW w:w="437" w:type="pct"/>
          </w:tcPr>
          <w:p w:rsidR="00774A5E" w:rsidRPr="00E76293" w:rsidRDefault="00774A5E" w:rsidP="00DD2354">
            <w:pPr>
              <w:pStyle w:val="TableshapkaTABL"/>
              <w:rPr>
                <w:rFonts w:ascii="Times New Roman" w:hAnsi="Times New Roman"/>
                <w:w w:val="100"/>
                <w:sz w:val="18"/>
                <w:szCs w:val="20"/>
              </w:rPr>
            </w:pPr>
            <w:r>
              <w:rPr>
                <w:rFonts w:ascii="Times New Roman" w:hAnsi="Times New Roman"/>
                <w:w w:val="100"/>
                <w:sz w:val="18"/>
                <w:szCs w:val="20"/>
              </w:rPr>
              <w:t>10</w:t>
            </w:r>
          </w:p>
        </w:tc>
      </w:tr>
      <w:tr w:rsidR="00774A5E" w:rsidRPr="00E76293" w:rsidTr="00774A5E">
        <w:trPr>
          <w:trHeight w:val="60"/>
        </w:trPr>
        <w:tc>
          <w:tcPr>
            <w:tcW w:w="586"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599"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rsidR="00774A5E" w:rsidRPr="00E76293" w:rsidRDefault="00774A5E" w:rsidP="00DD2354">
            <w:pPr>
              <w:pStyle w:val="a8"/>
              <w:suppressAutoHyphens/>
              <w:spacing w:line="240" w:lineRule="auto"/>
              <w:textAlignment w:val="auto"/>
              <w:rPr>
                <w:color w:val="auto"/>
                <w:sz w:val="18"/>
                <w:szCs w:val="20"/>
                <w:lang w:val="uk-UA"/>
              </w:rPr>
            </w:pPr>
          </w:p>
        </w:tc>
      </w:tr>
      <w:tr w:rsidR="00774A5E" w:rsidRPr="00E76293" w:rsidTr="00774A5E">
        <w:trPr>
          <w:trHeight w:val="60"/>
        </w:trPr>
        <w:tc>
          <w:tcPr>
            <w:tcW w:w="586"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599"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rsidR="00774A5E" w:rsidRPr="00E76293" w:rsidRDefault="00774A5E" w:rsidP="00DD2354">
            <w:pPr>
              <w:pStyle w:val="a8"/>
              <w:suppressAutoHyphens/>
              <w:spacing w:line="240" w:lineRule="auto"/>
              <w:textAlignment w:val="auto"/>
              <w:rPr>
                <w:color w:val="auto"/>
                <w:sz w:val="18"/>
                <w:szCs w:val="20"/>
                <w:lang w:val="uk-UA"/>
              </w:rPr>
            </w:pPr>
          </w:p>
        </w:tc>
      </w:tr>
      <w:tr w:rsidR="00774A5E" w:rsidRPr="00E76293" w:rsidTr="00774A5E">
        <w:trPr>
          <w:trHeight w:val="60"/>
        </w:trPr>
        <w:tc>
          <w:tcPr>
            <w:tcW w:w="586"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rsidR="00774A5E" w:rsidRPr="00E76293" w:rsidRDefault="00774A5E" w:rsidP="00DD2354">
            <w:pPr>
              <w:pStyle w:val="TableTABL"/>
              <w:jc w:val="center"/>
              <w:rPr>
                <w:rFonts w:ascii="Times New Roman" w:hAnsi="Times New Roman"/>
                <w:spacing w:val="0"/>
                <w:sz w:val="18"/>
                <w:szCs w:val="20"/>
              </w:rPr>
            </w:pPr>
            <w:r w:rsidRPr="00E76293">
              <w:rPr>
                <w:rFonts w:ascii="Times New Roman" w:hAnsi="Times New Roman"/>
                <w:spacing w:val="0"/>
                <w:sz w:val="18"/>
                <w:szCs w:val="20"/>
              </w:rPr>
              <w:t>УСЬОГО</w:t>
            </w:r>
          </w:p>
        </w:tc>
        <w:tc>
          <w:tcPr>
            <w:tcW w:w="599"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rsidR="00774A5E" w:rsidRPr="00E76293" w:rsidRDefault="00774A5E" w:rsidP="00DD2354">
            <w:pPr>
              <w:pStyle w:val="a8"/>
              <w:suppressAutoHyphens/>
              <w:spacing w:line="240" w:lineRule="auto"/>
              <w:textAlignment w:val="auto"/>
              <w:rPr>
                <w:color w:val="auto"/>
                <w:sz w:val="18"/>
                <w:szCs w:val="20"/>
                <w:lang w:val="uk-UA"/>
              </w:rPr>
            </w:pPr>
          </w:p>
        </w:tc>
      </w:tr>
    </w:tbl>
    <w:p w:rsidR="00E76293" w:rsidRDefault="00E76293" w:rsidP="00E76293">
      <w:pPr>
        <w:pStyle w:val="Ch61"/>
        <w:rPr>
          <w:rStyle w:val="Bold"/>
          <w:rFonts w:ascii="Times New Roman" w:hAnsi="Times New Roman"/>
          <w:b w:val="0"/>
          <w:bCs/>
          <w:w w:val="100"/>
          <w:sz w:val="24"/>
        </w:rPr>
      </w:pPr>
    </w:p>
    <w:p w:rsidR="00E76293" w:rsidRPr="00774A5E" w:rsidRDefault="00774A5E" w:rsidP="00E76293">
      <w:pPr>
        <w:pStyle w:val="Ch61"/>
        <w:rPr>
          <w:rStyle w:val="Bold"/>
          <w:rFonts w:ascii="Times New Roman" w:hAnsi="Times New Roman"/>
          <w:bCs/>
          <w:w w:val="100"/>
          <w:sz w:val="24"/>
        </w:rPr>
      </w:pPr>
      <w:r>
        <w:rPr>
          <w:rStyle w:val="Bold"/>
          <w:rFonts w:ascii="Times New Roman" w:hAnsi="Times New Roman"/>
          <w:bCs/>
          <w:w w:val="100"/>
          <w:sz w:val="24"/>
        </w:rPr>
        <w:t>5</w:t>
      </w:r>
      <w:r w:rsidRPr="00774A5E">
        <w:rPr>
          <w:rStyle w:val="Bold"/>
          <w:rFonts w:ascii="Times New Roman" w:hAnsi="Times New Roman"/>
          <w:bCs/>
          <w:w w:val="100"/>
          <w:sz w:val="24"/>
        </w:rPr>
        <w:t xml:space="preserve">. Розподіл граничних показників видатків бюджету та надання кредитів з бюджету </w:t>
      </w:r>
      <w:r>
        <w:rPr>
          <w:rStyle w:val="Bold"/>
          <w:rFonts w:ascii="Times New Roman" w:hAnsi="Times New Roman"/>
          <w:bCs/>
          <w:w w:val="100"/>
          <w:sz w:val="24"/>
        </w:rPr>
        <w:t>спеціального</w:t>
      </w:r>
      <w:r w:rsidRPr="00774A5E">
        <w:rPr>
          <w:rStyle w:val="Bold"/>
          <w:rFonts w:ascii="Times New Roman" w:hAnsi="Times New Roman"/>
          <w:bCs/>
          <w:w w:val="100"/>
          <w:sz w:val="24"/>
        </w:rPr>
        <w:t xml:space="preserve"> фонду місцевого бюджету на 20</w:t>
      </w:r>
      <w:r w:rsidR="001124A5">
        <w:rPr>
          <w:rStyle w:val="Bold"/>
          <w:rFonts w:ascii="Times New Roman" w:hAnsi="Times New Roman"/>
          <w:bCs/>
          <w:w w:val="100"/>
          <w:sz w:val="24"/>
        </w:rPr>
        <w:t>22</w:t>
      </w:r>
      <w:r w:rsidRPr="00774A5E">
        <w:rPr>
          <w:rStyle w:val="Bold"/>
          <w:rFonts w:ascii="Times New Roman" w:hAnsi="Times New Roman"/>
          <w:bCs/>
          <w:w w:val="100"/>
          <w:sz w:val="24"/>
        </w:rPr>
        <w:t>-20</w:t>
      </w:r>
      <w:r w:rsidR="001124A5">
        <w:rPr>
          <w:rStyle w:val="Bold"/>
          <w:rFonts w:ascii="Times New Roman" w:hAnsi="Times New Roman"/>
          <w:bCs/>
          <w:w w:val="100"/>
          <w:sz w:val="24"/>
        </w:rPr>
        <w:t>26</w:t>
      </w:r>
      <w:r w:rsidRPr="00774A5E">
        <w:rPr>
          <w:rStyle w:val="Bold"/>
          <w:rFonts w:ascii="Times New Roman" w:hAnsi="Times New Roman"/>
          <w:bCs/>
          <w:w w:val="100"/>
          <w:sz w:val="24"/>
        </w:rPr>
        <w:t xml:space="preserve"> роки за бюджетними програмами:</w:t>
      </w:r>
    </w:p>
    <w:p w:rsidR="00E76293" w:rsidRDefault="00E76293" w:rsidP="00E76293">
      <w:pPr>
        <w:pStyle w:val="TABL"/>
        <w:spacing w:before="0"/>
        <w:rPr>
          <w:rFonts w:ascii="Times New Roman" w:hAnsi="Times New Roman"/>
          <w:w w:val="100"/>
          <w:sz w:val="24"/>
        </w:rPr>
      </w:pPr>
      <w:r w:rsidRPr="00AB2229">
        <w:rPr>
          <w:rFonts w:ascii="Times New Roman" w:hAnsi="Times New Roman"/>
          <w:w w:val="100"/>
          <w:sz w:val="24"/>
        </w:rPr>
        <w:t>(грн)</w:t>
      </w:r>
    </w:p>
    <w:p w:rsidR="00774A5E" w:rsidRDefault="00774A5E" w:rsidP="00E76293">
      <w:pPr>
        <w:pStyle w:val="TABL"/>
        <w:spacing w:before="0"/>
        <w:rPr>
          <w:rFonts w:ascii="Times New Roman" w:hAnsi="Times New Roman"/>
          <w:w w:val="1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741"/>
        <w:gridCol w:w="1839"/>
        <w:gridCol w:w="2816"/>
        <w:gridCol w:w="1124"/>
        <w:gridCol w:w="1323"/>
        <w:gridCol w:w="1151"/>
        <w:gridCol w:w="1151"/>
        <w:gridCol w:w="1065"/>
        <w:gridCol w:w="1342"/>
      </w:tblGrid>
      <w:tr w:rsidR="002D6863" w:rsidRPr="00774A5E" w:rsidTr="00D33323">
        <w:trPr>
          <w:trHeight w:val="60"/>
        </w:trPr>
        <w:tc>
          <w:tcPr>
            <w:tcW w:w="586" w:type="pct"/>
            <w:shd w:val="clear" w:color="auto" w:fill="auto"/>
          </w:tcPr>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r w:rsidRPr="00774A5E">
              <w:rPr>
                <w:rFonts w:ascii="Times New Roman" w:eastAsia="Times New Roman" w:hAnsi="Times New Roman" w:cs="Pragmatica Book"/>
                <w:sz w:val="18"/>
                <w:szCs w:val="20"/>
              </w:rPr>
              <w:br/>
              <w:t xml:space="preserve">Програмної класифікації видатків </w:t>
            </w:r>
            <w:r w:rsidRPr="00774A5E">
              <w:rPr>
                <w:rFonts w:ascii="Times New Roman" w:eastAsia="Times New Roman" w:hAnsi="Times New Roman" w:cs="Pragmatica Book"/>
                <w:sz w:val="18"/>
                <w:szCs w:val="20"/>
              </w:rPr>
              <w:br/>
              <w:t>та кредитування місцевого бюджету</w:t>
            </w:r>
          </w:p>
        </w:tc>
        <w:tc>
          <w:tcPr>
            <w:tcW w:w="567" w:type="pct"/>
            <w:shd w:val="clear" w:color="auto" w:fill="auto"/>
          </w:tcPr>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p>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Типової програмної класифікації видатків </w:t>
            </w:r>
          </w:p>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місцевого бюджету</w:t>
            </w:r>
          </w:p>
        </w:tc>
        <w:tc>
          <w:tcPr>
            <w:tcW w:w="599" w:type="pct"/>
            <w:shd w:val="clear" w:color="auto" w:fill="auto"/>
          </w:tcPr>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p>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Функціональної класифікації видатків </w:t>
            </w:r>
          </w:p>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бюджету</w:t>
            </w:r>
          </w:p>
        </w:tc>
        <w:tc>
          <w:tcPr>
            <w:tcW w:w="917" w:type="pct"/>
            <w:shd w:val="clear" w:color="auto" w:fill="auto"/>
          </w:tcPr>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Найменування відповідального виконавця, найменування бюджетної програми згідно з Типовою програмною класифікацією видатків </w:t>
            </w:r>
          </w:p>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місцевого бюджету</w:t>
            </w:r>
          </w:p>
        </w:tc>
        <w:tc>
          <w:tcPr>
            <w:tcW w:w="366" w:type="pct"/>
            <w:shd w:val="clear" w:color="auto" w:fill="auto"/>
          </w:tcPr>
          <w:p w:rsidR="002D6863" w:rsidRPr="00774A5E" w:rsidRDefault="002D6863" w:rsidP="00E07F18">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E76293">
              <w:rPr>
                <w:rFonts w:ascii="Times New Roman" w:hAnsi="Times New Roman"/>
                <w:sz w:val="18"/>
                <w:szCs w:val="20"/>
              </w:rPr>
              <w:t>20</w:t>
            </w:r>
            <w:r>
              <w:rPr>
                <w:rFonts w:ascii="Times New Roman" w:hAnsi="Times New Roman"/>
                <w:sz w:val="18"/>
                <w:szCs w:val="20"/>
              </w:rPr>
              <w:t>2</w:t>
            </w:r>
            <w:r w:rsidR="00E07F18">
              <w:rPr>
                <w:rFonts w:ascii="Times New Roman" w:hAnsi="Times New Roman"/>
                <w:sz w:val="18"/>
                <w:szCs w:val="20"/>
              </w:rPr>
              <w:t>2</w:t>
            </w:r>
            <w:r w:rsidRPr="00E76293">
              <w:rPr>
                <w:rFonts w:ascii="Times New Roman" w:hAnsi="Times New Roman"/>
                <w:sz w:val="18"/>
                <w:szCs w:val="20"/>
              </w:rPr>
              <w:t xml:space="preserve"> рік </w:t>
            </w:r>
            <w:r w:rsidRPr="00E76293">
              <w:rPr>
                <w:rFonts w:ascii="Times New Roman" w:hAnsi="Times New Roman"/>
                <w:sz w:val="18"/>
                <w:szCs w:val="20"/>
              </w:rPr>
              <w:br/>
              <w:t>(звіт)</w:t>
            </w:r>
          </w:p>
        </w:tc>
        <w:tc>
          <w:tcPr>
            <w:tcW w:w="431" w:type="pct"/>
            <w:shd w:val="clear" w:color="auto" w:fill="auto"/>
          </w:tcPr>
          <w:p w:rsidR="002D6863" w:rsidRPr="00774A5E" w:rsidRDefault="002D6863" w:rsidP="00E07F18">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E76293">
              <w:rPr>
                <w:rFonts w:ascii="Times New Roman" w:hAnsi="Times New Roman"/>
                <w:sz w:val="18"/>
                <w:szCs w:val="20"/>
              </w:rPr>
              <w:t>20</w:t>
            </w:r>
            <w:r>
              <w:rPr>
                <w:rFonts w:ascii="Times New Roman" w:hAnsi="Times New Roman"/>
                <w:sz w:val="18"/>
                <w:szCs w:val="20"/>
              </w:rPr>
              <w:t>2</w:t>
            </w:r>
            <w:r w:rsidR="00E07F18">
              <w:rPr>
                <w:rFonts w:ascii="Times New Roman" w:hAnsi="Times New Roman"/>
                <w:sz w:val="18"/>
                <w:szCs w:val="20"/>
              </w:rPr>
              <w:t>3</w:t>
            </w:r>
            <w:r w:rsidRPr="00E76293">
              <w:rPr>
                <w:rFonts w:ascii="Times New Roman" w:hAnsi="Times New Roman"/>
                <w:sz w:val="18"/>
                <w:szCs w:val="20"/>
              </w:rPr>
              <w:t xml:space="preserve"> рік </w:t>
            </w:r>
            <w:r w:rsidRPr="00E76293">
              <w:rPr>
                <w:rFonts w:ascii="Times New Roman" w:hAnsi="Times New Roman"/>
                <w:sz w:val="18"/>
                <w:szCs w:val="20"/>
              </w:rPr>
              <w:br/>
              <w:t>(затверджено)</w:t>
            </w:r>
          </w:p>
        </w:tc>
        <w:tc>
          <w:tcPr>
            <w:tcW w:w="375" w:type="pct"/>
            <w:shd w:val="clear" w:color="auto" w:fill="auto"/>
          </w:tcPr>
          <w:p w:rsidR="002D6863" w:rsidRPr="00774A5E" w:rsidRDefault="002D6863" w:rsidP="00E07F18">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E76293">
              <w:rPr>
                <w:rFonts w:ascii="Times New Roman" w:hAnsi="Times New Roman"/>
                <w:sz w:val="18"/>
                <w:szCs w:val="20"/>
              </w:rPr>
              <w:t>20</w:t>
            </w:r>
            <w:r>
              <w:rPr>
                <w:rFonts w:ascii="Times New Roman" w:hAnsi="Times New Roman"/>
                <w:sz w:val="18"/>
                <w:szCs w:val="20"/>
              </w:rPr>
              <w:t>2</w:t>
            </w:r>
            <w:r w:rsidR="00E07F18">
              <w:rPr>
                <w:rFonts w:ascii="Times New Roman" w:hAnsi="Times New Roman"/>
                <w:sz w:val="18"/>
                <w:szCs w:val="20"/>
              </w:rPr>
              <w:t>4</w:t>
            </w:r>
            <w:r w:rsidRPr="00E76293">
              <w:rPr>
                <w:rFonts w:ascii="Times New Roman" w:hAnsi="Times New Roman"/>
                <w:sz w:val="18"/>
                <w:szCs w:val="20"/>
              </w:rPr>
              <w:t xml:space="preserve"> рік </w:t>
            </w:r>
            <w:r w:rsidRPr="00E76293">
              <w:rPr>
                <w:rFonts w:ascii="Times New Roman" w:hAnsi="Times New Roman"/>
                <w:sz w:val="18"/>
                <w:szCs w:val="20"/>
              </w:rPr>
              <w:br/>
              <w:t>(проект)</w:t>
            </w:r>
          </w:p>
        </w:tc>
        <w:tc>
          <w:tcPr>
            <w:tcW w:w="375" w:type="pct"/>
            <w:shd w:val="clear" w:color="auto" w:fill="auto"/>
          </w:tcPr>
          <w:p w:rsidR="002D6863" w:rsidRPr="00774A5E" w:rsidRDefault="002D6863" w:rsidP="001124A5">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E76293">
              <w:rPr>
                <w:rFonts w:ascii="Times New Roman" w:hAnsi="Times New Roman"/>
                <w:sz w:val="18"/>
                <w:szCs w:val="20"/>
              </w:rPr>
              <w:t>20</w:t>
            </w:r>
            <w:r w:rsidR="001124A5">
              <w:rPr>
                <w:rFonts w:ascii="Times New Roman" w:hAnsi="Times New Roman"/>
                <w:sz w:val="18"/>
                <w:szCs w:val="20"/>
              </w:rPr>
              <w:t>25</w:t>
            </w:r>
            <w:r w:rsidRPr="00E76293">
              <w:rPr>
                <w:rFonts w:ascii="Times New Roman" w:hAnsi="Times New Roman"/>
                <w:sz w:val="18"/>
                <w:szCs w:val="20"/>
              </w:rPr>
              <w:t xml:space="preserve"> рік </w:t>
            </w:r>
            <w:r w:rsidRPr="00E76293">
              <w:rPr>
                <w:rFonts w:ascii="Times New Roman" w:hAnsi="Times New Roman"/>
                <w:sz w:val="18"/>
                <w:szCs w:val="20"/>
              </w:rPr>
              <w:br/>
              <w:t>(прогноз)</w:t>
            </w:r>
          </w:p>
        </w:tc>
        <w:tc>
          <w:tcPr>
            <w:tcW w:w="347" w:type="pct"/>
            <w:shd w:val="clear" w:color="auto" w:fill="auto"/>
          </w:tcPr>
          <w:p w:rsidR="002D6863" w:rsidRPr="00774A5E" w:rsidRDefault="001124A5" w:rsidP="001124A5">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Pr>
                <w:rFonts w:ascii="Times New Roman" w:hAnsi="Times New Roman"/>
                <w:sz w:val="18"/>
                <w:szCs w:val="20"/>
              </w:rPr>
              <w:t>2026</w:t>
            </w:r>
            <w:r w:rsidR="002D6863" w:rsidRPr="00E76293">
              <w:rPr>
                <w:rFonts w:ascii="Times New Roman" w:hAnsi="Times New Roman"/>
                <w:sz w:val="18"/>
                <w:szCs w:val="20"/>
              </w:rPr>
              <w:t xml:space="preserve"> рік </w:t>
            </w:r>
            <w:r w:rsidR="002D6863" w:rsidRPr="00E76293">
              <w:rPr>
                <w:rFonts w:ascii="Times New Roman" w:hAnsi="Times New Roman"/>
                <w:sz w:val="18"/>
                <w:szCs w:val="20"/>
              </w:rPr>
              <w:br/>
              <w:t>(прогноз)</w:t>
            </w:r>
          </w:p>
        </w:tc>
        <w:tc>
          <w:tcPr>
            <w:tcW w:w="437" w:type="pct"/>
          </w:tcPr>
          <w:p w:rsidR="002D6863" w:rsidRPr="00774A5E" w:rsidRDefault="002D6863" w:rsidP="002D6863">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Номер цілі державної політики</w:t>
            </w:r>
          </w:p>
        </w:tc>
      </w:tr>
      <w:tr w:rsidR="00774A5E" w:rsidRPr="00774A5E" w:rsidTr="00D33323">
        <w:trPr>
          <w:trHeight w:val="60"/>
        </w:trPr>
        <w:tc>
          <w:tcPr>
            <w:tcW w:w="586"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1</w:t>
            </w:r>
          </w:p>
        </w:tc>
        <w:tc>
          <w:tcPr>
            <w:tcW w:w="567"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2</w:t>
            </w:r>
          </w:p>
        </w:tc>
        <w:tc>
          <w:tcPr>
            <w:tcW w:w="599"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3</w:t>
            </w:r>
          </w:p>
        </w:tc>
        <w:tc>
          <w:tcPr>
            <w:tcW w:w="917"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4</w:t>
            </w:r>
          </w:p>
        </w:tc>
        <w:tc>
          <w:tcPr>
            <w:tcW w:w="366"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5</w:t>
            </w:r>
          </w:p>
        </w:tc>
        <w:tc>
          <w:tcPr>
            <w:tcW w:w="431"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6</w:t>
            </w:r>
          </w:p>
        </w:tc>
        <w:tc>
          <w:tcPr>
            <w:tcW w:w="375"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7</w:t>
            </w:r>
          </w:p>
        </w:tc>
        <w:tc>
          <w:tcPr>
            <w:tcW w:w="375"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8</w:t>
            </w:r>
          </w:p>
        </w:tc>
        <w:tc>
          <w:tcPr>
            <w:tcW w:w="347" w:type="pct"/>
            <w:shd w:val="clear" w:color="auto" w:fill="auto"/>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9</w:t>
            </w:r>
          </w:p>
        </w:tc>
        <w:tc>
          <w:tcPr>
            <w:tcW w:w="437" w:type="pct"/>
          </w:tcPr>
          <w:p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Pr>
                <w:rFonts w:ascii="Times New Roman" w:eastAsia="Times New Roman" w:hAnsi="Times New Roman" w:cs="Pragmatica Book"/>
                <w:sz w:val="18"/>
                <w:szCs w:val="20"/>
              </w:rPr>
              <w:t>10</w:t>
            </w:r>
          </w:p>
        </w:tc>
      </w:tr>
      <w:tr w:rsidR="00774A5E" w:rsidRPr="00774A5E" w:rsidTr="00D33323">
        <w:trPr>
          <w:trHeight w:val="60"/>
        </w:trPr>
        <w:tc>
          <w:tcPr>
            <w:tcW w:w="586"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99"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r w:rsidR="00774A5E" w:rsidRPr="00774A5E" w:rsidTr="00D33323">
        <w:trPr>
          <w:trHeight w:val="60"/>
        </w:trPr>
        <w:tc>
          <w:tcPr>
            <w:tcW w:w="586"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99"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r w:rsidR="00774A5E" w:rsidRPr="00774A5E" w:rsidTr="00D33323">
        <w:trPr>
          <w:trHeight w:val="60"/>
        </w:trPr>
        <w:tc>
          <w:tcPr>
            <w:tcW w:w="586"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rsidR="00774A5E" w:rsidRPr="00774A5E" w:rsidRDefault="00774A5E" w:rsidP="00774A5E">
            <w:pPr>
              <w:widowControl w:val="0"/>
              <w:tabs>
                <w:tab w:val="right" w:pos="7767"/>
              </w:tabs>
              <w:suppressAutoHyphens/>
              <w:autoSpaceDE w:val="0"/>
              <w:autoSpaceDN w:val="0"/>
              <w:adjustRightInd w:val="0"/>
              <w:spacing w:after="0" w:line="252" w:lineRule="auto"/>
              <w:ind w:left="0" w:firstLine="0"/>
              <w:jc w:val="center"/>
              <w:textAlignment w:val="center"/>
              <w:rPr>
                <w:rFonts w:ascii="Times New Roman" w:eastAsia="Times New Roman" w:hAnsi="Times New Roman" w:cs="HeliosCond"/>
                <w:sz w:val="18"/>
                <w:szCs w:val="20"/>
              </w:rPr>
            </w:pPr>
            <w:r w:rsidRPr="00774A5E">
              <w:rPr>
                <w:rFonts w:ascii="Times New Roman" w:eastAsia="Times New Roman" w:hAnsi="Times New Roman" w:cs="HeliosCond"/>
                <w:sz w:val="18"/>
                <w:szCs w:val="20"/>
              </w:rPr>
              <w:t>УСЬОГО</w:t>
            </w:r>
          </w:p>
        </w:tc>
        <w:tc>
          <w:tcPr>
            <w:tcW w:w="599"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bl>
    <w:p w:rsidR="00774A5E" w:rsidRPr="00774A5E" w:rsidRDefault="00774A5E" w:rsidP="00774A5E">
      <w:pPr>
        <w:pStyle w:val="TABL"/>
        <w:spacing w:before="0"/>
        <w:ind w:firstLine="0"/>
        <w:jc w:val="both"/>
        <w:rPr>
          <w:rFonts w:ascii="Times New Roman" w:hAnsi="Times New Roman"/>
          <w:i w:val="0"/>
          <w:w w:val="100"/>
          <w:sz w:val="24"/>
        </w:rPr>
      </w:pPr>
    </w:p>
    <w:tbl>
      <w:tblPr>
        <w:tblW w:w="5000" w:type="pct"/>
        <w:tblLook w:val="0000"/>
      </w:tblPr>
      <w:tblGrid>
        <w:gridCol w:w="5429"/>
        <w:gridCol w:w="2324"/>
        <w:gridCol w:w="2714"/>
        <w:gridCol w:w="4885"/>
      </w:tblGrid>
      <w:tr w:rsidR="000215BA" w:rsidRPr="00204641" w:rsidTr="00DD2354">
        <w:trPr>
          <w:trHeight w:val="60"/>
        </w:trPr>
        <w:tc>
          <w:tcPr>
            <w:tcW w:w="1768" w:type="pct"/>
          </w:tcPr>
          <w:p w:rsidR="00E76293" w:rsidRPr="00204641" w:rsidRDefault="00204641" w:rsidP="00EC1F78">
            <w:pPr>
              <w:pStyle w:val="Ch61"/>
              <w:jc w:val="left"/>
              <w:rPr>
                <w:rFonts w:ascii="Times New Roman" w:hAnsi="Times New Roman" w:cs="Times New Roman"/>
                <w:b/>
                <w:bCs/>
                <w:w w:val="100"/>
                <w:sz w:val="20"/>
                <w:szCs w:val="20"/>
              </w:rPr>
            </w:pPr>
            <w:r w:rsidRPr="00204641">
              <w:rPr>
                <w:rStyle w:val="Bold"/>
                <w:rFonts w:ascii="Times New Roman" w:hAnsi="Times New Roman" w:cs="Times New Roman"/>
                <w:b w:val="0"/>
                <w:bCs/>
                <w:sz w:val="24"/>
                <w:szCs w:val="24"/>
              </w:rPr>
              <w:t xml:space="preserve">Керівник </w:t>
            </w:r>
            <w:r w:rsidR="001124A5">
              <w:rPr>
                <w:rStyle w:val="Bold"/>
                <w:rFonts w:ascii="Times New Roman" w:hAnsi="Times New Roman" w:cs="Times New Roman"/>
                <w:b w:val="0"/>
                <w:bCs/>
                <w:sz w:val="24"/>
                <w:szCs w:val="24"/>
              </w:rPr>
              <w:t xml:space="preserve"> установи</w:t>
            </w:r>
          </w:p>
        </w:tc>
        <w:tc>
          <w:tcPr>
            <w:tcW w:w="757" w:type="pct"/>
          </w:tcPr>
          <w:p w:rsidR="00E76293" w:rsidRPr="00204641" w:rsidRDefault="00E76293" w:rsidP="00E7629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w:t>
            </w:r>
            <w:r w:rsidRPr="00204641">
              <w:rPr>
                <w:rFonts w:ascii="Times New Roman" w:hAnsi="Times New Roman" w:cs="Times New Roman"/>
                <w:w w:val="100"/>
                <w:sz w:val="20"/>
                <w:szCs w:val="20"/>
              </w:rPr>
              <w:br/>
              <w:t>(підпис)</w:t>
            </w:r>
          </w:p>
        </w:tc>
        <w:tc>
          <w:tcPr>
            <w:tcW w:w="884" w:type="pct"/>
          </w:tcPr>
          <w:p w:rsidR="00E76293" w:rsidRPr="00204641" w:rsidRDefault="00E76293" w:rsidP="00DD2354">
            <w:pPr>
              <w:pStyle w:val="a8"/>
              <w:spacing w:line="240" w:lineRule="auto"/>
              <w:textAlignment w:val="auto"/>
              <w:rPr>
                <w:color w:val="auto"/>
                <w:sz w:val="20"/>
                <w:szCs w:val="20"/>
                <w:lang w:val="uk-UA"/>
              </w:rPr>
            </w:pPr>
          </w:p>
        </w:tc>
        <w:tc>
          <w:tcPr>
            <w:tcW w:w="1591" w:type="pct"/>
          </w:tcPr>
          <w:p w:rsidR="00E76293" w:rsidRDefault="00E76293" w:rsidP="00E7629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______________________________</w:t>
            </w:r>
            <w:r w:rsidRPr="00204641">
              <w:rPr>
                <w:rFonts w:ascii="Times New Roman" w:hAnsi="Times New Roman" w:cs="Times New Roman"/>
                <w:w w:val="100"/>
                <w:sz w:val="20"/>
                <w:szCs w:val="20"/>
              </w:rPr>
              <w:br/>
              <w:t>(прізвище та ініціали)</w:t>
            </w:r>
          </w:p>
          <w:p w:rsidR="001124A5" w:rsidRPr="00204641" w:rsidRDefault="001124A5" w:rsidP="00E76293">
            <w:pPr>
              <w:pStyle w:val="StrokeCh6"/>
              <w:rPr>
                <w:rFonts w:ascii="Times New Roman" w:hAnsi="Times New Roman" w:cs="Times New Roman"/>
                <w:w w:val="100"/>
                <w:sz w:val="20"/>
                <w:szCs w:val="20"/>
              </w:rPr>
            </w:pPr>
          </w:p>
        </w:tc>
      </w:tr>
      <w:tr w:rsidR="001124A5" w:rsidRPr="00826555" w:rsidTr="00DD2354">
        <w:trPr>
          <w:trHeight w:val="60"/>
        </w:trPr>
        <w:tc>
          <w:tcPr>
            <w:tcW w:w="1768" w:type="pct"/>
          </w:tcPr>
          <w:p w:rsidR="001124A5" w:rsidRPr="00204641" w:rsidRDefault="00F56FFB" w:rsidP="001124A5">
            <w:pPr>
              <w:pStyle w:val="Ch61"/>
              <w:jc w:val="left"/>
              <w:rPr>
                <w:rFonts w:ascii="Times New Roman" w:hAnsi="Times New Roman" w:cs="Times New Roman"/>
                <w:b/>
                <w:bCs/>
                <w:w w:val="100"/>
                <w:sz w:val="20"/>
                <w:szCs w:val="20"/>
              </w:rPr>
            </w:pPr>
            <w:r>
              <w:rPr>
                <w:rStyle w:val="Bold"/>
                <w:rFonts w:ascii="Times New Roman" w:hAnsi="Times New Roman" w:cs="Times New Roman"/>
                <w:b w:val="0"/>
                <w:bCs/>
                <w:sz w:val="24"/>
                <w:szCs w:val="24"/>
              </w:rPr>
              <w:t>Начальник фінансового відділу</w:t>
            </w:r>
          </w:p>
        </w:tc>
        <w:tc>
          <w:tcPr>
            <w:tcW w:w="757" w:type="pct"/>
          </w:tcPr>
          <w:p w:rsidR="001124A5" w:rsidRPr="00204641" w:rsidRDefault="001124A5" w:rsidP="002B43A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w:t>
            </w:r>
            <w:r w:rsidRPr="00204641">
              <w:rPr>
                <w:rFonts w:ascii="Times New Roman" w:hAnsi="Times New Roman" w:cs="Times New Roman"/>
                <w:w w:val="100"/>
                <w:sz w:val="20"/>
                <w:szCs w:val="20"/>
              </w:rPr>
              <w:br/>
              <w:t>(підпис)</w:t>
            </w:r>
          </w:p>
        </w:tc>
        <w:tc>
          <w:tcPr>
            <w:tcW w:w="884" w:type="pct"/>
          </w:tcPr>
          <w:p w:rsidR="001124A5" w:rsidRPr="00204641" w:rsidRDefault="001124A5" w:rsidP="002B43A3">
            <w:pPr>
              <w:pStyle w:val="a8"/>
              <w:spacing w:line="240" w:lineRule="auto"/>
              <w:textAlignment w:val="auto"/>
              <w:rPr>
                <w:color w:val="auto"/>
                <w:sz w:val="20"/>
                <w:szCs w:val="20"/>
                <w:lang w:val="uk-UA"/>
              </w:rPr>
            </w:pPr>
          </w:p>
        </w:tc>
        <w:tc>
          <w:tcPr>
            <w:tcW w:w="1591" w:type="pct"/>
          </w:tcPr>
          <w:p w:rsidR="001124A5" w:rsidRPr="00204641" w:rsidRDefault="001124A5" w:rsidP="002B43A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______________________________</w:t>
            </w:r>
            <w:r w:rsidRPr="00204641">
              <w:rPr>
                <w:rFonts w:ascii="Times New Roman" w:hAnsi="Times New Roman" w:cs="Times New Roman"/>
                <w:w w:val="100"/>
                <w:sz w:val="20"/>
                <w:szCs w:val="20"/>
              </w:rPr>
              <w:br/>
              <w:t>(прізвище та ініціали)</w:t>
            </w:r>
          </w:p>
        </w:tc>
      </w:tr>
      <w:tr w:rsidR="001124A5" w:rsidRPr="00826555" w:rsidTr="00DD2354">
        <w:trPr>
          <w:trHeight w:val="60"/>
        </w:trPr>
        <w:tc>
          <w:tcPr>
            <w:tcW w:w="1768" w:type="pct"/>
          </w:tcPr>
          <w:p w:rsidR="001124A5" w:rsidRPr="00AB2229" w:rsidRDefault="001124A5" w:rsidP="002B43A3">
            <w:pPr>
              <w:pStyle w:val="Ch61"/>
              <w:ind w:left="283"/>
              <w:jc w:val="left"/>
              <w:rPr>
                <w:rFonts w:ascii="Times New Roman" w:hAnsi="Times New Roman"/>
                <w:w w:val="100"/>
                <w:sz w:val="24"/>
              </w:rPr>
            </w:pPr>
          </w:p>
        </w:tc>
        <w:tc>
          <w:tcPr>
            <w:tcW w:w="757" w:type="pct"/>
          </w:tcPr>
          <w:p w:rsidR="001124A5" w:rsidRPr="00826555" w:rsidRDefault="001124A5" w:rsidP="002B43A3">
            <w:pPr>
              <w:pStyle w:val="StrokeCh6"/>
              <w:rPr>
                <w:rFonts w:ascii="Times New Roman" w:hAnsi="Times New Roman"/>
                <w:w w:val="100"/>
                <w:sz w:val="24"/>
              </w:rPr>
            </w:pPr>
          </w:p>
        </w:tc>
        <w:tc>
          <w:tcPr>
            <w:tcW w:w="884" w:type="pct"/>
          </w:tcPr>
          <w:p w:rsidR="001124A5" w:rsidRPr="00826555" w:rsidRDefault="001124A5" w:rsidP="002B43A3">
            <w:pPr>
              <w:pStyle w:val="a8"/>
              <w:spacing w:line="240" w:lineRule="auto"/>
              <w:textAlignment w:val="auto"/>
              <w:rPr>
                <w:color w:val="auto"/>
                <w:lang w:val="uk-UA"/>
              </w:rPr>
            </w:pPr>
          </w:p>
        </w:tc>
        <w:tc>
          <w:tcPr>
            <w:tcW w:w="1591" w:type="pct"/>
          </w:tcPr>
          <w:p w:rsidR="001124A5" w:rsidRPr="00826555" w:rsidRDefault="001124A5" w:rsidP="002B43A3">
            <w:pPr>
              <w:pStyle w:val="StrokeCh6"/>
              <w:rPr>
                <w:rFonts w:ascii="Times New Roman" w:hAnsi="Times New Roman"/>
                <w:w w:val="100"/>
                <w:sz w:val="24"/>
              </w:rPr>
            </w:pPr>
          </w:p>
        </w:tc>
      </w:tr>
    </w:tbl>
    <w:p w:rsidR="009D2DC6" w:rsidRDefault="009D2DC6" w:rsidP="00E76293">
      <w:pPr>
        <w:ind w:left="0" w:firstLine="0"/>
      </w:pPr>
    </w:p>
    <w:p w:rsidR="00DA5455" w:rsidRDefault="00DA5455" w:rsidP="00DA5455">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w:t>
      </w:r>
      <w:r w:rsidR="00E924DE">
        <w:rPr>
          <w:rFonts w:ascii="Times New Roman" w:hAnsi="Times New Roman"/>
          <w:w w:val="100"/>
          <w:sz w:val="24"/>
        </w:rPr>
        <w:t>одаток 2</w:t>
      </w:r>
    </w:p>
    <w:p w:rsidR="00DA5455" w:rsidRDefault="00DA5455" w:rsidP="00DA5455">
      <w:pPr>
        <w:pStyle w:val="141Ch6"/>
        <w:tabs>
          <w:tab w:val="clear" w:pos="7710"/>
          <w:tab w:val="clear" w:pos="11514"/>
        </w:tabs>
        <w:spacing w:before="0" w:line="240" w:lineRule="auto"/>
        <w:ind w:left="9781"/>
        <w:rPr>
          <w:rFonts w:ascii="Times New Roman" w:hAnsi="Times New Roman"/>
          <w:w w:val="100"/>
          <w:sz w:val="24"/>
        </w:rPr>
      </w:pPr>
    </w:p>
    <w:p w:rsidR="00084AA0" w:rsidRDefault="00DA5455" w:rsidP="0094595B">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sidR="00E07F18">
        <w:rPr>
          <w:rFonts w:ascii="Times New Roman" w:hAnsi="Times New Roman"/>
          <w:w w:val="100"/>
          <w:sz w:val="24"/>
        </w:rPr>
        <w:t xml:space="preserve"> </w:t>
      </w:r>
      <w:r w:rsidRPr="00826555">
        <w:rPr>
          <w:rFonts w:ascii="Times New Roman" w:hAnsi="Times New Roman"/>
          <w:w w:val="100"/>
          <w:sz w:val="24"/>
        </w:rPr>
        <w:t>Міністерства</w:t>
      </w:r>
      <w:r w:rsidR="00E07F18">
        <w:rPr>
          <w:rFonts w:ascii="Times New Roman" w:hAnsi="Times New Roman"/>
          <w:w w:val="100"/>
          <w:sz w:val="24"/>
        </w:rPr>
        <w:t xml:space="preserve"> </w:t>
      </w:r>
      <w:r w:rsidRPr="00826555">
        <w:rPr>
          <w:rFonts w:ascii="Times New Roman" w:hAnsi="Times New Roman"/>
          <w:w w:val="100"/>
          <w:sz w:val="24"/>
        </w:rPr>
        <w:t>фінансів</w:t>
      </w:r>
      <w:r w:rsidR="00E07F18">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sidR="00E07F18">
        <w:rPr>
          <w:rFonts w:ascii="Times New Roman" w:hAnsi="Times New Roman"/>
          <w:w w:val="100"/>
          <w:sz w:val="24"/>
        </w:rPr>
        <w:t xml:space="preserve"> </w:t>
      </w:r>
      <w:r w:rsidRPr="00826555">
        <w:rPr>
          <w:rFonts w:ascii="Times New Roman" w:hAnsi="Times New Roman"/>
          <w:w w:val="100"/>
          <w:sz w:val="24"/>
        </w:rPr>
        <w:t>липня</w:t>
      </w:r>
      <w:r w:rsidR="00E07F18">
        <w:rPr>
          <w:rFonts w:ascii="Times New Roman" w:hAnsi="Times New Roman"/>
          <w:w w:val="100"/>
          <w:sz w:val="24"/>
        </w:rPr>
        <w:t xml:space="preserve"> </w:t>
      </w:r>
      <w:r w:rsidRPr="00826555">
        <w:rPr>
          <w:rFonts w:ascii="Times New Roman" w:hAnsi="Times New Roman"/>
          <w:w w:val="100"/>
          <w:sz w:val="24"/>
        </w:rPr>
        <w:t>2015</w:t>
      </w:r>
      <w:r w:rsidR="00E07F18">
        <w:rPr>
          <w:rFonts w:ascii="Times New Roman" w:hAnsi="Times New Roman"/>
          <w:w w:val="100"/>
          <w:sz w:val="24"/>
        </w:rPr>
        <w:t xml:space="preserve"> </w:t>
      </w:r>
      <w:r w:rsidRPr="00826555">
        <w:rPr>
          <w:rFonts w:ascii="Times New Roman" w:hAnsi="Times New Roman"/>
          <w:w w:val="100"/>
          <w:sz w:val="24"/>
        </w:rPr>
        <w:t>року</w:t>
      </w:r>
      <w:r w:rsidR="00E07F18">
        <w:rPr>
          <w:rFonts w:ascii="Times New Roman" w:hAnsi="Times New Roman"/>
          <w:w w:val="100"/>
          <w:sz w:val="24"/>
        </w:rPr>
        <w:t xml:space="preserve"> </w:t>
      </w:r>
      <w:r w:rsidRPr="00826555">
        <w:rPr>
          <w:rFonts w:ascii="Times New Roman" w:hAnsi="Times New Roman"/>
          <w:w w:val="100"/>
          <w:sz w:val="24"/>
        </w:rPr>
        <w:t>№</w:t>
      </w:r>
      <w:r w:rsidR="00E07F18">
        <w:rPr>
          <w:rFonts w:ascii="Times New Roman" w:hAnsi="Times New Roman"/>
          <w:w w:val="100"/>
          <w:sz w:val="24"/>
        </w:rPr>
        <w:t xml:space="preserve"> </w:t>
      </w:r>
      <w:r w:rsidRPr="00826555">
        <w:rPr>
          <w:rFonts w:ascii="Times New Roman" w:hAnsi="Times New Roman"/>
          <w:w w:val="100"/>
          <w:sz w:val="24"/>
        </w:rPr>
        <w:t>648</w:t>
      </w:r>
    </w:p>
    <w:p w:rsidR="00084AA0" w:rsidRDefault="00084AA0" w:rsidP="0094595B">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t>(у редакції наказу Міністерства фінансів України</w:t>
      </w:r>
    </w:p>
    <w:p w:rsidR="00DA5455" w:rsidRPr="00826555" w:rsidRDefault="00084AA0" w:rsidP="0094595B">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t>від 17 липня 2018 року № 617)</w:t>
      </w:r>
      <w:r w:rsidR="00DA5455" w:rsidRPr="00826555">
        <w:rPr>
          <w:rFonts w:ascii="Times New Roman" w:hAnsi="Times New Roman"/>
          <w:w w:val="100"/>
          <w:sz w:val="24"/>
        </w:rPr>
        <w:br/>
      </w:r>
    </w:p>
    <w:p w:rsidR="00E924DE" w:rsidRDefault="00E924DE" w:rsidP="0094595B">
      <w:pPr>
        <w:pStyle w:val="Ch60"/>
        <w:spacing w:before="0" w:after="0" w:line="240" w:lineRule="auto"/>
        <w:rPr>
          <w:rFonts w:ascii="Times New Roman" w:hAnsi="Times New Roman"/>
          <w:w w:val="100"/>
          <w:sz w:val="28"/>
          <w:szCs w:val="28"/>
        </w:rPr>
      </w:pPr>
      <w:r w:rsidRPr="00BA4778">
        <w:rPr>
          <w:rFonts w:ascii="Times New Roman" w:hAnsi="Times New Roman"/>
          <w:w w:val="100"/>
          <w:sz w:val="28"/>
          <w:szCs w:val="28"/>
        </w:rPr>
        <w:t xml:space="preserve">БЮДЖЕТНИЙ ЗАПИТ </w:t>
      </w:r>
      <w:r w:rsidRPr="00BA4778">
        <w:rPr>
          <w:rFonts w:ascii="Times New Roman" w:hAnsi="Times New Roman"/>
          <w:w w:val="100"/>
          <w:sz w:val="28"/>
          <w:szCs w:val="28"/>
        </w:rPr>
        <w:br/>
        <w:t>НА 20</w:t>
      </w:r>
      <w:r w:rsidR="002D6863">
        <w:rPr>
          <w:rFonts w:ascii="Times New Roman" w:hAnsi="Times New Roman"/>
          <w:w w:val="100"/>
          <w:sz w:val="28"/>
          <w:szCs w:val="28"/>
          <w:u w:val="single"/>
        </w:rPr>
        <w:t>2</w:t>
      </w:r>
      <w:r w:rsidR="00E07F18">
        <w:rPr>
          <w:rFonts w:ascii="Times New Roman" w:hAnsi="Times New Roman"/>
          <w:w w:val="100"/>
          <w:sz w:val="28"/>
          <w:szCs w:val="28"/>
          <w:u w:val="single"/>
        </w:rPr>
        <w:t>4</w:t>
      </w:r>
      <w:r w:rsidR="002E406F">
        <w:rPr>
          <w:rFonts w:ascii="Times New Roman" w:hAnsi="Times New Roman"/>
          <w:w w:val="100"/>
          <w:sz w:val="28"/>
          <w:szCs w:val="28"/>
          <w:u w:val="single"/>
        </w:rPr>
        <w:t>-2026</w:t>
      </w:r>
      <w:r w:rsidRPr="00BA4778">
        <w:rPr>
          <w:rFonts w:ascii="Times New Roman" w:hAnsi="Times New Roman"/>
          <w:w w:val="100"/>
          <w:sz w:val="28"/>
          <w:szCs w:val="28"/>
        </w:rPr>
        <w:t xml:space="preserve"> Р</w:t>
      </w:r>
      <w:r w:rsidR="002E406F">
        <w:rPr>
          <w:rFonts w:ascii="Times New Roman" w:hAnsi="Times New Roman"/>
          <w:w w:val="100"/>
          <w:sz w:val="28"/>
          <w:szCs w:val="28"/>
        </w:rPr>
        <w:t>ОКИ</w:t>
      </w:r>
      <w:r w:rsidRPr="00BA4778">
        <w:rPr>
          <w:rFonts w:ascii="Times New Roman" w:hAnsi="Times New Roman"/>
          <w:w w:val="100"/>
          <w:sz w:val="28"/>
          <w:szCs w:val="28"/>
        </w:rPr>
        <w:t xml:space="preserve"> індивідуальний </w:t>
      </w:r>
      <w:r w:rsidRPr="00BA4778">
        <w:rPr>
          <w:rFonts w:ascii="Times New Roman" w:hAnsi="Times New Roman"/>
          <w:w w:val="100"/>
          <w:sz w:val="28"/>
          <w:szCs w:val="28"/>
        </w:rPr>
        <w:br/>
        <w:t>(Форма 20</w:t>
      </w:r>
      <w:r w:rsidR="002D6863">
        <w:rPr>
          <w:rFonts w:ascii="Times New Roman" w:hAnsi="Times New Roman"/>
          <w:w w:val="100"/>
          <w:sz w:val="28"/>
          <w:szCs w:val="28"/>
        </w:rPr>
        <w:t>2</w:t>
      </w:r>
      <w:r w:rsidR="00E07F18">
        <w:rPr>
          <w:rFonts w:ascii="Times New Roman" w:hAnsi="Times New Roman"/>
          <w:w w:val="100"/>
          <w:sz w:val="28"/>
          <w:szCs w:val="28"/>
        </w:rPr>
        <w:t>4</w:t>
      </w:r>
      <w:r w:rsidRPr="00BA4778">
        <w:rPr>
          <w:rFonts w:ascii="Times New Roman" w:hAnsi="Times New Roman"/>
          <w:w w:val="100"/>
          <w:sz w:val="28"/>
          <w:szCs w:val="28"/>
        </w:rPr>
        <w:t>-2)</w:t>
      </w:r>
    </w:p>
    <w:p w:rsidR="00971A95" w:rsidRDefault="00E924DE" w:rsidP="0094595B">
      <w:pPr>
        <w:pStyle w:val="Ch61"/>
        <w:tabs>
          <w:tab w:val="clear" w:pos="7710"/>
          <w:tab w:val="clear" w:pos="11514"/>
          <w:tab w:val="right" w:leader="underscore" w:pos="6406"/>
        </w:tabs>
        <w:spacing w:line="240" w:lineRule="auto"/>
        <w:rPr>
          <w:rStyle w:val="Bold"/>
          <w:rFonts w:ascii="Times New Roman" w:eastAsia="Calibri" w:hAnsi="Times New Roman"/>
          <w:b w:val="0"/>
          <w:bCs/>
          <w:sz w:val="24"/>
        </w:rPr>
      </w:pPr>
      <w:r w:rsidRPr="00AB2229">
        <w:rPr>
          <w:rStyle w:val="Bold"/>
          <w:rFonts w:ascii="Times New Roman" w:eastAsia="Calibri" w:hAnsi="Times New Roman"/>
          <w:bCs/>
          <w:sz w:val="24"/>
        </w:rPr>
        <w:t>1.</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4961"/>
        <w:gridCol w:w="3260"/>
      </w:tblGrid>
      <w:tr w:rsidR="00971A95" w:rsidRPr="00971A95" w:rsidTr="00971A95">
        <w:trPr>
          <w:trHeight w:val="1133"/>
        </w:trPr>
        <w:tc>
          <w:tcPr>
            <w:tcW w:w="6516" w:type="dxa"/>
          </w:tcPr>
          <w:p w:rsidR="00971A95" w:rsidRPr="00971A95" w:rsidRDefault="00971A95" w:rsidP="0094595B">
            <w:pPr>
              <w:pBdr>
                <w:bottom w:val="single" w:sz="12" w:space="1" w:color="auto"/>
              </w:pBdr>
              <w:spacing w:after="0" w:line="240" w:lineRule="auto"/>
              <w:jc w:val="center"/>
              <w:rPr>
                <w:rFonts w:ascii="Times New Roman" w:hAnsi="Times New Roman" w:cs="Times New Roman"/>
                <w:sz w:val="22"/>
              </w:rPr>
            </w:pPr>
          </w:p>
          <w:p w:rsidR="00971A95" w:rsidRPr="00971A95" w:rsidRDefault="00971A95" w:rsidP="0094595B">
            <w:pPr>
              <w:spacing w:after="0" w:line="240" w:lineRule="auto"/>
              <w:rPr>
                <w:rFonts w:ascii="Times New Roman" w:hAnsi="Times New Roman" w:cs="Times New Roman"/>
                <w:sz w:val="22"/>
              </w:rPr>
            </w:pPr>
          </w:p>
          <w:p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головного розпорядника коштів місцевого бюджету)</w:t>
            </w:r>
          </w:p>
        </w:tc>
        <w:tc>
          <w:tcPr>
            <w:tcW w:w="4961" w:type="dxa"/>
          </w:tcPr>
          <w:p w:rsidR="00971A95" w:rsidRPr="00971A95" w:rsidRDefault="00971A95" w:rsidP="0094595B">
            <w:pPr>
              <w:pBdr>
                <w:bottom w:val="single" w:sz="12" w:space="1" w:color="auto"/>
              </w:pBdr>
              <w:spacing w:after="0" w:line="240" w:lineRule="auto"/>
              <w:rPr>
                <w:rFonts w:ascii="Times New Roman" w:hAnsi="Times New Roman" w:cs="Times New Roman"/>
                <w:sz w:val="22"/>
              </w:rPr>
            </w:pPr>
          </w:p>
          <w:p w:rsidR="00971A95" w:rsidRPr="00971A95" w:rsidRDefault="00971A95" w:rsidP="0094595B">
            <w:pPr>
              <w:spacing w:after="0" w:line="240" w:lineRule="auto"/>
              <w:jc w:val="center"/>
              <w:rPr>
                <w:rFonts w:ascii="Times New Roman" w:hAnsi="Times New Roman" w:cs="Times New Roman"/>
                <w:sz w:val="22"/>
              </w:rPr>
            </w:pPr>
          </w:p>
          <w:p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rsidR="00971A95" w:rsidRPr="00971A95" w:rsidRDefault="00971A95" w:rsidP="0094595B">
            <w:pPr>
              <w:pBdr>
                <w:bottom w:val="single" w:sz="12" w:space="1" w:color="auto"/>
              </w:pBdr>
              <w:spacing w:after="0" w:line="240" w:lineRule="auto"/>
              <w:rPr>
                <w:rFonts w:ascii="Times New Roman" w:hAnsi="Times New Roman" w:cs="Times New Roman"/>
                <w:sz w:val="22"/>
              </w:rPr>
            </w:pPr>
          </w:p>
          <w:p w:rsidR="00971A95" w:rsidRPr="00971A95" w:rsidRDefault="00971A95" w:rsidP="0094595B">
            <w:pPr>
              <w:spacing w:after="0" w:line="240" w:lineRule="auto"/>
              <w:jc w:val="center"/>
              <w:rPr>
                <w:rFonts w:ascii="Times New Roman" w:hAnsi="Times New Roman" w:cs="Times New Roman"/>
                <w:sz w:val="22"/>
              </w:rPr>
            </w:pPr>
          </w:p>
          <w:p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rsidR="00971A95" w:rsidRPr="00971A95" w:rsidRDefault="00971A95" w:rsidP="0094595B">
      <w:pPr>
        <w:pStyle w:val="Ch61"/>
        <w:tabs>
          <w:tab w:val="clear" w:pos="7710"/>
          <w:tab w:val="clear" w:pos="11514"/>
          <w:tab w:val="right" w:leader="underscore" w:pos="6406"/>
        </w:tabs>
        <w:spacing w:line="240" w:lineRule="auto"/>
        <w:rPr>
          <w:rFonts w:ascii="Times New Roman" w:hAnsi="Times New Roman"/>
          <w:b/>
          <w:w w:val="100"/>
          <w:sz w:val="24"/>
          <w:szCs w:val="20"/>
        </w:rPr>
      </w:pPr>
      <w:r w:rsidRPr="00971A95">
        <w:rPr>
          <w:rFonts w:ascii="Times New Roman" w:hAnsi="Times New Roman"/>
          <w:b/>
          <w:w w:val="100"/>
          <w:sz w:val="24"/>
          <w:szCs w:val="20"/>
        </w:rPr>
        <w:t xml:space="preserve">2.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6237"/>
        <w:gridCol w:w="3260"/>
      </w:tblGrid>
      <w:tr w:rsidR="00971A95" w:rsidRPr="00971A95" w:rsidTr="00971A95">
        <w:trPr>
          <w:trHeight w:val="1133"/>
        </w:trPr>
        <w:tc>
          <w:tcPr>
            <w:tcW w:w="5240" w:type="dxa"/>
          </w:tcPr>
          <w:p w:rsidR="00971A95" w:rsidRPr="00971A95" w:rsidRDefault="00971A95" w:rsidP="0094595B">
            <w:pPr>
              <w:pBdr>
                <w:bottom w:val="single" w:sz="12" w:space="1" w:color="auto"/>
              </w:pBdr>
              <w:spacing w:after="0" w:line="240" w:lineRule="auto"/>
              <w:jc w:val="center"/>
              <w:rPr>
                <w:rFonts w:ascii="Times New Roman" w:hAnsi="Times New Roman" w:cs="Times New Roman"/>
                <w:sz w:val="22"/>
              </w:rPr>
            </w:pPr>
          </w:p>
          <w:p w:rsidR="00971A95" w:rsidRPr="00971A95" w:rsidRDefault="00971A95" w:rsidP="0094595B">
            <w:pPr>
              <w:spacing w:after="0" w:line="240" w:lineRule="auto"/>
              <w:rPr>
                <w:rFonts w:ascii="Times New Roman" w:hAnsi="Times New Roman" w:cs="Times New Roman"/>
                <w:sz w:val="22"/>
              </w:rPr>
            </w:pPr>
          </w:p>
          <w:p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відповідального виконавця)</w:t>
            </w:r>
          </w:p>
        </w:tc>
        <w:tc>
          <w:tcPr>
            <w:tcW w:w="6237" w:type="dxa"/>
          </w:tcPr>
          <w:p w:rsidR="00971A95" w:rsidRPr="00971A95" w:rsidRDefault="00971A95" w:rsidP="0094595B">
            <w:pPr>
              <w:pBdr>
                <w:bottom w:val="single" w:sz="12" w:space="1" w:color="auto"/>
              </w:pBdr>
              <w:spacing w:after="0" w:line="240" w:lineRule="auto"/>
              <w:rPr>
                <w:rFonts w:ascii="Times New Roman" w:hAnsi="Times New Roman" w:cs="Times New Roman"/>
                <w:sz w:val="22"/>
              </w:rPr>
            </w:pPr>
          </w:p>
          <w:p w:rsidR="00971A95" w:rsidRPr="00971A95" w:rsidRDefault="00971A95" w:rsidP="0094595B">
            <w:pPr>
              <w:spacing w:after="0" w:line="240" w:lineRule="auto"/>
              <w:jc w:val="center"/>
              <w:rPr>
                <w:rFonts w:ascii="Times New Roman" w:hAnsi="Times New Roman" w:cs="Times New Roman"/>
                <w:sz w:val="22"/>
              </w:rPr>
            </w:pPr>
          </w:p>
          <w:p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rsidR="00971A95" w:rsidRPr="00971A95" w:rsidRDefault="00971A95" w:rsidP="0094595B">
            <w:pPr>
              <w:pBdr>
                <w:bottom w:val="single" w:sz="12" w:space="1" w:color="auto"/>
              </w:pBdr>
              <w:spacing w:after="0" w:line="240" w:lineRule="auto"/>
              <w:rPr>
                <w:rFonts w:ascii="Times New Roman" w:hAnsi="Times New Roman" w:cs="Times New Roman"/>
                <w:sz w:val="22"/>
              </w:rPr>
            </w:pPr>
          </w:p>
          <w:p w:rsidR="00971A95" w:rsidRPr="00971A95" w:rsidRDefault="00971A95" w:rsidP="0094595B">
            <w:pPr>
              <w:spacing w:after="0" w:line="240" w:lineRule="auto"/>
              <w:jc w:val="center"/>
              <w:rPr>
                <w:rFonts w:ascii="Times New Roman" w:hAnsi="Times New Roman" w:cs="Times New Roman"/>
                <w:sz w:val="22"/>
              </w:rPr>
            </w:pPr>
          </w:p>
          <w:p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rsidR="00971A95" w:rsidRDefault="00971A95" w:rsidP="0094595B">
      <w:pPr>
        <w:pStyle w:val="Ch61"/>
        <w:spacing w:line="240" w:lineRule="auto"/>
        <w:rPr>
          <w:rStyle w:val="Bold"/>
          <w:rFonts w:ascii="Times New Roman" w:eastAsia="Calibri" w:hAnsi="Times New Roman"/>
          <w:bCs/>
          <w:sz w:val="24"/>
        </w:rPr>
      </w:pPr>
      <w:r>
        <w:rPr>
          <w:rStyle w:val="Bold"/>
          <w:rFonts w:ascii="Times New Roman" w:eastAsia="Calibri" w:hAnsi="Times New Roman"/>
          <w:bCs/>
          <w:sz w:val="24"/>
        </w:rPr>
        <w:t xml:space="preserve">3. </w:t>
      </w:r>
    </w:p>
    <w:tbl>
      <w:tblPr>
        <w:tblStyle w:val="a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4"/>
        <w:gridCol w:w="3425"/>
        <w:gridCol w:w="2552"/>
        <w:gridCol w:w="4252"/>
        <w:gridCol w:w="1525"/>
      </w:tblGrid>
      <w:tr w:rsidR="00971A95" w:rsidRPr="00971A95" w:rsidTr="00971A95">
        <w:trPr>
          <w:trHeight w:val="1133"/>
        </w:trPr>
        <w:tc>
          <w:tcPr>
            <w:tcW w:w="3374" w:type="dxa"/>
          </w:tcPr>
          <w:p w:rsidR="00971A95" w:rsidRPr="00971A95" w:rsidRDefault="00971A95" w:rsidP="0094595B">
            <w:pPr>
              <w:pBdr>
                <w:bottom w:val="single" w:sz="12" w:space="1" w:color="auto"/>
              </w:pBdr>
              <w:spacing w:after="0" w:line="240" w:lineRule="auto"/>
              <w:ind w:left="0" w:firstLine="0"/>
              <w:jc w:val="left"/>
              <w:rPr>
                <w:rFonts w:ascii="Times New Roman" w:hAnsi="Times New Roman" w:cs="Times New Roman"/>
                <w:sz w:val="20"/>
                <w:szCs w:val="20"/>
              </w:rPr>
            </w:pPr>
          </w:p>
          <w:p w:rsidR="00971A95" w:rsidRPr="00971A95" w:rsidRDefault="00971A95" w:rsidP="0094595B">
            <w:pPr>
              <w:spacing w:after="0" w:line="240" w:lineRule="auto"/>
              <w:rPr>
                <w:rFonts w:ascii="Times New Roman" w:hAnsi="Times New Roman" w:cs="Times New Roman"/>
                <w:sz w:val="20"/>
                <w:szCs w:val="20"/>
              </w:rPr>
            </w:pPr>
          </w:p>
          <w:p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971A95">
              <w:rPr>
                <w:rFonts w:ascii="Times New Roman" w:eastAsia="Times New Roman" w:hAnsi="Times New Roman" w:cs="Times New Roman"/>
                <w:sz w:val="20"/>
                <w:szCs w:val="20"/>
              </w:rPr>
              <w:t>(код Програмної класифікації видатків та кредитування місцевого бюджету)</w:t>
            </w:r>
          </w:p>
        </w:tc>
        <w:tc>
          <w:tcPr>
            <w:tcW w:w="3425" w:type="dxa"/>
          </w:tcPr>
          <w:p w:rsidR="00971A95" w:rsidRPr="00971A95" w:rsidRDefault="00971A95" w:rsidP="0094595B">
            <w:pPr>
              <w:pBdr>
                <w:bottom w:val="single" w:sz="12" w:space="1" w:color="auto"/>
              </w:pBdr>
              <w:spacing w:after="0" w:line="240" w:lineRule="auto"/>
              <w:ind w:left="0" w:firstLine="0"/>
              <w:rPr>
                <w:rFonts w:ascii="Times New Roman" w:hAnsi="Times New Roman" w:cs="Times New Roman"/>
                <w:sz w:val="20"/>
                <w:szCs w:val="20"/>
              </w:rPr>
            </w:pPr>
          </w:p>
          <w:p w:rsidR="00971A95" w:rsidRPr="00971A95" w:rsidRDefault="00971A95" w:rsidP="0094595B">
            <w:pPr>
              <w:spacing w:after="0" w:line="240" w:lineRule="auto"/>
              <w:jc w:val="center"/>
              <w:rPr>
                <w:rFonts w:ascii="Times New Roman" w:hAnsi="Times New Roman" w:cs="Times New Roman"/>
                <w:sz w:val="20"/>
                <w:szCs w:val="20"/>
              </w:rPr>
            </w:pPr>
          </w:p>
          <w:p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rsidR="00971A95" w:rsidRPr="00971A95" w:rsidRDefault="00971A95" w:rsidP="0094595B">
            <w:pPr>
              <w:spacing w:after="0" w:line="240" w:lineRule="auto"/>
              <w:jc w:val="center"/>
              <w:rPr>
                <w:rFonts w:ascii="Times New Roman" w:hAnsi="Times New Roman" w:cs="Times New Roman"/>
                <w:sz w:val="20"/>
                <w:szCs w:val="20"/>
              </w:rPr>
            </w:pPr>
          </w:p>
          <w:p w:rsidR="00971A95" w:rsidRPr="00971A95" w:rsidRDefault="00971A95" w:rsidP="0094595B">
            <w:pPr>
              <w:spacing w:after="0" w:line="240" w:lineRule="auto"/>
              <w:ind w:left="0" w:firstLine="0"/>
              <w:jc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Функціональної класифікації видатків</w:t>
            </w:r>
          </w:p>
          <w:p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бюджету</w:t>
            </w:r>
            <w:r w:rsidRPr="00971A95">
              <w:rPr>
                <w:rFonts w:ascii="Times New Roman" w:hAnsi="Times New Roman" w:cs="Times New Roman"/>
                <w:sz w:val="20"/>
                <w:szCs w:val="20"/>
              </w:rPr>
              <w:t>)</w:t>
            </w:r>
          </w:p>
        </w:tc>
        <w:tc>
          <w:tcPr>
            <w:tcW w:w="4252" w:type="dxa"/>
          </w:tcPr>
          <w:p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rsidR="00971A95" w:rsidRPr="00971A95" w:rsidRDefault="00971A95" w:rsidP="0094595B">
            <w:pPr>
              <w:spacing w:after="0" w:line="240" w:lineRule="auto"/>
              <w:jc w:val="center"/>
              <w:rPr>
                <w:rFonts w:ascii="Times New Roman" w:hAnsi="Times New Roman" w:cs="Times New Roman"/>
                <w:sz w:val="20"/>
                <w:szCs w:val="20"/>
              </w:rPr>
            </w:pPr>
          </w:p>
          <w:p w:rsidR="00971A95" w:rsidRPr="00971A95" w:rsidRDefault="00971A95" w:rsidP="0094595B">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місцевого бюджету</w:t>
            </w:r>
            <w:r w:rsidRPr="00971A95">
              <w:rPr>
                <w:rFonts w:ascii="Times New Roman" w:hAnsi="Times New Roman" w:cs="Times New Roman"/>
                <w:sz w:val="20"/>
                <w:szCs w:val="20"/>
              </w:rPr>
              <w:t>)</w:t>
            </w:r>
          </w:p>
        </w:tc>
        <w:tc>
          <w:tcPr>
            <w:tcW w:w="1525" w:type="dxa"/>
          </w:tcPr>
          <w:p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rsidR="00971A95" w:rsidRPr="00971A95" w:rsidRDefault="00971A95" w:rsidP="0094595B">
            <w:pPr>
              <w:spacing w:after="0" w:line="240" w:lineRule="auto"/>
              <w:jc w:val="center"/>
              <w:rPr>
                <w:rFonts w:ascii="Times New Roman" w:hAnsi="Times New Roman" w:cs="Times New Roman"/>
                <w:sz w:val="20"/>
                <w:szCs w:val="20"/>
              </w:rPr>
            </w:pPr>
          </w:p>
          <w:p w:rsidR="00971A95" w:rsidRPr="00971A95" w:rsidRDefault="00971A95" w:rsidP="0094595B">
            <w:pPr>
              <w:spacing w:after="0" w:line="240" w:lineRule="auto"/>
              <w:ind w:left="0" w:firstLine="0"/>
              <w:jc w:val="center"/>
              <w:rPr>
                <w:rFonts w:ascii="Times New Roman" w:hAnsi="Times New Roman" w:cs="Times New Roman"/>
                <w:sz w:val="20"/>
                <w:szCs w:val="20"/>
              </w:rPr>
            </w:pPr>
          </w:p>
          <w:p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бюджету</w:t>
            </w:r>
            <w:r w:rsidRPr="00971A95">
              <w:rPr>
                <w:rFonts w:ascii="Times New Roman" w:hAnsi="Times New Roman" w:cs="Times New Roman"/>
                <w:sz w:val="20"/>
                <w:szCs w:val="20"/>
              </w:rPr>
              <w:t>)</w:t>
            </w:r>
          </w:p>
        </w:tc>
      </w:tr>
    </w:tbl>
    <w:p w:rsidR="00E924DE" w:rsidRDefault="00E924DE" w:rsidP="00E924DE">
      <w:pPr>
        <w:pStyle w:val="Ch61"/>
        <w:spacing w:before="227"/>
        <w:rPr>
          <w:rStyle w:val="Bold"/>
          <w:rFonts w:ascii="Times New Roman" w:eastAsia="Calibri" w:hAnsi="Times New Roman"/>
          <w:bCs/>
          <w:sz w:val="24"/>
        </w:rPr>
      </w:pPr>
    </w:p>
    <w:p w:rsidR="00E924DE" w:rsidRPr="00F32182" w:rsidRDefault="00E924DE" w:rsidP="00E924DE">
      <w:pPr>
        <w:pStyle w:val="Ch61"/>
        <w:spacing w:before="227"/>
        <w:rPr>
          <w:rStyle w:val="Bold"/>
          <w:rFonts w:ascii="Times New Roman" w:eastAsia="Calibri" w:hAnsi="Times New Roman"/>
          <w:bCs/>
          <w:sz w:val="24"/>
        </w:rPr>
      </w:pPr>
      <w:r w:rsidRPr="00F32182">
        <w:rPr>
          <w:rStyle w:val="Bold"/>
          <w:rFonts w:ascii="Times New Roman" w:eastAsia="Calibri" w:hAnsi="Times New Roman"/>
          <w:bCs/>
          <w:sz w:val="24"/>
        </w:rPr>
        <w:t>4. Мета та завдання бюджетної програми на 20</w:t>
      </w:r>
      <w:r w:rsidR="002E406F">
        <w:rPr>
          <w:rStyle w:val="Bold"/>
          <w:rFonts w:ascii="Times New Roman" w:eastAsia="Calibri" w:hAnsi="Times New Roman"/>
          <w:bCs/>
          <w:sz w:val="24"/>
        </w:rPr>
        <w:t>24</w:t>
      </w:r>
      <w:r w:rsidRPr="00F32182">
        <w:rPr>
          <w:rStyle w:val="Bold"/>
          <w:rFonts w:ascii="Times New Roman" w:eastAsia="Calibri" w:hAnsi="Times New Roman"/>
          <w:bCs/>
          <w:sz w:val="24"/>
        </w:rPr>
        <w:t>-20</w:t>
      </w:r>
      <w:r w:rsidR="002E406F">
        <w:rPr>
          <w:rStyle w:val="Bold"/>
          <w:rFonts w:ascii="Times New Roman" w:eastAsia="Calibri" w:hAnsi="Times New Roman"/>
          <w:bCs/>
          <w:sz w:val="24"/>
        </w:rPr>
        <w:t>26</w:t>
      </w:r>
      <w:r w:rsidRPr="00F32182">
        <w:rPr>
          <w:rStyle w:val="Bold"/>
          <w:rFonts w:ascii="Times New Roman" w:eastAsia="Calibri" w:hAnsi="Times New Roman"/>
          <w:bCs/>
          <w:sz w:val="24"/>
        </w:rPr>
        <w:t xml:space="preserve"> роки:</w:t>
      </w:r>
    </w:p>
    <w:p w:rsidR="00E924DE" w:rsidRPr="00F32182" w:rsidRDefault="00D33323" w:rsidP="00E924DE">
      <w:pPr>
        <w:pStyle w:val="Ch61"/>
        <w:spacing w:before="57"/>
        <w:rPr>
          <w:rStyle w:val="Bold"/>
          <w:rFonts w:ascii="Times New Roman" w:eastAsia="Calibri" w:hAnsi="Times New Roman"/>
          <w:bCs/>
          <w:sz w:val="24"/>
        </w:rPr>
      </w:pPr>
      <w:r>
        <w:rPr>
          <w:rStyle w:val="Bold"/>
          <w:rFonts w:ascii="Times New Roman" w:eastAsia="Calibri" w:hAnsi="Times New Roman"/>
          <w:bCs/>
          <w:sz w:val="24"/>
        </w:rPr>
        <w:t>1) мета бюджетної програми</w:t>
      </w:r>
      <w:r w:rsidR="00E924DE" w:rsidRPr="00F32182">
        <w:rPr>
          <w:rStyle w:val="Bold"/>
          <w:rFonts w:ascii="Times New Roman" w:eastAsia="Calibri" w:hAnsi="Times New Roman"/>
          <w:bCs/>
          <w:sz w:val="24"/>
        </w:rPr>
        <w:t>, строки її реалізації;</w:t>
      </w:r>
    </w:p>
    <w:p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2) завдання бюджетної програми;</w:t>
      </w:r>
    </w:p>
    <w:p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lastRenderedPageBreak/>
        <w:t>3) підстави реалізації бюджетної програми.</w:t>
      </w:r>
    </w:p>
    <w:p w:rsidR="00E924DE" w:rsidRPr="00F32182" w:rsidRDefault="00E924DE" w:rsidP="00E924DE">
      <w:pPr>
        <w:pStyle w:val="Ch61"/>
        <w:spacing w:before="170"/>
        <w:rPr>
          <w:rStyle w:val="Bold"/>
          <w:rFonts w:ascii="Times New Roman" w:eastAsia="Calibri" w:hAnsi="Times New Roman"/>
          <w:bCs/>
          <w:sz w:val="24"/>
        </w:rPr>
      </w:pPr>
      <w:r w:rsidRPr="00F32182">
        <w:rPr>
          <w:rStyle w:val="Bold"/>
          <w:rFonts w:ascii="Times New Roman" w:eastAsia="Calibri" w:hAnsi="Times New Roman"/>
          <w:bCs/>
          <w:sz w:val="24"/>
        </w:rPr>
        <w:t>5. Надходження д</w:t>
      </w:r>
      <w:r w:rsidR="00D33323">
        <w:rPr>
          <w:rStyle w:val="Bold"/>
          <w:rFonts w:ascii="Times New Roman" w:eastAsia="Calibri" w:hAnsi="Times New Roman"/>
          <w:bCs/>
          <w:sz w:val="24"/>
        </w:rPr>
        <w:t>ля виконання бюджетної програми</w:t>
      </w:r>
      <w:r w:rsidRPr="00F32182">
        <w:rPr>
          <w:rStyle w:val="Bold"/>
          <w:rFonts w:ascii="Times New Roman" w:eastAsia="Calibri" w:hAnsi="Times New Roman"/>
          <w:bCs/>
          <w:sz w:val="24"/>
        </w:rPr>
        <w:t>:</w:t>
      </w:r>
    </w:p>
    <w:p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1) надходження для виконання бюджетної програми у 20</w:t>
      </w:r>
      <w:r w:rsidR="002E406F">
        <w:rPr>
          <w:rStyle w:val="Bold"/>
          <w:rFonts w:ascii="Times New Roman" w:eastAsia="Calibri" w:hAnsi="Times New Roman"/>
          <w:bCs/>
          <w:sz w:val="24"/>
        </w:rPr>
        <w:t>24</w:t>
      </w:r>
      <w:r w:rsidRPr="00F32182">
        <w:rPr>
          <w:rStyle w:val="Bold"/>
          <w:rFonts w:ascii="Times New Roman" w:eastAsia="Calibri" w:hAnsi="Times New Roman"/>
          <w:bCs/>
          <w:sz w:val="24"/>
        </w:rPr>
        <w:t>-20</w:t>
      </w:r>
      <w:r w:rsidR="002E406F">
        <w:rPr>
          <w:rStyle w:val="Bold"/>
          <w:rFonts w:ascii="Times New Roman" w:eastAsia="Calibri" w:hAnsi="Times New Roman"/>
          <w:bCs/>
          <w:sz w:val="24"/>
        </w:rPr>
        <w:t>26</w:t>
      </w:r>
      <w:r w:rsidRPr="00F32182">
        <w:rPr>
          <w:rStyle w:val="Bold"/>
          <w:rFonts w:ascii="Times New Roman" w:eastAsia="Calibri" w:hAnsi="Times New Roman"/>
          <w:bCs/>
          <w:sz w:val="24"/>
        </w:rPr>
        <w:t xml:space="preserve"> роках:</w:t>
      </w:r>
    </w:p>
    <w:p w:rsidR="00E924DE" w:rsidRPr="00F32182" w:rsidRDefault="00E924DE" w:rsidP="00E924DE">
      <w:pPr>
        <w:pStyle w:val="TABL"/>
        <w:spacing w:before="0"/>
        <w:rPr>
          <w:rFonts w:ascii="Times New Roman" w:hAnsi="Times New Roman"/>
          <w:w w:val="100"/>
          <w:sz w:val="24"/>
        </w:rPr>
      </w:pPr>
      <w:r w:rsidRPr="00F3218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2725"/>
        <w:gridCol w:w="1067"/>
        <w:gridCol w:w="1265"/>
        <w:gridCol w:w="982"/>
        <w:gridCol w:w="711"/>
        <w:gridCol w:w="1067"/>
        <w:gridCol w:w="1265"/>
        <w:gridCol w:w="982"/>
        <w:gridCol w:w="711"/>
        <w:gridCol w:w="1067"/>
        <w:gridCol w:w="1265"/>
        <w:gridCol w:w="982"/>
        <w:gridCol w:w="711"/>
      </w:tblGrid>
      <w:tr w:rsidR="00E924DE" w:rsidRPr="006229A6" w:rsidTr="00DD2354">
        <w:trPr>
          <w:trHeight w:val="60"/>
        </w:trPr>
        <w:tc>
          <w:tcPr>
            <w:tcW w:w="173"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2"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87" w:type="pct"/>
            <w:gridSpan w:val="4"/>
            <w:shd w:val="clear" w:color="auto" w:fill="auto"/>
          </w:tcPr>
          <w:p w:rsidR="00E924DE" w:rsidRPr="006229A6" w:rsidRDefault="00E924DE"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sidR="002D6863">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1287" w:type="pct"/>
            <w:gridSpan w:val="4"/>
            <w:shd w:val="clear" w:color="auto" w:fill="auto"/>
          </w:tcPr>
          <w:p w:rsidR="00E924DE" w:rsidRPr="006229A6" w:rsidRDefault="00E924DE"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sidR="002D6863">
              <w:rPr>
                <w:rFonts w:ascii="Times New Roman" w:hAnsi="Times New Roman"/>
                <w:w w:val="100"/>
                <w:sz w:val="20"/>
                <w:szCs w:val="20"/>
              </w:rPr>
              <w:t>2</w:t>
            </w:r>
            <w:r w:rsidR="00E07F18">
              <w:rPr>
                <w:rFonts w:ascii="Times New Roman" w:hAnsi="Times New Roman"/>
                <w:w w:val="100"/>
                <w:sz w:val="20"/>
                <w:szCs w:val="20"/>
              </w:rPr>
              <w:t>3</w:t>
            </w:r>
            <w:r w:rsidRPr="006229A6">
              <w:rPr>
                <w:rFonts w:ascii="Times New Roman" w:hAnsi="Times New Roman"/>
                <w:w w:val="100"/>
                <w:sz w:val="20"/>
                <w:szCs w:val="20"/>
              </w:rPr>
              <w:t xml:space="preserve"> рік (затверджено)</w:t>
            </w:r>
          </w:p>
        </w:tc>
        <w:tc>
          <w:tcPr>
            <w:tcW w:w="1320" w:type="pct"/>
            <w:gridSpan w:val="4"/>
            <w:shd w:val="clear" w:color="auto" w:fill="auto"/>
          </w:tcPr>
          <w:p w:rsidR="00E924DE" w:rsidRPr="006229A6" w:rsidRDefault="00E924DE"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sidR="002D6863">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r>
      <w:tr w:rsidR="00E924DE" w:rsidRPr="006229A6" w:rsidTr="00DD2354">
        <w:trPr>
          <w:trHeight w:val="60"/>
        </w:trPr>
        <w:tc>
          <w:tcPr>
            <w:tcW w:w="17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2"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7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rsidTr="00DD2354">
        <w:trPr>
          <w:trHeight w:val="60"/>
        </w:trPr>
        <w:tc>
          <w:tcPr>
            <w:tcW w:w="17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0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0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0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7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3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7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339"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Інші надходження спеціального фонду</w:t>
            </w:r>
            <w:r w:rsidRPr="006229A6">
              <w:rPr>
                <w:rFonts w:ascii="Times New Roman" w:hAnsi="Times New Roman"/>
                <w:spacing w:val="0"/>
                <w:sz w:val="20"/>
                <w:szCs w:val="20"/>
              </w:rPr>
              <w:br/>
              <w:t>(розписати за видами надходжень)</w:t>
            </w:r>
          </w:p>
        </w:tc>
        <w:tc>
          <w:tcPr>
            <w:tcW w:w="339"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Повернення кредитів до бюджету</w:t>
            </w:r>
          </w:p>
        </w:tc>
        <w:tc>
          <w:tcPr>
            <w:tcW w:w="339"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275052" w:rsidRDefault="00E924DE" w:rsidP="00E924DE">
      <w:pPr>
        <w:pStyle w:val="Ch61"/>
        <w:spacing w:before="170"/>
        <w:rPr>
          <w:rStyle w:val="Bold"/>
          <w:rFonts w:ascii="Times New Roman" w:eastAsia="Calibri" w:hAnsi="Times New Roman"/>
          <w:bCs/>
          <w:sz w:val="24"/>
        </w:rPr>
      </w:pPr>
      <w:r w:rsidRPr="00275052">
        <w:rPr>
          <w:rStyle w:val="Bold"/>
          <w:rFonts w:ascii="Times New Roman" w:eastAsia="Calibri" w:hAnsi="Times New Roman"/>
          <w:bCs/>
          <w:sz w:val="24"/>
        </w:rPr>
        <w:t>2) надходження д</w:t>
      </w:r>
      <w:r w:rsidR="00D33323">
        <w:rPr>
          <w:rStyle w:val="Bold"/>
          <w:rFonts w:ascii="Times New Roman" w:eastAsia="Calibri" w:hAnsi="Times New Roman"/>
          <w:bCs/>
          <w:sz w:val="24"/>
        </w:rPr>
        <w:t>ля виконання бюджетної програми</w:t>
      </w:r>
      <w:r w:rsidRPr="00275052">
        <w:rPr>
          <w:rStyle w:val="Bold"/>
          <w:rFonts w:ascii="Times New Roman" w:eastAsia="Calibri" w:hAnsi="Times New Roman"/>
          <w:bCs/>
          <w:sz w:val="24"/>
        </w:rPr>
        <w:t xml:space="preserve"> у 20___</w:t>
      </w:r>
      <w:r>
        <w:rPr>
          <w:rStyle w:val="Bold"/>
          <w:rFonts w:ascii="Times New Roman" w:eastAsia="Calibri" w:hAnsi="Times New Roman"/>
          <w:bCs/>
          <w:sz w:val="24"/>
        </w:rPr>
        <w:t>-</w:t>
      </w:r>
      <w:r w:rsidRPr="00275052">
        <w:rPr>
          <w:rStyle w:val="Bold"/>
          <w:rFonts w:ascii="Times New Roman" w:eastAsia="Calibri" w:hAnsi="Times New Roman"/>
          <w:bCs/>
          <w:sz w:val="24"/>
        </w:rPr>
        <w:t>20___ роках:</w:t>
      </w:r>
    </w:p>
    <w:p w:rsidR="00E924DE" w:rsidRPr="00275052" w:rsidRDefault="00E924DE" w:rsidP="00E924DE">
      <w:pPr>
        <w:pStyle w:val="TABL"/>
        <w:spacing w:before="57"/>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2880"/>
        <w:gridCol w:w="1490"/>
        <w:gridCol w:w="1490"/>
        <w:gridCol w:w="1490"/>
        <w:gridCol w:w="1490"/>
        <w:gridCol w:w="1490"/>
        <w:gridCol w:w="1490"/>
        <w:gridCol w:w="1490"/>
        <w:gridCol w:w="1490"/>
      </w:tblGrid>
      <w:tr w:rsidR="00E924DE" w:rsidRPr="006229A6" w:rsidTr="00DD2354">
        <w:trPr>
          <w:trHeight w:val="60"/>
        </w:trPr>
        <w:tc>
          <w:tcPr>
            <w:tcW w:w="173"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9"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44" w:type="pct"/>
            <w:gridSpan w:val="4"/>
            <w:shd w:val="clear" w:color="auto" w:fill="auto"/>
          </w:tcPr>
          <w:p w:rsidR="00E924DE" w:rsidRPr="006229A6" w:rsidRDefault="002E406F" w:rsidP="002E406F">
            <w:pPr>
              <w:pStyle w:val="TableshapkaTABL"/>
              <w:rPr>
                <w:rFonts w:ascii="Times New Roman" w:hAnsi="Times New Roman"/>
                <w:w w:val="100"/>
                <w:sz w:val="20"/>
                <w:szCs w:val="20"/>
              </w:rPr>
            </w:pPr>
            <w:r>
              <w:rPr>
                <w:rFonts w:ascii="Times New Roman" w:hAnsi="Times New Roman"/>
                <w:w w:val="100"/>
                <w:sz w:val="20"/>
                <w:szCs w:val="20"/>
              </w:rPr>
              <w:t>2025</w:t>
            </w:r>
            <w:r w:rsidR="00E924DE" w:rsidRPr="006229A6">
              <w:rPr>
                <w:rFonts w:ascii="Times New Roman" w:hAnsi="Times New Roman"/>
                <w:w w:val="100"/>
                <w:sz w:val="20"/>
                <w:szCs w:val="20"/>
              </w:rPr>
              <w:t xml:space="preserve"> рік (прогноз)</w:t>
            </w:r>
          </w:p>
        </w:tc>
        <w:tc>
          <w:tcPr>
            <w:tcW w:w="1944" w:type="pct"/>
            <w:gridSpan w:val="4"/>
            <w:shd w:val="clear" w:color="auto" w:fill="auto"/>
          </w:tcPr>
          <w:p w:rsidR="00E924DE" w:rsidRPr="006229A6" w:rsidRDefault="00E924DE" w:rsidP="002E406F">
            <w:pPr>
              <w:pStyle w:val="TableshapkaTABL"/>
              <w:rPr>
                <w:rFonts w:ascii="Times New Roman" w:hAnsi="Times New Roman"/>
                <w:w w:val="100"/>
                <w:sz w:val="20"/>
                <w:szCs w:val="20"/>
              </w:rPr>
            </w:pPr>
            <w:r w:rsidRPr="006229A6">
              <w:rPr>
                <w:rFonts w:ascii="Times New Roman" w:hAnsi="Times New Roman"/>
                <w:w w:val="100"/>
                <w:sz w:val="20"/>
                <w:szCs w:val="20"/>
              </w:rPr>
              <w:t>20</w:t>
            </w:r>
            <w:r w:rsidR="002E406F">
              <w:rPr>
                <w:rFonts w:ascii="Times New Roman" w:hAnsi="Times New Roman"/>
                <w:w w:val="100"/>
                <w:sz w:val="20"/>
                <w:szCs w:val="20"/>
              </w:rPr>
              <w:t>26</w:t>
            </w:r>
            <w:r w:rsidRPr="006229A6">
              <w:rPr>
                <w:rFonts w:ascii="Times New Roman" w:hAnsi="Times New Roman"/>
                <w:w w:val="100"/>
                <w:sz w:val="20"/>
                <w:szCs w:val="20"/>
              </w:rPr>
              <w:t xml:space="preserve"> рік (прогноз)</w:t>
            </w:r>
          </w:p>
        </w:tc>
      </w:tr>
      <w:tr w:rsidR="00E924DE" w:rsidRPr="006229A6" w:rsidTr="00DD2354">
        <w:trPr>
          <w:trHeight w:val="60"/>
        </w:trPr>
        <w:tc>
          <w:tcPr>
            <w:tcW w:w="17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9"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rsidTr="00DD2354">
        <w:trPr>
          <w:trHeight w:val="60"/>
        </w:trPr>
        <w:tc>
          <w:tcPr>
            <w:tcW w:w="17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8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 xml:space="preserve">(розписати за видами </w:t>
            </w:r>
            <w:r w:rsidRPr="006229A6">
              <w:rPr>
                <w:rFonts w:ascii="Times New Roman" w:hAnsi="Times New Roman"/>
                <w:spacing w:val="0"/>
                <w:sz w:val="20"/>
                <w:szCs w:val="20"/>
              </w:rPr>
              <w:lastRenderedPageBreak/>
              <w:t>надходжень)</w:t>
            </w:r>
          </w:p>
        </w:tc>
        <w:tc>
          <w:tcPr>
            <w:tcW w:w="486" w:type="pct"/>
            <w:shd w:val="clear" w:color="auto" w:fill="auto"/>
          </w:tcPr>
          <w:p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lastRenderedPageBreak/>
              <w:t>x</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 xml:space="preserve">Інші надходження </w:t>
            </w:r>
            <w:r w:rsidRPr="006229A6">
              <w:rPr>
                <w:rFonts w:ascii="Times New Roman" w:hAnsi="Times New Roman"/>
                <w:spacing w:val="0"/>
                <w:sz w:val="20"/>
                <w:szCs w:val="20"/>
              </w:rPr>
              <w:br/>
              <w:t>спеціального фонду</w:t>
            </w:r>
          </w:p>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486" w:type="pct"/>
            <w:shd w:val="clear" w:color="auto" w:fill="auto"/>
          </w:tcPr>
          <w:p w:rsidR="00E924DE" w:rsidRPr="00E924DE" w:rsidRDefault="00E924DE" w:rsidP="00DD2354">
            <w:pPr>
              <w:pStyle w:val="TableTABL"/>
              <w:jc w:val="center"/>
              <w:rPr>
                <w:rFonts w:ascii="Times New Roman" w:hAnsi="Times New Roman"/>
                <w:spacing w:val="0"/>
                <w:sz w:val="20"/>
                <w:szCs w:val="20"/>
                <w:lang w:val="ru-RU"/>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rsidR="00E924DE" w:rsidRPr="006229A6" w:rsidRDefault="00E924DE" w:rsidP="00DD2354">
            <w:pPr>
              <w:pStyle w:val="TableTABL"/>
              <w:rPr>
                <w:rFonts w:ascii="Times New Roman" w:hAnsi="Times New Roman"/>
                <w:spacing w:val="0"/>
                <w:sz w:val="18"/>
                <w:szCs w:val="18"/>
              </w:rPr>
            </w:pPr>
            <w:r w:rsidRPr="006229A6">
              <w:rPr>
                <w:rFonts w:ascii="Times New Roman" w:hAnsi="Times New Roman"/>
                <w:spacing w:val="0"/>
                <w:sz w:val="18"/>
                <w:szCs w:val="18"/>
              </w:rPr>
              <w:t>Повернення кредитів до бюджету</w:t>
            </w:r>
          </w:p>
        </w:tc>
        <w:tc>
          <w:tcPr>
            <w:tcW w:w="486"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D33323" w:rsidRDefault="00D33323" w:rsidP="00E924DE">
      <w:pPr>
        <w:pStyle w:val="Ch61"/>
        <w:rPr>
          <w:rStyle w:val="Bold"/>
          <w:rFonts w:ascii="Times New Roman" w:eastAsia="Calibri" w:hAnsi="Times New Roman"/>
          <w:bCs/>
          <w:sz w:val="24"/>
        </w:rPr>
      </w:pPr>
    </w:p>
    <w:p w:rsidR="00E924DE" w:rsidRPr="00275052" w:rsidRDefault="00E924DE" w:rsidP="00E924DE">
      <w:pPr>
        <w:pStyle w:val="Ch61"/>
        <w:rPr>
          <w:rStyle w:val="Bold"/>
          <w:rFonts w:ascii="Times New Roman" w:eastAsia="Calibri" w:hAnsi="Times New Roman"/>
          <w:bCs/>
          <w:sz w:val="24"/>
        </w:rPr>
      </w:pPr>
      <w:r w:rsidRPr="00275052">
        <w:rPr>
          <w:rStyle w:val="Bold"/>
          <w:rFonts w:ascii="Times New Roman" w:eastAsia="Calibri" w:hAnsi="Times New Roman"/>
          <w:bCs/>
          <w:sz w:val="24"/>
        </w:rPr>
        <w:t>6. Витрати за кодами Економічної класифікації видатків / Класифікації кредитування бюджету:</w:t>
      </w:r>
    </w:p>
    <w:p w:rsidR="00E924DE" w:rsidRPr="00275052" w:rsidRDefault="00E924DE" w:rsidP="00E924DE">
      <w:pPr>
        <w:pStyle w:val="Ch61"/>
        <w:spacing w:before="57"/>
        <w:rPr>
          <w:rFonts w:ascii="Times New Roman" w:hAnsi="Times New Roman"/>
          <w:w w:val="100"/>
          <w:sz w:val="24"/>
        </w:rPr>
      </w:pPr>
      <w:r w:rsidRPr="00275052">
        <w:rPr>
          <w:rStyle w:val="Bold"/>
          <w:rFonts w:ascii="Times New Roman" w:eastAsia="Calibri" w:hAnsi="Times New Roman"/>
          <w:bCs/>
          <w:sz w:val="24"/>
        </w:rPr>
        <w:t>1) видатки за кодами Економічної класифікації видатків бюджету у 20</w:t>
      </w:r>
      <w:r w:rsidR="002E406F">
        <w:rPr>
          <w:rStyle w:val="Bold"/>
          <w:rFonts w:ascii="Times New Roman" w:eastAsia="Calibri" w:hAnsi="Times New Roman"/>
          <w:bCs/>
          <w:sz w:val="24"/>
        </w:rPr>
        <w:t>22</w:t>
      </w:r>
      <w:r w:rsidRPr="00275052">
        <w:rPr>
          <w:rStyle w:val="Bold"/>
          <w:rFonts w:ascii="Times New Roman" w:eastAsia="Calibri" w:hAnsi="Times New Roman"/>
          <w:bCs/>
          <w:sz w:val="24"/>
        </w:rPr>
        <w:t>–20</w:t>
      </w:r>
      <w:r w:rsidR="002E406F">
        <w:rPr>
          <w:rStyle w:val="Bold"/>
          <w:rFonts w:ascii="Times New Roman" w:eastAsia="Calibri" w:hAnsi="Times New Roman"/>
          <w:bCs/>
          <w:sz w:val="24"/>
        </w:rPr>
        <w:t>24</w:t>
      </w:r>
      <w:r w:rsidRPr="00275052">
        <w:rPr>
          <w:rStyle w:val="Bold"/>
          <w:rFonts w:ascii="Times New Roman" w:eastAsia="Calibri" w:hAnsi="Times New Roman"/>
          <w:bCs/>
          <w:sz w:val="24"/>
        </w:rPr>
        <w:t xml:space="preserve"> роках:</w:t>
      </w:r>
    </w:p>
    <w:p w:rsidR="00E924DE" w:rsidRPr="00275052" w:rsidRDefault="00E924DE" w:rsidP="00E924DE">
      <w:pPr>
        <w:pStyle w:val="TABL"/>
        <w:spacing w:before="0"/>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1481"/>
        <w:gridCol w:w="1067"/>
        <w:gridCol w:w="1265"/>
        <w:gridCol w:w="982"/>
        <w:gridCol w:w="711"/>
        <w:gridCol w:w="1067"/>
        <w:gridCol w:w="1265"/>
        <w:gridCol w:w="982"/>
        <w:gridCol w:w="711"/>
        <w:gridCol w:w="1067"/>
        <w:gridCol w:w="1265"/>
        <w:gridCol w:w="982"/>
        <w:gridCol w:w="799"/>
      </w:tblGrid>
      <w:tr w:rsidR="00E924DE" w:rsidRPr="006229A6" w:rsidTr="00DD2354">
        <w:trPr>
          <w:trHeight w:val="60"/>
        </w:trPr>
        <w:tc>
          <w:tcPr>
            <w:tcW w:w="568"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w:t>
            </w:r>
            <w:r w:rsidRPr="006229A6">
              <w:rPr>
                <w:rFonts w:ascii="Times New Roman" w:hAnsi="Times New Roman"/>
                <w:w w:val="100"/>
                <w:sz w:val="20"/>
                <w:szCs w:val="20"/>
              </w:rPr>
              <w:br/>
              <w:t>видатків бюджету</w:t>
            </w:r>
          </w:p>
        </w:tc>
        <w:tc>
          <w:tcPr>
            <w:tcW w:w="494"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shd w:val="clear" w:color="auto" w:fill="auto"/>
          </w:tcPr>
          <w:p w:rsidR="00E924DE" w:rsidRPr="006229A6" w:rsidRDefault="00E924DE"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sidR="002D6863">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1297" w:type="pct"/>
            <w:gridSpan w:val="4"/>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w:t>
            </w:r>
            <w:r w:rsidR="00E07F18">
              <w:rPr>
                <w:rFonts w:ascii="Times New Roman" w:hAnsi="Times New Roman"/>
                <w:w w:val="100"/>
                <w:sz w:val="20"/>
                <w:szCs w:val="20"/>
              </w:rPr>
              <w:t>23</w:t>
            </w:r>
            <w:r w:rsidRPr="006229A6">
              <w:rPr>
                <w:rFonts w:ascii="Times New Roman" w:hAnsi="Times New Roman"/>
                <w:w w:val="100"/>
                <w:sz w:val="20"/>
                <w:szCs w:val="20"/>
              </w:rPr>
              <w:t xml:space="preserve"> рік (затверджено)</w:t>
            </w:r>
          </w:p>
        </w:tc>
        <w:tc>
          <w:tcPr>
            <w:tcW w:w="1343" w:type="pct"/>
            <w:gridSpan w:val="4"/>
            <w:shd w:val="clear" w:color="auto" w:fill="auto"/>
          </w:tcPr>
          <w:p w:rsidR="00E924DE" w:rsidRPr="006229A6" w:rsidRDefault="00E924DE"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sidR="002D6863">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r>
      <w:tr w:rsidR="00E924DE" w:rsidRPr="006229A6" w:rsidTr="00DD2354">
        <w:trPr>
          <w:trHeight w:val="60"/>
        </w:trPr>
        <w:tc>
          <w:tcPr>
            <w:tcW w:w="56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3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rsidTr="00DD2354">
        <w:trPr>
          <w:trHeight w:val="60"/>
        </w:trPr>
        <w:tc>
          <w:tcPr>
            <w:tcW w:w="56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
        <w:rPr>
          <w:rFonts w:ascii="Times New Roman" w:hAnsi="Times New Roman"/>
          <w:w w:val="100"/>
          <w:sz w:val="24"/>
          <w:szCs w:val="15"/>
        </w:rPr>
      </w:pPr>
    </w:p>
    <w:p w:rsidR="00E924DE" w:rsidRPr="000371EC" w:rsidRDefault="00E924DE" w:rsidP="00E924DE">
      <w:pPr>
        <w:pStyle w:val="Ch61"/>
        <w:spacing w:before="85"/>
        <w:rPr>
          <w:rStyle w:val="Bold"/>
          <w:rFonts w:ascii="Times New Roman" w:eastAsia="Calibri" w:hAnsi="Times New Roman"/>
          <w:bCs/>
          <w:sz w:val="24"/>
        </w:rPr>
      </w:pPr>
      <w:r w:rsidRPr="000371EC">
        <w:rPr>
          <w:rStyle w:val="Bold"/>
          <w:rFonts w:ascii="Times New Roman" w:eastAsia="Calibri" w:hAnsi="Times New Roman"/>
          <w:bCs/>
          <w:sz w:val="24"/>
        </w:rPr>
        <w:t>2) надання кредитів за кодами Класифікації кредитування бюджету у 20</w:t>
      </w:r>
      <w:r w:rsidR="002E406F">
        <w:rPr>
          <w:rStyle w:val="Bold"/>
          <w:rFonts w:ascii="Times New Roman" w:eastAsia="Calibri" w:hAnsi="Times New Roman"/>
          <w:bCs/>
          <w:sz w:val="24"/>
        </w:rPr>
        <w:t xml:space="preserve">24 </w:t>
      </w:r>
      <w:r w:rsidRPr="000371EC">
        <w:rPr>
          <w:rStyle w:val="Bold"/>
          <w:rFonts w:ascii="Times New Roman" w:eastAsia="Calibri" w:hAnsi="Times New Roman"/>
          <w:bCs/>
          <w:sz w:val="24"/>
        </w:rPr>
        <w:t>–</w:t>
      </w:r>
      <w:r w:rsidR="002E406F">
        <w:rPr>
          <w:rStyle w:val="Bold"/>
          <w:rFonts w:ascii="Times New Roman" w:eastAsia="Calibri" w:hAnsi="Times New Roman"/>
          <w:bCs/>
          <w:sz w:val="24"/>
        </w:rPr>
        <w:t xml:space="preserve"> </w:t>
      </w:r>
      <w:r w:rsidRPr="000371EC">
        <w:rPr>
          <w:rStyle w:val="Bold"/>
          <w:rFonts w:ascii="Times New Roman" w:eastAsia="Calibri" w:hAnsi="Times New Roman"/>
          <w:bCs/>
          <w:sz w:val="24"/>
        </w:rPr>
        <w:t>20</w:t>
      </w:r>
      <w:r w:rsidR="002E406F">
        <w:rPr>
          <w:rStyle w:val="Bold"/>
          <w:rFonts w:ascii="Times New Roman" w:eastAsia="Calibri" w:hAnsi="Times New Roman"/>
          <w:bCs/>
          <w:sz w:val="24"/>
        </w:rPr>
        <w:t>24</w:t>
      </w:r>
      <w:r w:rsidRPr="000371EC">
        <w:rPr>
          <w:rStyle w:val="Bold"/>
          <w:rFonts w:ascii="Times New Roman" w:eastAsia="Calibri" w:hAnsi="Times New Roman"/>
          <w:bCs/>
          <w:sz w:val="24"/>
        </w:rPr>
        <w:t xml:space="preserve"> роках:</w:t>
      </w:r>
    </w:p>
    <w:p w:rsidR="00E924DE" w:rsidRPr="00826555" w:rsidRDefault="00E924DE" w:rsidP="00E924DE">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1480"/>
        <w:gridCol w:w="1068"/>
        <w:gridCol w:w="1265"/>
        <w:gridCol w:w="983"/>
        <w:gridCol w:w="712"/>
        <w:gridCol w:w="1068"/>
        <w:gridCol w:w="1265"/>
        <w:gridCol w:w="983"/>
        <w:gridCol w:w="712"/>
        <w:gridCol w:w="1068"/>
        <w:gridCol w:w="1265"/>
        <w:gridCol w:w="983"/>
        <w:gridCol w:w="792"/>
      </w:tblGrid>
      <w:tr w:rsidR="002D6863" w:rsidRPr="006229A6" w:rsidTr="002D6863">
        <w:trPr>
          <w:trHeight w:val="60"/>
        </w:trPr>
        <w:tc>
          <w:tcPr>
            <w:tcW w:w="556"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482"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311" w:type="pct"/>
            <w:gridSpan w:val="4"/>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1311" w:type="pct"/>
            <w:gridSpan w:val="4"/>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20</w:t>
            </w:r>
            <w:r w:rsidR="00E07F18">
              <w:rPr>
                <w:rFonts w:ascii="Times New Roman" w:hAnsi="Times New Roman"/>
                <w:w w:val="100"/>
                <w:sz w:val="20"/>
                <w:szCs w:val="20"/>
              </w:rPr>
              <w:t>23</w:t>
            </w:r>
            <w:r w:rsidRPr="006229A6">
              <w:rPr>
                <w:rFonts w:ascii="Times New Roman" w:hAnsi="Times New Roman"/>
                <w:w w:val="100"/>
                <w:sz w:val="20"/>
                <w:szCs w:val="20"/>
              </w:rPr>
              <w:t xml:space="preserve"> рік (затверджено)</w:t>
            </w:r>
          </w:p>
        </w:tc>
        <w:tc>
          <w:tcPr>
            <w:tcW w:w="1340" w:type="pct"/>
            <w:gridSpan w:val="4"/>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r>
      <w:tr w:rsidR="00E924DE" w:rsidRPr="006229A6" w:rsidTr="002D6863">
        <w:trPr>
          <w:trHeight w:val="60"/>
        </w:trPr>
        <w:tc>
          <w:tcPr>
            <w:tcW w:w="556"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2"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1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3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34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1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3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4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1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6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rsidTr="002D6863">
        <w:trPr>
          <w:trHeight w:val="60"/>
        </w:trPr>
        <w:tc>
          <w:tcPr>
            <w:tcW w:w="55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8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4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1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3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4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1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3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4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1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6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rsidTr="002D6863">
        <w:trPr>
          <w:trHeight w:val="60"/>
        </w:trPr>
        <w:tc>
          <w:tcPr>
            <w:tcW w:w="55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3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3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6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55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3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3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6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55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3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3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6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
        <w:rPr>
          <w:rFonts w:ascii="Times New Roman" w:hAnsi="Times New Roman"/>
          <w:w w:val="100"/>
          <w:sz w:val="24"/>
          <w:szCs w:val="15"/>
        </w:rPr>
      </w:pPr>
    </w:p>
    <w:p w:rsidR="00E924DE" w:rsidRDefault="00E924DE" w:rsidP="00E924DE">
      <w:pPr>
        <w:pStyle w:val="Ch61"/>
        <w:spacing w:before="85"/>
        <w:rPr>
          <w:rStyle w:val="Bold"/>
          <w:rFonts w:ascii="Times New Roman" w:eastAsia="Calibri" w:hAnsi="Times New Roman"/>
          <w:bCs/>
          <w:sz w:val="24"/>
        </w:rPr>
      </w:pPr>
      <w:r w:rsidRPr="00757784">
        <w:rPr>
          <w:rStyle w:val="Bold"/>
          <w:rFonts w:ascii="Times New Roman" w:eastAsia="Calibri" w:hAnsi="Times New Roman"/>
          <w:bCs/>
          <w:sz w:val="24"/>
        </w:rPr>
        <w:t>3) видатки за кодами Економічної кла</w:t>
      </w:r>
      <w:r w:rsidR="002E406F">
        <w:rPr>
          <w:rStyle w:val="Bold"/>
          <w:rFonts w:ascii="Times New Roman" w:eastAsia="Calibri" w:hAnsi="Times New Roman"/>
          <w:bCs/>
          <w:sz w:val="24"/>
        </w:rPr>
        <w:t xml:space="preserve">сифікації видатків бюджету у 2025 </w:t>
      </w:r>
      <w:r w:rsidRPr="00757784">
        <w:rPr>
          <w:rStyle w:val="Bold"/>
          <w:rFonts w:ascii="Times New Roman" w:eastAsia="Calibri" w:hAnsi="Times New Roman"/>
          <w:bCs/>
          <w:sz w:val="24"/>
        </w:rPr>
        <w:t>–</w:t>
      </w:r>
      <w:r w:rsidR="002E406F">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2E406F">
        <w:rPr>
          <w:rStyle w:val="Bold"/>
          <w:rFonts w:ascii="Times New Roman" w:eastAsia="Calibri" w:hAnsi="Times New Roman"/>
          <w:bCs/>
          <w:sz w:val="24"/>
        </w:rPr>
        <w:t>26</w:t>
      </w:r>
      <w:r w:rsidRPr="00757784">
        <w:rPr>
          <w:rStyle w:val="Bold"/>
          <w:rFonts w:ascii="Times New Roman" w:eastAsia="Calibri" w:hAnsi="Times New Roman"/>
          <w:bCs/>
          <w:sz w:val="24"/>
        </w:rPr>
        <w:t xml:space="preserve"> роках:</w:t>
      </w:r>
    </w:p>
    <w:p w:rsidR="00D33323" w:rsidRPr="00757784" w:rsidRDefault="00D33323" w:rsidP="00E924DE">
      <w:pPr>
        <w:pStyle w:val="Ch61"/>
        <w:spacing w:before="85"/>
        <w:rPr>
          <w:rStyle w:val="Bold"/>
          <w:rFonts w:ascii="Times New Roman" w:eastAsia="Calibri" w:hAnsi="Times New Roman"/>
          <w:bCs/>
          <w:sz w:val="24"/>
        </w:rPr>
      </w:pPr>
    </w:p>
    <w:p w:rsidR="00E924DE" w:rsidRPr="00826555" w:rsidRDefault="00E924DE" w:rsidP="00E924DE">
      <w:pPr>
        <w:pStyle w:val="TABL"/>
        <w:spacing w:before="0"/>
        <w:rPr>
          <w:rFonts w:ascii="Times New Roman" w:hAnsi="Times New Roman"/>
          <w:i w:val="0"/>
          <w:w w:val="100"/>
          <w:sz w:val="24"/>
        </w:rPr>
      </w:pPr>
      <w:r w:rsidRPr="00275052">
        <w:rPr>
          <w:rFonts w:ascii="Times New Roman" w:hAnsi="Times New Roman"/>
          <w:w w:val="100"/>
          <w:sz w:val="24"/>
        </w:rPr>
        <w:lastRenderedPageBreak/>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3"/>
        <w:gridCol w:w="1516"/>
        <w:gridCol w:w="1510"/>
        <w:gridCol w:w="1511"/>
        <w:gridCol w:w="1511"/>
        <w:gridCol w:w="1514"/>
        <w:gridCol w:w="1511"/>
        <w:gridCol w:w="1511"/>
        <w:gridCol w:w="1511"/>
        <w:gridCol w:w="1514"/>
      </w:tblGrid>
      <w:tr w:rsidR="00E924DE" w:rsidRPr="006229A6" w:rsidTr="00DD2354">
        <w:trPr>
          <w:trHeight w:val="60"/>
        </w:trPr>
        <w:tc>
          <w:tcPr>
            <w:tcW w:w="568"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Економічної класифікації видатків бюджету</w:t>
            </w:r>
          </w:p>
        </w:tc>
        <w:tc>
          <w:tcPr>
            <w:tcW w:w="494"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69" w:type="pct"/>
            <w:gridSpan w:val="4"/>
            <w:shd w:val="clear" w:color="auto" w:fill="auto"/>
          </w:tcPr>
          <w:p w:rsidR="00E924DE" w:rsidRPr="006229A6" w:rsidRDefault="00E924DE" w:rsidP="002E406F">
            <w:pPr>
              <w:pStyle w:val="TableshapkaTABL"/>
              <w:rPr>
                <w:rFonts w:ascii="Times New Roman" w:hAnsi="Times New Roman"/>
                <w:w w:val="100"/>
                <w:sz w:val="20"/>
                <w:szCs w:val="20"/>
              </w:rPr>
            </w:pPr>
            <w:r w:rsidRPr="006229A6">
              <w:rPr>
                <w:rFonts w:ascii="Times New Roman" w:hAnsi="Times New Roman"/>
                <w:w w:val="100"/>
                <w:sz w:val="20"/>
                <w:szCs w:val="20"/>
              </w:rPr>
              <w:t>20</w:t>
            </w:r>
            <w:r w:rsidR="002E406F">
              <w:rPr>
                <w:rFonts w:ascii="Times New Roman" w:hAnsi="Times New Roman"/>
                <w:w w:val="100"/>
                <w:sz w:val="20"/>
                <w:szCs w:val="20"/>
              </w:rPr>
              <w:t>25</w:t>
            </w:r>
            <w:r w:rsidRPr="006229A6">
              <w:rPr>
                <w:rFonts w:ascii="Times New Roman" w:hAnsi="Times New Roman"/>
                <w:w w:val="100"/>
                <w:sz w:val="20"/>
                <w:szCs w:val="20"/>
              </w:rPr>
              <w:t xml:space="preserve"> рік (прогноз)</w:t>
            </w:r>
          </w:p>
        </w:tc>
        <w:tc>
          <w:tcPr>
            <w:tcW w:w="1969" w:type="pct"/>
            <w:gridSpan w:val="4"/>
            <w:shd w:val="clear" w:color="auto" w:fill="auto"/>
          </w:tcPr>
          <w:p w:rsidR="00E924DE" w:rsidRPr="006229A6" w:rsidRDefault="00E924DE" w:rsidP="002E406F">
            <w:pPr>
              <w:pStyle w:val="TableshapkaTABL"/>
              <w:rPr>
                <w:rFonts w:ascii="Times New Roman" w:hAnsi="Times New Roman"/>
                <w:w w:val="100"/>
                <w:sz w:val="20"/>
                <w:szCs w:val="20"/>
              </w:rPr>
            </w:pPr>
            <w:r w:rsidRPr="006229A6">
              <w:rPr>
                <w:rFonts w:ascii="Times New Roman" w:hAnsi="Times New Roman"/>
                <w:w w:val="100"/>
                <w:sz w:val="20"/>
                <w:szCs w:val="20"/>
              </w:rPr>
              <w:t>20</w:t>
            </w:r>
            <w:r w:rsidR="002E406F">
              <w:rPr>
                <w:rFonts w:ascii="Times New Roman" w:hAnsi="Times New Roman"/>
                <w:w w:val="100"/>
                <w:sz w:val="20"/>
                <w:szCs w:val="20"/>
              </w:rPr>
              <w:t>26</w:t>
            </w:r>
            <w:r w:rsidRPr="006229A6">
              <w:rPr>
                <w:rFonts w:ascii="Times New Roman" w:hAnsi="Times New Roman"/>
                <w:w w:val="100"/>
                <w:sz w:val="20"/>
                <w:szCs w:val="20"/>
              </w:rPr>
              <w:t xml:space="preserve"> рік (прогноз)</w:t>
            </w:r>
          </w:p>
        </w:tc>
      </w:tr>
      <w:tr w:rsidR="00E924DE" w:rsidRPr="006229A6" w:rsidTr="00DD2354">
        <w:trPr>
          <w:trHeight w:val="60"/>
        </w:trPr>
        <w:tc>
          <w:tcPr>
            <w:tcW w:w="56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rsidTr="00DD2354">
        <w:trPr>
          <w:trHeight w:val="60"/>
        </w:trPr>
        <w:tc>
          <w:tcPr>
            <w:tcW w:w="56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
        <w:rPr>
          <w:rFonts w:ascii="Times New Roman" w:hAnsi="Times New Roman"/>
          <w:w w:val="100"/>
          <w:sz w:val="24"/>
          <w:szCs w:val="15"/>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4) надання кредитів за кодами Класифікації кредитування бюджету у 20</w:t>
      </w:r>
      <w:r w:rsidR="002E406F">
        <w:rPr>
          <w:rStyle w:val="Bold"/>
          <w:rFonts w:ascii="Times New Roman" w:eastAsia="Calibri" w:hAnsi="Times New Roman"/>
          <w:bCs/>
          <w:sz w:val="24"/>
        </w:rPr>
        <w:t xml:space="preserve">25 </w:t>
      </w:r>
      <w:r w:rsidRPr="00757784">
        <w:rPr>
          <w:rStyle w:val="Bold"/>
          <w:rFonts w:ascii="Times New Roman" w:eastAsia="Calibri" w:hAnsi="Times New Roman"/>
          <w:bCs/>
          <w:sz w:val="24"/>
        </w:rPr>
        <w:t>–20</w:t>
      </w:r>
      <w:r w:rsidR="002E406F">
        <w:rPr>
          <w:rStyle w:val="Bold"/>
          <w:rFonts w:ascii="Times New Roman" w:eastAsia="Calibri" w:hAnsi="Times New Roman"/>
          <w:bCs/>
          <w:sz w:val="24"/>
        </w:rPr>
        <w:t>26</w:t>
      </w:r>
      <w:r w:rsidRPr="00757784">
        <w:rPr>
          <w:rStyle w:val="Bold"/>
          <w:rFonts w:ascii="Times New Roman" w:eastAsia="Calibri" w:hAnsi="Times New Roman"/>
          <w:bCs/>
          <w:sz w:val="24"/>
        </w:rPr>
        <w:t xml:space="preserve"> роках:</w:t>
      </w:r>
    </w:p>
    <w:p w:rsidR="00E924DE" w:rsidRPr="00F44EE0" w:rsidRDefault="00E924DE" w:rsidP="00E924DE">
      <w:pPr>
        <w:pStyle w:val="TABL"/>
        <w:spacing w:before="0"/>
        <w:rPr>
          <w:rFonts w:ascii="Times New Roman" w:hAnsi="Times New Roman"/>
          <w:w w:val="100"/>
          <w:sz w:val="24"/>
        </w:rPr>
      </w:pPr>
      <w:r w:rsidRPr="00F44EE0">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4"/>
        <w:gridCol w:w="1667"/>
        <w:gridCol w:w="1483"/>
        <w:gridCol w:w="1483"/>
        <w:gridCol w:w="1480"/>
        <w:gridCol w:w="1618"/>
        <w:gridCol w:w="1483"/>
        <w:gridCol w:w="1483"/>
        <w:gridCol w:w="1483"/>
        <w:gridCol w:w="1428"/>
      </w:tblGrid>
      <w:tr w:rsidR="00E924DE" w:rsidRPr="006229A6" w:rsidTr="00DD2354">
        <w:trPr>
          <w:trHeight w:val="60"/>
        </w:trPr>
        <w:tc>
          <w:tcPr>
            <w:tcW w:w="568"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543"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75" w:type="pct"/>
            <w:gridSpan w:val="4"/>
            <w:shd w:val="clear" w:color="auto" w:fill="auto"/>
          </w:tcPr>
          <w:p w:rsidR="00E924DE" w:rsidRPr="006229A6" w:rsidRDefault="00E924DE" w:rsidP="002E406F">
            <w:pPr>
              <w:pStyle w:val="TableshapkaTABL"/>
              <w:rPr>
                <w:rFonts w:ascii="Times New Roman" w:hAnsi="Times New Roman"/>
                <w:w w:val="100"/>
                <w:sz w:val="20"/>
                <w:szCs w:val="20"/>
              </w:rPr>
            </w:pPr>
            <w:r w:rsidRPr="006229A6">
              <w:rPr>
                <w:rFonts w:ascii="Times New Roman" w:hAnsi="Times New Roman"/>
                <w:w w:val="100"/>
                <w:sz w:val="20"/>
                <w:szCs w:val="20"/>
              </w:rPr>
              <w:t>20</w:t>
            </w:r>
            <w:r w:rsidR="002E406F">
              <w:rPr>
                <w:rFonts w:ascii="Times New Roman" w:hAnsi="Times New Roman"/>
                <w:w w:val="100"/>
                <w:sz w:val="20"/>
                <w:szCs w:val="20"/>
              </w:rPr>
              <w:t>25</w:t>
            </w:r>
            <w:r w:rsidRPr="006229A6">
              <w:rPr>
                <w:rFonts w:ascii="Times New Roman" w:hAnsi="Times New Roman"/>
                <w:w w:val="100"/>
                <w:sz w:val="20"/>
                <w:szCs w:val="20"/>
              </w:rPr>
              <w:t xml:space="preserve"> рік (прогноз)</w:t>
            </w:r>
          </w:p>
        </w:tc>
        <w:tc>
          <w:tcPr>
            <w:tcW w:w="1913" w:type="pct"/>
            <w:gridSpan w:val="4"/>
            <w:shd w:val="clear" w:color="auto" w:fill="auto"/>
          </w:tcPr>
          <w:p w:rsidR="00E924DE" w:rsidRPr="006229A6" w:rsidRDefault="00E924DE" w:rsidP="002E406F">
            <w:pPr>
              <w:pStyle w:val="TableshapkaTABL"/>
              <w:rPr>
                <w:rFonts w:ascii="Times New Roman" w:hAnsi="Times New Roman"/>
                <w:w w:val="100"/>
                <w:sz w:val="20"/>
                <w:szCs w:val="20"/>
              </w:rPr>
            </w:pPr>
            <w:r w:rsidRPr="006229A6">
              <w:rPr>
                <w:rFonts w:ascii="Times New Roman" w:hAnsi="Times New Roman"/>
                <w:w w:val="100"/>
                <w:sz w:val="20"/>
                <w:szCs w:val="20"/>
              </w:rPr>
              <w:t>20</w:t>
            </w:r>
            <w:r w:rsidR="002E406F">
              <w:rPr>
                <w:rFonts w:ascii="Times New Roman" w:hAnsi="Times New Roman"/>
                <w:w w:val="100"/>
                <w:sz w:val="20"/>
                <w:szCs w:val="20"/>
              </w:rPr>
              <w:t>26</w:t>
            </w:r>
            <w:r w:rsidRPr="006229A6">
              <w:rPr>
                <w:rFonts w:ascii="Times New Roman" w:hAnsi="Times New Roman"/>
                <w:w w:val="100"/>
                <w:sz w:val="20"/>
                <w:szCs w:val="20"/>
              </w:rPr>
              <w:t xml:space="preserve"> рік (прогноз)</w:t>
            </w:r>
          </w:p>
        </w:tc>
      </w:tr>
      <w:tr w:rsidR="00E924DE" w:rsidRPr="006229A6" w:rsidTr="00DD2354">
        <w:trPr>
          <w:trHeight w:val="60"/>
        </w:trPr>
        <w:tc>
          <w:tcPr>
            <w:tcW w:w="56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4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2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6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rsidTr="00DD2354">
        <w:trPr>
          <w:trHeight w:val="60"/>
        </w:trPr>
        <w:tc>
          <w:tcPr>
            <w:tcW w:w="56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4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2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6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Fonts w:ascii="Times New Roman" w:hAnsi="Times New Roman"/>
          <w:w w:val="100"/>
          <w:sz w:val="24"/>
          <w:szCs w:val="15"/>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7. Витрати за напрямами використання бюджетних коштів:</w:t>
      </w:r>
    </w:p>
    <w:p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витрати за напрямами використання бюджетних коштів у 20</w:t>
      </w:r>
      <w:r w:rsidR="002E406F">
        <w:rPr>
          <w:rStyle w:val="Bold"/>
          <w:rFonts w:ascii="Times New Roman" w:eastAsia="Calibri" w:hAnsi="Times New Roman"/>
          <w:bCs/>
          <w:sz w:val="24"/>
        </w:rPr>
        <w:t xml:space="preserve">22 </w:t>
      </w:r>
      <w:r w:rsidRPr="00757784">
        <w:rPr>
          <w:rStyle w:val="Bold"/>
          <w:rFonts w:ascii="Times New Roman" w:eastAsia="Calibri" w:hAnsi="Times New Roman"/>
          <w:bCs/>
          <w:sz w:val="24"/>
        </w:rPr>
        <w:t>–</w:t>
      </w:r>
      <w:r w:rsidR="002E406F">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2E406F">
        <w:rPr>
          <w:rStyle w:val="Bold"/>
          <w:rFonts w:ascii="Times New Roman" w:eastAsia="Calibri" w:hAnsi="Times New Roman"/>
          <w:bCs/>
          <w:sz w:val="24"/>
        </w:rPr>
        <w:t>24</w:t>
      </w:r>
      <w:r w:rsidRPr="00757784">
        <w:rPr>
          <w:rStyle w:val="Bold"/>
          <w:rFonts w:ascii="Times New Roman" w:eastAsia="Calibri" w:hAnsi="Times New Roman"/>
          <w:bCs/>
          <w:sz w:val="24"/>
        </w:rPr>
        <w:t xml:space="preserve"> 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1517"/>
        <w:gridCol w:w="1136"/>
        <w:gridCol w:w="1290"/>
        <w:gridCol w:w="1062"/>
        <w:gridCol w:w="912"/>
        <w:gridCol w:w="1136"/>
        <w:gridCol w:w="1290"/>
        <w:gridCol w:w="1062"/>
        <w:gridCol w:w="912"/>
        <w:gridCol w:w="1136"/>
        <w:gridCol w:w="1290"/>
        <w:gridCol w:w="1062"/>
        <w:gridCol w:w="1016"/>
      </w:tblGrid>
      <w:tr w:rsidR="002D6863" w:rsidRPr="006229A6" w:rsidTr="00DD2354">
        <w:trPr>
          <w:trHeight w:val="60"/>
        </w:trPr>
        <w:tc>
          <w:tcPr>
            <w:tcW w:w="173"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94"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1433" w:type="pct"/>
            <w:gridSpan w:val="4"/>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1433" w:type="pct"/>
            <w:gridSpan w:val="4"/>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3</w:t>
            </w:r>
            <w:r w:rsidRPr="006229A6">
              <w:rPr>
                <w:rFonts w:ascii="Times New Roman" w:hAnsi="Times New Roman"/>
                <w:w w:val="100"/>
                <w:sz w:val="20"/>
                <w:szCs w:val="20"/>
              </w:rPr>
              <w:t xml:space="preserve"> рік (затверджено)</w:t>
            </w:r>
          </w:p>
        </w:tc>
        <w:tc>
          <w:tcPr>
            <w:tcW w:w="1467" w:type="pct"/>
            <w:gridSpan w:val="4"/>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r>
      <w:tr w:rsidR="00E924DE" w:rsidRPr="006229A6" w:rsidTr="002D6863">
        <w:trPr>
          <w:trHeight w:val="60"/>
        </w:trPr>
        <w:tc>
          <w:tcPr>
            <w:tcW w:w="17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7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(7 + 8)</w:t>
            </w:r>
          </w:p>
        </w:tc>
        <w:tc>
          <w:tcPr>
            <w:tcW w:w="37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33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(11 + 12)</w:t>
            </w:r>
          </w:p>
        </w:tc>
      </w:tr>
      <w:tr w:rsidR="00E924DE" w:rsidRPr="006229A6" w:rsidTr="002D6863">
        <w:trPr>
          <w:trHeight w:val="60"/>
        </w:trPr>
        <w:tc>
          <w:tcPr>
            <w:tcW w:w="17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7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7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3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Fonts w:ascii="Times New Roman" w:hAnsi="Times New Roman"/>
          <w:w w:val="100"/>
          <w:sz w:val="24"/>
          <w:szCs w:val="15"/>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витрати за напрямами використання бюджетних коштів у 20</w:t>
      </w:r>
      <w:r w:rsidR="002E406F">
        <w:rPr>
          <w:rStyle w:val="Bold"/>
          <w:rFonts w:ascii="Times New Roman" w:eastAsia="Calibri" w:hAnsi="Times New Roman"/>
          <w:bCs/>
          <w:sz w:val="24"/>
        </w:rPr>
        <w:t xml:space="preserve">25 </w:t>
      </w:r>
      <w:r w:rsidRPr="00757784">
        <w:rPr>
          <w:rStyle w:val="Bold"/>
          <w:rFonts w:ascii="Times New Roman" w:eastAsia="Calibri" w:hAnsi="Times New Roman"/>
          <w:bCs/>
          <w:sz w:val="24"/>
        </w:rPr>
        <w:t>–</w:t>
      </w:r>
      <w:r w:rsidR="002E406F">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2E406F">
        <w:rPr>
          <w:rStyle w:val="Bold"/>
          <w:rFonts w:ascii="Times New Roman" w:eastAsia="Calibri" w:hAnsi="Times New Roman"/>
          <w:bCs/>
          <w:sz w:val="24"/>
        </w:rPr>
        <w:t>26</w:t>
      </w:r>
      <w:r w:rsidRPr="00757784">
        <w:rPr>
          <w:rStyle w:val="Bold"/>
          <w:rFonts w:ascii="Times New Roman" w:eastAsia="Calibri" w:hAnsi="Times New Roman"/>
          <w:bCs/>
          <w:sz w:val="24"/>
        </w:rPr>
        <w:t xml:space="preserve"> 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lastRenderedPageBreak/>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2275"/>
        <w:gridCol w:w="1569"/>
        <w:gridCol w:w="1569"/>
        <w:gridCol w:w="1569"/>
        <w:gridCol w:w="1569"/>
        <w:gridCol w:w="1569"/>
        <w:gridCol w:w="1569"/>
        <w:gridCol w:w="1569"/>
        <w:gridCol w:w="1563"/>
      </w:tblGrid>
      <w:tr w:rsidR="00E924DE" w:rsidRPr="006229A6" w:rsidTr="00DD2354">
        <w:trPr>
          <w:trHeight w:val="60"/>
        </w:trPr>
        <w:tc>
          <w:tcPr>
            <w:tcW w:w="173"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741"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2043" w:type="pct"/>
            <w:gridSpan w:val="4"/>
            <w:shd w:val="clear" w:color="auto" w:fill="auto"/>
          </w:tcPr>
          <w:p w:rsidR="00E924DE" w:rsidRPr="006229A6" w:rsidRDefault="00E924DE" w:rsidP="002E406F">
            <w:pPr>
              <w:pStyle w:val="TableshapkaTABL"/>
              <w:rPr>
                <w:rFonts w:ascii="Times New Roman" w:hAnsi="Times New Roman"/>
                <w:w w:val="100"/>
                <w:sz w:val="20"/>
                <w:szCs w:val="20"/>
              </w:rPr>
            </w:pPr>
            <w:r w:rsidRPr="006229A6">
              <w:rPr>
                <w:rFonts w:ascii="Times New Roman" w:hAnsi="Times New Roman"/>
                <w:w w:val="100"/>
                <w:sz w:val="20"/>
                <w:szCs w:val="20"/>
              </w:rPr>
              <w:t>20</w:t>
            </w:r>
            <w:r w:rsidR="002E406F">
              <w:rPr>
                <w:rFonts w:ascii="Times New Roman" w:hAnsi="Times New Roman"/>
                <w:w w:val="100"/>
                <w:sz w:val="20"/>
                <w:szCs w:val="20"/>
              </w:rPr>
              <w:t>25</w:t>
            </w:r>
            <w:r w:rsidRPr="006229A6">
              <w:rPr>
                <w:rFonts w:ascii="Times New Roman" w:hAnsi="Times New Roman"/>
                <w:w w:val="100"/>
                <w:sz w:val="20"/>
                <w:szCs w:val="20"/>
              </w:rPr>
              <w:t xml:space="preserve"> рік (прогноз)</w:t>
            </w:r>
          </w:p>
        </w:tc>
        <w:tc>
          <w:tcPr>
            <w:tcW w:w="2043" w:type="pct"/>
            <w:gridSpan w:val="4"/>
            <w:shd w:val="clear" w:color="auto" w:fill="auto"/>
          </w:tcPr>
          <w:p w:rsidR="00E924DE" w:rsidRPr="006229A6" w:rsidRDefault="00E924DE" w:rsidP="002E406F">
            <w:pPr>
              <w:pStyle w:val="TableshapkaTABL"/>
              <w:rPr>
                <w:rFonts w:ascii="Times New Roman" w:hAnsi="Times New Roman"/>
                <w:w w:val="100"/>
                <w:sz w:val="20"/>
                <w:szCs w:val="20"/>
              </w:rPr>
            </w:pPr>
            <w:r w:rsidRPr="006229A6">
              <w:rPr>
                <w:rFonts w:ascii="Times New Roman" w:hAnsi="Times New Roman"/>
                <w:w w:val="100"/>
                <w:sz w:val="20"/>
                <w:szCs w:val="20"/>
              </w:rPr>
              <w:t>20</w:t>
            </w:r>
            <w:r w:rsidR="002E406F">
              <w:rPr>
                <w:rFonts w:ascii="Times New Roman" w:hAnsi="Times New Roman"/>
                <w:w w:val="100"/>
                <w:sz w:val="20"/>
                <w:szCs w:val="20"/>
              </w:rPr>
              <w:t>26</w:t>
            </w:r>
            <w:r w:rsidRPr="006229A6">
              <w:rPr>
                <w:rFonts w:ascii="Times New Roman" w:hAnsi="Times New Roman"/>
                <w:w w:val="100"/>
                <w:sz w:val="20"/>
                <w:szCs w:val="20"/>
              </w:rPr>
              <w:t xml:space="preserve"> рік (прогноз)</w:t>
            </w:r>
          </w:p>
        </w:tc>
      </w:tr>
      <w:tr w:rsidR="00E924DE" w:rsidRPr="006229A6" w:rsidTr="00DD2354">
        <w:trPr>
          <w:trHeight w:val="60"/>
        </w:trPr>
        <w:tc>
          <w:tcPr>
            <w:tcW w:w="17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741"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rsidTr="00DD2354">
        <w:trPr>
          <w:trHeight w:val="60"/>
        </w:trPr>
        <w:tc>
          <w:tcPr>
            <w:tcW w:w="17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4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1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Fonts w:ascii="Times New Roman" w:hAnsi="Times New Roman"/>
          <w:w w:val="100"/>
          <w:sz w:val="24"/>
          <w:szCs w:val="15"/>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8. Результативні показники бюджетної програми:</w:t>
      </w:r>
    </w:p>
    <w:p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результативні показники бюджетної програми у 20</w:t>
      </w:r>
      <w:r w:rsidR="001B7BBF">
        <w:rPr>
          <w:rStyle w:val="Bold"/>
          <w:rFonts w:ascii="Times New Roman" w:eastAsia="Calibri" w:hAnsi="Times New Roman"/>
          <w:bCs/>
          <w:sz w:val="24"/>
        </w:rPr>
        <w:t>22</w:t>
      </w:r>
      <w:r w:rsidRPr="00757784">
        <w:rPr>
          <w:rStyle w:val="Bold"/>
          <w:rFonts w:ascii="Times New Roman" w:eastAsia="Calibri" w:hAnsi="Times New Roman"/>
          <w:bCs/>
          <w:sz w:val="24"/>
        </w:rPr>
        <w:t>–20</w:t>
      </w:r>
      <w:r w:rsidR="001B7BBF">
        <w:rPr>
          <w:rStyle w:val="Bold"/>
          <w:rFonts w:ascii="Times New Roman" w:eastAsia="Calibri" w:hAnsi="Times New Roman"/>
          <w:bCs/>
          <w:sz w:val="24"/>
        </w:rPr>
        <w:t>24</w:t>
      </w:r>
      <w:r w:rsidRPr="00757784">
        <w:rPr>
          <w:rStyle w:val="Bold"/>
          <w:rFonts w:ascii="Times New Roman" w:eastAsia="Calibri" w:hAnsi="Times New Roman"/>
          <w:bCs/>
          <w:sz w:val="24"/>
        </w:rPr>
        <w:t xml:space="preserve"> 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1821"/>
        <w:gridCol w:w="1139"/>
        <w:gridCol w:w="1290"/>
        <w:gridCol w:w="1213"/>
        <w:gridCol w:w="1363"/>
        <w:gridCol w:w="912"/>
        <w:gridCol w:w="1213"/>
        <w:gridCol w:w="1363"/>
        <w:gridCol w:w="912"/>
        <w:gridCol w:w="1213"/>
        <w:gridCol w:w="1366"/>
        <w:gridCol w:w="1016"/>
      </w:tblGrid>
      <w:tr w:rsidR="002D6863" w:rsidRPr="006229A6" w:rsidTr="00DD2354">
        <w:trPr>
          <w:trHeight w:val="60"/>
        </w:trPr>
        <w:tc>
          <w:tcPr>
            <w:tcW w:w="173"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136" w:type="pct"/>
            <w:gridSpan w:val="3"/>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1136" w:type="pct"/>
            <w:gridSpan w:val="3"/>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3</w:t>
            </w:r>
            <w:r w:rsidRPr="006229A6">
              <w:rPr>
                <w:rFonts w:ascii="Times New Roman" w:hAnsi="Times New Roman"/>
                <w:w w:val="100"/>
                <w:sz w:val="20"/>
                <w:szCs w:val="20"/>
              </w:rPr>
              <w:t xml:space="preserve"> рік (затверджено)</w:t>
            </w:r>
          </w:p>
        </w:tc>
        <w:tc>
          <w:tcPr>
            <w:tcW w:w="1171" w:type="pct"/>
            <w:gridSpan w:val="3"/>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r>
      <w:tr w:rsidR="00E924DE" w:rsidRPr="006229A6" w:rsidTr="002D6863">
        <w:trPr>
          <w:trHeight w:val="60"/>
        </w:trPr>
        <w:tc>
          <w:tcPr>
            <w:tcW w:w="17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 + 9)</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3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 + 12)</w:t>
            </w:r>
          </w:p>
        </w:tc>
      </w:tr>
      <w:tr w:rsidR="00E924DE" w:rsidRPr="006229A6" w:rsidTr="002D6863">
        <w:trPr>
          <w:trHeight w:val="60"/>
        </w:trPr>
        <w:tc>
          <w:tcPr>
            <w:tcW w:w="17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3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233"/>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Fonts w:ascii="Times New Roman" w:hAnsi="Times New Roman"/>
          <w:w w:val="100"/>
          <w:sz w:val="24"/>
          <w:szCs w:val="15"/>
        </w:rPr>
      </w:pPr>
    </w:p>
    <w:p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2) результативні показники бюджетної програми у 20</w:t>
      </w:r>
      <w:r w:rsidR="001B7BBF">
        <w:rPr>
          <w:rStyle w:val="Bold"/>
          <w:rFonts w:ascii="Times New Roman" w:eastAsia="Calibri" w:hAnsi="Times New Roman"/>
          <w:bCs/>
          <w:sz w:val="24"/>
        </w:rPr>
        <w:t xml:space="preserve">25 </w:t>
      </w:r>
      <w:r w:rsidRPr="00757784">
        <w:rPr>
          <w:rStyle w:val="Bold"/>
          <w:rFonts w:ascii="Times New Roman" w:eastAsia="Calibri" w:hAnsi="Times New Roman"/>
          <w:bCs/>
          <w:sz w:val="24"/>
        </w:rPr>
        <w:t>–</w:t>
      </w:r>
      <w:r w:rsidR="001B7BBF">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1B7BBF">
        <w:rPr>
          <w:rStyle w:val="Bold"/>
          <w:rFonts w:ascii="Times New Roman" w:eastAsia="Calibri" w:hAnsi="Times New Roman"/>
          <w:bCs/>
          <w:sz w:val="24"/>
        </w:rPr>
        <w:t>26</w:t>
      </w:r>
      <w:r w:rsidRPr="00757784">
        <w:rPr>
          <w:rStyle w:val="Bold"/>
          <w:rFonts w:ascii="Times New Roman" w:eastAsia="Calibri" w:hAnsi="Times New Roman"/>
          <w:bCs/>
          <w:sz w:val="24"/>
        </w:rPr>
        <w:t xml:space="preserve"> 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1822"/>
        <w:gridCol w:w="1139"/>
        <w:gridCol w:w="1290"/>
        <w:gridCol w:w="1762"/>
        <w:gridCol w:w="1762"/>
        <w:gridCol w:w="1762"/>
        <w:gridCol w:w="1762"/>
        <w:gridCol w:w="1762"/>
        <w:gridCol w:w="1759"/>
      </w:tblGrid>
      <w:tr w:rsidR="00E924DE" w:rsidRPr="006229A6" w:rsidTr="00DD2354">
        <w:trPr>
          <w:trHeight w:val="60"/>
        </w:trPr>
        <w:tc>
          <w:tcPr>
            <w:tcW w:w="173"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722" w:type="pct"/>
            <w:gridSpan w:val="3"/>
            <w:shd w:val="clear" w:color="auto" w:fill="auto"/>
          </w:tcPr>
          <w:p w:rsidR="00E924DE" w:rsidRPr="006229A6" w:rsidRDefault="001B7BBF" w:rsidP="001B7BBF">
            <w:pPr>
              <w:pStyle w:val="TableshapkaTABL"/>
              <w:rPr>
                <w:rFonts w:ascii="Times New Roman" w:hAnsi="Times New Roman"/>
                <w:w w:val="100"/>
                <w:sz w:val="20"/>
                <w:szCs w:val="20"/>
              </w:rPr>
            </w:pPr>
            <w:r>
              <w:rPr>
                <w:rFonts w:ascii="Times New Roman" w:hAnsi="Times New Roman"/>
                <w:w w:val="100"/>
                <w:sz w:val="20"/>
                <w:szCs w:val="20"/>
              </w:rPr>
              <w:t>2025</w:t>
            </w:r>
            <w:r w:rsidR="00E924DE" w:rsidRPr="006229A6">
              <w:rPr>
                <w:rFonts w:ascii="Times New Roman" w:hAnsi="Times New Roman"/>
                <w:w w:val="100"/>
                <w:sz w:val="20"/>
                <w:szCs w:val="20"/>
              </w:rPr>
              <w:t xml:space="preserve"> рік (прогноз)</w:t>
            </w:r>
          </w:p>
        </w:tc>
        <w:tc>
          <w:tcPr>
            <w:tcW w:w="1722" w:type="pct"/>
            <w:gridSpan w:val="3"/>
            <w:shd w:val="clear" w:color="auto" w:fill="auto"/>
          </w:tcPr>
          <w:p w:rsidR="00E924DE" w:rsidRPr="006229A6" w:rsidRDefault="00E924DE" w:rsidP="001B7BBF">
            <w:pPr>
              <w:pStyle w:val="TableshapkaTABL"/>
              <w:rPr>
                <w:rFonts w:ascii="Times New Roman" w:hAnsi="Times New Roman"/>
                <w:w w:val="100"/>
                <w:sz w:val="20"/>
                <w:szCs w:val="20"/>
              </w:rPr>
            </w:pPr>
            <w:r w:rsidRPr="006229A6">
              <w:rPr>
                <w:rFonts w:ascii="Times New Roman" w:hAnsi="Times New Roman"/>
                <w:w w:val="100"/>
                <w:sz w:val="20"/>
                <w:szCs w:val="20"/>
              </w:rPr>
              <w:t>20</w:t>
            </w:r>
            <w:r w:rsidR="001B7BBF">
              <w:rPr>
                <w:rFonts w:ascii="Times New Roman" w:hAnsi="Times New Roman"/>
                <w:w w:val="100"/>
                <w:sz w:val="20"/>
                <w:szCs w:val="20"/>
              </w:rPr>
              <w:t>26</w:t>
            </w:r>
            <w:r w:rsidRPr="006229A6">
              <w:rPr>
                <w:rFonts w:ascii="Times New Roman" w:hAnsi="Times New Roman"/>
                <w:w w:val="100"/>
                <w:sz w:val="20"/>
                <w:szCs w:val="20"/>
              </w:rPr>
              <w:t xml:space="preserve"> рік (прогноз)</w:t>
            </w:r>
          </w:p>
        </w:tc>
      </w:tr>
      <w:tr w:rsidR="00E924DE" w:rsidRPr="006229A6" w:rsidTr="00DD2354">
        <w:trPr>
          <w:trHeight w:val="60"/>
        </w:trPr>
        <w:tc>
          <w:tcPr>
            <w:tcW w:w="17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 + 9)</w:t>
            </w:r>
          </w:p>
        </w:tc>
      </w:tr>
      <w:tr w:rsidR="00E924DE" w:rsidRPr="006229A6" w:rsidTr="00DD2354">
        <w:trPr>
          <w:trHeight w:val="60"/>
        </w:trPr>
        <w:tc>
          <w:tcPr>
            <w:tcW w:w="17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7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Fonts w:ascii="Times New Roman" w:hAnsi="Times New Roman"/>
          <w:w w:val="100"/>
          <w:sz w:val="24"/>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9. Структура видатків на оплату праці:</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9"/>
        <w:gridCol w:w="1315"/>
        <w:gridCol w:w="1317"/>
        <w:gridCol w:w="1314"/>
        <w:gridCol w:w="1317"/>
        <w:gridCol w:w="1314"/>
        <w:gridCol w:w="1317"/>
        <w:gridCol w:w="1314"/>
        <w:gridCol w:w="1317"/>
        <w:gridCol w:w="1314"/>
        <w:gridCol w:w="1314"/>
      </w:tblGrid>
      <w:tr w:rsidR="002D6863" w:rsidRPr="006229A6" w:rsidTr="002D6863">
        <w:trPr>
          <w:trHeight w:val="60"/>
        </w:trPr>
        <w:tc>
          <w:tcPr>
            <w:tcW w:w="716"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857" w:type="pct"/>
            <w:gridSpan w:val="2"/>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857" w:type="pct"/>
            <w:gridSpan w:val="2"/>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3</w:t>
            </w:r>
            <w:r w:rsidRPr="006229A6">
              <w:rPr>
                <w:rFonts w:ascii="Times New Roman" w:hAnsi="Times New Roman"/>
                <w:w w:val="100"/>
                <w:sz w:val="20"/>
                <w:szCs w:val="20"/>
              </w:rPr>
              <w:t xml:space="preserve"> рік (затверджено)</w:t>
            </w:r>
          </w:p>
        </w:tc>
        <w:tc>
          <w:tcPr>
            <w:tcW w:w="857" w:type="pct"/>
            <w:gridSpan w:val="2"/>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c>
          <w:tcPr>
            <w:tcW w:w="857" w:type="pct"/>
            <w:gridSpan w:val="2"/>
            <w:shd w:val="clear" w:color="auto" w:fill="auto"/>
          </w:tcPr>
          <w:p w:rsidR="002D6863" w:rsidRPr="006229A6" w:rsidRDefault="00047E7C" w:rsidP="00047E7C">
            <w:pPr>
              <w:pStyle w:val="TableshapkaTABL"/>
              <w:rPr>
                <w:rFonts w:ascii="Times New Roman" w:hAnsi="Times New Roman"/>
                <w:w w:val="100"/>
                <w:sz w:val="20"/>
                <w:szCs w:val="20"/>
              </w:rPr>
            </w:pPr>
            <w:r>
              <w:rPr>
                <w:rFonts w:ascii="Times New Roman" w:hAnsi="Times New Roman"/>
                <w:w w:val="100"/>
                <w:sz w:val="20"/>
                <w:szCs w:val="20"/>
              </w:rPr>
              <w:t>2025</w:t>
            </w:r>
            <w:r w:rsidR="002D6863" w:rsidRPr="006229A6">
              <w:rPr>
                <w:rFonts w:ascii="Times New Roman" w:hAnsi="Times New Roman"/>
                <w:w w:val="100"/>
                <w:sz w:val="20"/>
                <w:szCs w:val="20"/>
              </w:rPr>
              <w:t xml:space="preserve"> рік (прогноз)</w:t>
            </w:r>
          </w:p>
        </w:tc>
        <w:tc>
          <w:tcPr>
            <w:tcW w:w="856" w:type="pct"/>
            <w:gridSpan w:val="2"/>
            <w:shd w:val="clear" w:color="auto" w:fill="auto"/>
          </w:tcPr>
          <w:p w:rsidR="002D6863" w:rsidRPr="006229A6" w:rsidRDefault="002D6863" w:rsidP="00047E7C">
            <w:pPr>
              <w:pStyle w:val="TableshapkaTABL"/>
              <w:rPr>
                <w:rFonts w:ascii="Times New Roman" w:hAnsi="Times New Roman"/>
                <w:w w:val="100"/>
                <w:sz w:val="20"/>
                <w:szCs w:val="20"/>
              </w:rPr>
            </w:pPr>
            <w:r w:rsidRPr="006229A6">
              <w:rPr>
                <w:rFonts w:ascii="Times New Roman" w:hAnsi="Times New Roman"/>
                <w:w w:val="100"/>
                <w:sz w:val="20"/>
                <w:szCs w:val="20"/>
              </w:rPr>
              <w:t>2</w:t>
            </w:r>
            <w:r w:rsidR="00047E7C">
              <w:rPr>
                <w:rFonts w:ascii="Times New Roman" w:hAnsi="Times New Roman"/>
                <w:w w:val="100"/>
                <w:sz w:val="20"/>
                <w:szCs w:val="20"/>
              </w:rPr>
              <w:t>026</w:t>
            </w:r>
            <w:r w:rsidRPr="006229A6">
              <w:rPr>
                <w:rFonts w:ascii="Times New Roman" w:hAnsi="Times New Roman"/>
                <w:w w:val="100"/>
                <w:sz w:val="20"/>
                <w:szCs w:val="20"/>
              </w:rPr>
              <w:t xml:space="preserve"> рік (прогноз)</w:t>
            </w:r>
          </w:p>
        </w:tc>
      </w:tr>
      <w:tr w:rsidR="00E924DE" w:rsidRPr="006229A6" w:rsidTr="002D6863">
        <w:trPr>
          <w:trHeight w:val="60"/>
        </w:trPr>
        <w:tc>
          <w:tcPr>
            <w:tcW w:w="716"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r>
      <w:tr w:rsidR="00E924DE" w:rsidRPr="006229A6" w:rsidTr="002D6863">
        <w:trPr>
          <w:trHeight w:val="60"/>
        </w:trPr>
        <w:tc>
          <w:tcPr>
            <w:tcW w:w="71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2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2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2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r>
      <w:tr w:rsidR="00E924DE" w:rsidRPr="006229A6" w:rsidTr="002D6863">
        <w:trPr>
          <w:trHeight w:val="60"/>
        </w:trPr>
        <w:tc>
          <w:tcPr>
            <w:tcW w:w="71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71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716"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716"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 тому числі оплата праці штатних одиниць за загальним фондом, що враховані також </w:t>
            </w:r>
            <w:r w:rsidRPr="006229A6">
              <w:rPr>
                <w:rFonts w:ascii="Times New Roman" w:hAnsi="Times New Roman"/>
                <w:spacing w:val="0"/>
                <w:sz w:val="20"/>
                <w:szCs w:val="20"/>
              </w:rPr>
              <w:br/>
              <w:t>у спеціальному фонді</w:t>
            </w:r>
          </w:p>
        </w:tc>
        <w:tc>
          <w:tcPr>
            <w:tcW w:w="42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10. Чисельність зайнятих у бюджетних установах: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1161"/>
        <w:gridCol w:w="841"/>
        <w:gridCol w:w="1007"/>
        <w:gridCol w:w="866"/>
        <w:gridCol w:w="1007"/>
        <w:gridCol w:w="863"/>
        <w:gridCol w:w="1007"/>
        <w:gridCol w:w="761"/>
        <w:gridCol w:w="1108"/>
        <w:gridCol w:w="835"/>
        <w:gridCol w:w="1164"/>
        <w:gridCol w:w="986"/>
        <w:gridCol w:w="1164"/>
        <w:gridCol w:w="986"/>
        <w:gridCol w:w="1158"/>
      </w:tblGrid>
      <w:tr w:rsidR="002D6863" w:rsidRPr="006229A6" w:rsidTr="004B0BBF">
        <w:trPr>
          <w:trHeight w:val="60"/>
        </w:trPr>
        <w:tc>
          <w:tcPr>
            <w:tcW w:w="143"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378"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 xml:space="preserve">Категорії </w:t>
            </w:r>
            <w:r w:rsidRPr="006229A6">
              <w:rPr>
                <w:rFonts w:ascii="Times New Roman" w:hAnsi="Times New Roman"/>
                <w:w w:val="100"/>
                <w:sz w:val="20"/>
                <w:szCs w:val="20"/>
              </w:rPr>
              <w:br/>
              <w:t>працівників</w:t>
            </w:r>
          </w:p>
        </w:tc>
        <w:tc>
          <w:tcPr>
            <w:tcW w:w="1212" w:type="pct"/>
            <w:gridSpan w:val="4"/>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1218" w:type="pct"/>
            <w:gridSpan w:val="4"/>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3</w:t>
            </w:r>
            <w:r w:rsidRPr="006229A6">
              <w:rPr>
                <w:rFonts w:ascii="Times New Roman" w:hAnsi="Times New Roman"/>
                <w:w w:val="100"/>
                <w:sz w:val="20"/>
                <w:szCs w:val="20"/>
              </w:rPr>
              <w:t xml:space="preserve"> рік (затверджено)</w:t>
            </w:r>
          </w:p>
        </w:tc>
        <w:tc>
          <w:tcPr>
            <w:tcW w:w="651" w:type="pct"/>
            <w:gridSpan w:val="2"/>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c>
          <w:tcPr>
            <w:tcW w:w="700" w:type="pct"/>
            <w:gridSpan w:val="2"/>
            <w:shd w:val="clear" w:color="auto" w:fill="auto"/>
          </w:tcPr>
          <w:p w:rsidR="002D6863" w:rsidRPr="006229A6" w:rsidRDefault="002D6863" w:rsidP="00047E7C">
            <w:pPr>
              <w:pStyle w:val="TableshapkaTABL"/>
              <w:rPr>
                <w:rFonts w:ascii="Times New Roman" w:hAnsi="Times New Roman"/>
                <w:w w:val="100"/>
                <w:sz w:val="20"/>
                <w:szCs w:val="20"/>
              </w:rPr>
            </w:pPr>
            <w:r w:rsidRPr="006229A6">
              <w:rPr>
                <w:rFonts w:ascii="Times New Roman" w:hAnsi="Times New Roman"/>
                <w:w w:val="100"/>
                <w:sz w:val="20"/>
                <w:szCs w:val="20"/>
              </w:rPr>
              <w:t>20</w:t>
            </w:r>
            <w:r w:rsidR="00047E7C">
              <w:rPr>
                <w:rFonts w:ascii="Times New Roman" w:hAnsi="Times New Roman"/>
                <w:w w:val="100"/>
                <w:sz w:val="20"/>
                <w:szCs w:val="20"/>
              </w:rPr>
              <w:t>25</w:t>
            </w:r>
            <w:r w:rsidRPr="006229A6">
              <w:rPr>
                <w:rFonts w:ascii="Times New Roman" w:hAnsi="Times New Roman"/>
                <w:w w:val="100"/>
                <w:sz w:val="20"/>
                <w:szCs w:val="20"/>
              </w:rPr>
              <w:t xml:space="preserve"> рік</w:t>
            </w:r>
            <w:r>
              <w:rPr>
                <w:rFonts w:ascii="Times New Roman" w:hAnsi="Times New Roman"/>
                <w:w w:val="100"/>
                <w:sz w:val="20"/>
                <w:szCs w:val="20"/>
              </w:rPr>
              <w:t xml:space="preserve"> </w:t>
            </w:r>
          </w:p>
        </w:tc>
        <w:tc>
          <w:tcPr>
            <w:tcW w:w="698" w:type="pct"/>
            <w:gridSpan w:val="2"/>
            <w:shd w:val="clear" w:color="auto" w:fill="auto"/>
          </w:tcPr>
          <w:p w:rsidR="002D6863" w:rsidRPr="006229A6" w:rsidRDefault="002D6863" w:rsidP="00047E7C">
            <w:pPr>
              <w:pStyle w:val="TableshapkaTABL"/>
              <w:rPr>
                <w:rFonts w:ascii="Times New Roman" w:hAnsi="Times New Roman"/>
                <w:w w:val="100"/>
                <w:sz w:val="20"/>
                <w:szCs w:val="20"/>
              </w:rPr>
            </w:pPr>
            <w:r w:rsidRPr="006229A6">
              <w:rPr>
                <w:rFonts w:ascii="Times New Roman" w:hAnsi="Times New Roman"/>
                <w:w w:val="100"/>
                <w:sz w:val="20"/>
                <w:szCs w:val="20"/>
              </w:rPr>
              <w:t>20</w:t>
            </w:r>
            <w:r w:rsidR="00047E7C">
              <w:rPr>
                <w:rFonts w:ascii="Times New Roman" w:hAnsi="Times New Roman"/>
                <w:w w:val="100"/>
                <w:sz w:val="20"/>
                <w:szCs w:val="20"/>
              </w:rPr>
              <w:t>26</w:t>
            </w:r>
            <w:r w:rsidRPr="006229A6">
              <w:rPr>
                <w:rFonts w:ascii="Times New Roman" w:hAnsi="Times New Roman"/>
                <w:w w:val="100"/>
                <w:sz w:val="20"/>
                <w:szCs w:val="20"/>
              </w:rPr>
              <w:t xml:space="preserve"> рік</w:t>
            </w:r>
            <w:r>
              <w:rPr>
                <w:rFonts w:ascii="Times New Roman" w:hAnsi="Times New Roman"/>
                <w:w w:val="100"/>
                <w:sz w:val="20"/>
                <w:szCs w:val="20"/>
              </w:rPr>
              <w:t xml:space="preserve"> </w:t>
            </w:r>
          </w:p>
        </w:tc>
      </w:tr>
      <w:tr w:rsidR="004B0BBF" w:rsidRPr="006229A6" w:rsidTr="004B0BBF">
        <w:trPr>
          <w:trHeight w:val="60"/>
        </w:trPr>
        <w:tc>
          <w:tcPr>
            <w:tcW w:w="14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2" w:type="pct"/>
            <w:gridSpan w:val="2"/>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10" w:type="pct"/>
            <w:gridSpan w:val="2"/>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9" w:type="pct"/>
            <w:gridSpan w:val="2"/>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9" w:type="pct"/>
            <w:gridSpan w:val="2"/>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72"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7"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r>
      <w:tr w:rsidR="004B0BBF" w:rsidRPr="006229A6" w:rsidTr="004B0BBF">
        <w:trPr>
          <w:trHeight w:val="545"/>
        </w:trPr>
        <w:tc>
          <w:tcPr>
            <w:tcW w:w="14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4" w:type="pct"/>
            <w:shd w:val="clear" w:color="auto" w:fill="auto"/>
          </w:tcPr>
          <w:p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shd w:val="clear" w:color="auto" w:fill="auto"/>
          </w:tcPr>
          <w:p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2" w:type="pct"/>
            <w:shd w:val="clear" w:color="auto" w:fill="auto"/>
          </w:tcPr>
          <w:p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w:t>
            </w:r>
            <w:r w:rsidR="004B0BBF" w:rsidRPr="004B0BBF">
              <w:rPr>
                <w:rFonts w:ascii="Times New Roman" w:hAnsi="Times New Roman"/>
                <w:w w:val="100"/>
                <w:sz w:val="18"/>
                <w:szCs w:val="20"/>
              </w:rPr>
              <w:t>р</w:t>
            </w:r>
            <w:r w:rsidRPr="004B0BBF">
              <w:rPr>
                <w:rFonts w:ascii="Times New Roman" w:hAnsi="Times New Roman"/>
                <w:w w:val="100"/>
                <w:sz w:val="18"/>
                <w:szCs w:val="20"/>
              </w:rPr>
              <w:t>джено</w:t>
            </w:r>
          </w:p>
        </w:tc>
        <w:tc>
          <w:tcPr>
            <w:tcW w:w="328" w:type="pct"/>
            <w:shd w:val="clear" w:color="auto" w:fill="auto"/>
          </w:tcPr>
          <w:p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1" w:type="pct"/>
            <w:shd w:val="clear" w:color="auto" w:fill="auto"/>
          </w:tcPr>
          <w:p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shd w:val="clear" w:color="auto" w:fill="auto"/>
          </w:tcPr>
          <w:p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48" w:type="pct"/>
            <w:shd w:val="clear" w:color="auto" w:fill="auto"/>
          </w:tcPr>
          <w:p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61" w:type="pct"/>
            <w:shd w:val="clear" w:color="auto" w:fill="auto"/>
          </w:tcPr>
          <w:p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72"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9"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9"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7"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rsidTr="004B0BBF">
        <w:trPr>
          <w:trHeight w:val="60"/>
        </w:trPr>
        <w:tc>
          <w:tcPr>
            <w:tcW w:w="14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37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27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28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3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8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2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24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6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27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7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7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c>
          <w:tcPr>
            <w:tcW w:w="32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15</w:t>
            </w:r>
          </w:p>
        </w:tc>
        <w:tc>
          <w:tcPr>
            <w:tcW w:w="37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16</w:t>
            </w:r>
          </w:p>
        </w:tc>
      </w:tr>
      <w:tr w:rsidR="004B0BBF" w:rsidRPr="006229A6" w:rsidTr="004B0BBF">
        <w:trPr>
          <w:trHeight w:val="60"/>
        </w:trPr>
        <w:tc>
          <w:tcPr>
            <w:tcW w:w="14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rsidTr="004B0BBF">
        <w:trPr>
          <w:trHeight w:val="60"/>
        </w:trPr>
        <w:tc>
          <w:tcPr>
            <w:tcW w:w="14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УСЬОГО </w:t>
            </w:r>
          </w:p>
        </w:tc>
        <w:tc>
          <w:tcPr>
            <w:tcW w:w="27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rsidTr="004B0BBF">
        <w:trPr>
          <w:trHeight w:val="60"/>
        </w:trPr>
        <w:tc>
          <w:tcPr>
            <w:tcW w:w="14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rsidR="00E924DE" w:rsidRPr="004B0BBF" w:rsidRDefault="00E924DE" w:rsidP="00DD2354">
            <w:pPr>
              <w:pStyle w:val="TableTABL"/>
              <w:jc w:val="center"/>
              <w:rPr>
                <w:rFonts w:ascii="Times New Roman" w:hAnsi="Times New Roman"/>
                <w:spacing w:val="0"/>
                <w:sz w:val="18"/>
                <w:szCs w:val="20"/>
              </w:rPr>
            </w:pPr>
            <w:r w:rsidRPr="004B0BBF">
              <w:rPr>
                <w:rFonts w:ascii="Times New Roman" w:hAnsi="Times New Roman"/>
                <w:spacing w:val="0"/>
                <w:sz w:val="18"/>
                <w:szCs w:val="20"/>
              </w:rPr>
              <w:t xml:space="preserve">з них: штатні одиниці </w:t>
            </w:r>
            <w:r w:rsidRPr="004B0BBF">
              <w:rPr>
                <w:rFonts w:ascii="Times New Roman" w:hAnsi="Times New Roman"/>
                <w:spacing w:val="0"/>
                <w:sz w:val="18"/>
                <w:szCs w:val="20"/>
              </w:rPr>
              <w:br/>
              <w:t>за загальним фондом, що враховані також у спеціальному фонді</w:t>
            </w:r>
          </w:p>
        </w:tc>
        <w:tc>
          <w:tcPr>
            <w:tcW w:w="274"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8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4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Fonts w:ascii="Times New Roman" w:hAnsi="Times New Roman"/>
          <w:w w:val="100"/>
          <w:sz w:val="24"/>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11. Місцеві/регіональні програми, які виконуються в межах бюджетної програми:</w:t>
      </w:r>
    </w:p>
    <w:p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місцеві/регіональні програми, які виконую</w:t>
      </w:r>
      <w:r w:rsidR="004B0BBF">
        <w:rPr>
          <w:rStyle w:val="Bold"/>
          <w:rFonts w:ascii="Times New Roman" w:eastAsia="Calibri" w:hAnsi="Times New Roman"/>
          <w:bCs/>
          <w:sz w:val="24"/>
        </w:rPr>
        <w:t>ться в межах бюджетної програми</w:t>
      </w:r>
      <w:r w:rsidRPr="00757784">
        <w:rPr>
          <w:rStyle w:val="Bold"/>
          <w:rFonts w:ascii="Times New Roman" w:eastAsia="Calibri" w:hAnsi="Times New Roman"/>
          <w:bCs/>
          <w:sz w:val="24"/>
        </w:rPr>
        <w:t xml:space="preserve"> у 20</w:t>
      </w:r>
      <w:r w:rsidR="000A2C11">
        <w:rPr>
          <w:rStyle w:val="Bold"/>
          <w:rFonts w:ascii="Times New Roman" w:eastAsia="Calibri" w:hAnsi="Times New Roman"/>
          <w:bCs/>
          <w:sz w:val="24"/>
        </w:rPr>
        <w:t xml:space="preserve">22 </w:t>
      </w:r>
      <w:r w:rsidRPr="00757784">
        <w:rPr>
          <w:rStyle w:val="Bold"/>
          <w:rFonts w:ascii="Times New Roman" w:eastAsia="Calibri" w:hAnsi="Times New Roman"/>
          <w:bCs/>
          <w:sz w:val="24"/>
        </w:rPr>
        <w:t>–</w:t>
      </w:r>
      <w:r w:rsidR="000A2C11">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0A2C11">
        <w:rPr>
          <w:rStyle w:val="Bold"/>
          <w:rFonts w:ascii="Times New Roman" w:eastAsia="Calibri" w:hAnsi="Times New Roman"/>
          <w:bCs/>
          <w:sz w:val="24"/>
        </w:rPr>
        <w:t>24</w:t>
      </w:r>
      <w:r w:rsidRPr="00757784">
        <w:rPr>
          <w:rStyle w:val="Bold"/>
          <w:rFonts w:ascii="Times New Roman" w:eastAsia="Calibri" w:hAnsi="Times New Roman"/>
          <w:bCs/>
          <w:sz w:val="24"/>
        </w:rPr>
        <w:t xml:space="preserve"> 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1468"/>
        <w:gridCol w:w="1285"/>
        <w:gridCol w:w="1348"/>
        <w:gridCol w:w="1351"/>
        <w:gridCol w:w="1348"/>
        <w:gridCol w:w="1351"/>
        <w:gridCol w:w="1348"/>
        <w:gridCol w:w="1348"/>
        <w:gridCol w:w="1351"/>
        <w:gridCol w:w="1348"/>
        <w:gridCol w:w="1348"/>
      </w:tblGrid>
      <w:tr w:rsidR="002D6863" w:rsidRPr="006229A6" w:rsidTr="002D6863">
        <w:trPr>
          <w:trHeight w:val="60"/>
        </w:trPr>
        <w:tc>
          <w:tcPr>
            <w:tcW w:w="149"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78"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419" w:type="pct"/>
            <w:vMerge w:val="restart"/>
            <w:shd w:val="clear" w:color="auto" w:fill="auto"/>
          </w:tcPr>
          <w:p w:rsidR="002D6863" w:rsidRPr="006229A6" w:rsidRDefault="002D6863" w:rsidP="002D6863">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318" w:type="pct"/>
            <w:gridSpan w:val="3"/>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1318" w:type="pct"/>
            <w:gridSpan w:val="3"/>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3</w:t>
            </w:r>
            <w:r w:rsidRPr="006229A6">
              <w:rPr>
                <w:rFonts w:ascii="Times New Roman" w:hAnsi="Times New Roman"/>
                <w:w w:val="100"/>
                <w:sz w:val="20"/>
                <w:szCs w:val="20"/>
              </w:rPr>
              <w:t xml:space="preserve"> рік (затверджено)</w:t>
            </w:r>
          </w:p>
        </w:tc>
        <w:tc>
          <w:tcPr>
            <w:tcW w:w="1318" w:type="pct"/>
            <w:gridSpan w:val="3"/>
            <w:shd w:val="clear" w:color="auto" w:fill="auto"/>
          </w:tcPr>
          <w:p w:rsidR="002D6863" w:rsidRPr="006229A6" w:rsidRDefault="002D6863" w:rsidP="00E07F18">
            <w:pPr>
              <w:pStyle w:val="TableshapkaTABL"/>
              <w:rPr>
                <w:rFonts w:ascii="Times New Roman" w:hAnsi="Times New Roman"/>
                <w:w w:val="100"/>
                <w:sz w:val="20"/>
                <w:szCs w:val="20"/>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r>
      <w:tr w:rsidR="00E924DE" w:rsidRPr="006229A6" w:rsidTr="002D6863">
        <w:trPr>
          <w:trHeight w:val="60"/>
        </w:trPr>
        <w:tc>
          <w:tcPr>
            <w:tcW w:w="149"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7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9"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 + 5)</w:t>
            </w:r>
          </w:p>
        </w:tc>
        <w:tc>
          <w:tcPr>
            <w:tcW w:w="4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 + 8)</w:t>
            </w:r>
          </w:p>
        </w:tc>
        <w:tc>
          <w:tcPr>
            <w:tcW w:w="4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 + 11)</w:t>
            </w:r>
          </w:p>
        </w:tc>
      </w:tr>
      <w:tr w:rsidR="00E924DE" w:rsidRPr="006229A6" w:rsidTr="002D6863">
        <w:trPr>
          <w:trHeight w:val="60"/>
        </w:trPr>
        <w:tc>
          <w:tcPr>
            <w:tcW w:w="14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7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1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4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3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E924DE" w:rsidRPr="006229A6" w:rsidTr="002D6863">
        <w:trPr>
          <w:trHeight w:val="60"/>
        </w:trPr>
        <w:tc>
          <w:tcPr>
            <w:tcW w:w="14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7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1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2D6863">
        <w:trPr>
          <w:trHeight w:val="60"/>
        </w:trPr>
        <w:tc>
          <w:tcPr>
            <w:tcW w:w="14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7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1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3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Fonts w:ascii="Times New Roman" w:hAnsi="Times New Roman"/>
          <w:w w:val="100"/>
          <w:sz w:val="24"/>
          <w:szCs w:val="15"/>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місцеві/регіональні програми, які виконую</w:t>
      </w:r>
      <w:r w:rsidR="004B0BBF">
        <w:rPr>
          <w:rStyle w:val="Bold"/>
          <w:rFonts w:ascii="Times New Roman" w:eastAsia="Calibri" w:hAnsi="Times New Roman"/>
          <w:bCs/>
          <w:sz w:val="24"/>
        </w:rPr>
        <w:t>ться в межах бюджетної програми</w:t>
      </w:r>
      <w:r w:rsidRPr="00757784">
        <w:rPr>
          <w:rStyle w:val="Bold"/>
          <w:rFonts w:ascii="Times New Roman" w:eastAsia="Calibri" w:hAnsi="Times New Roman"/>
          <w:bCs/>
          <w:sz w:val="24"/>
        </w:rPr>
        <w:t xml:space="preserve"> у 20</w:t>
      </w:r>
      <w:r w:rsidR="000A2C11">
        <w:rPr>
          <w:rStyle w:val="Bold"/>
          <w:rFonts w:ascii="Times New Roman" w:eastAsia="Calibri" w:hAnsi="Times New Roman"/>
          <w:bCs/>
          <w:sz w:val="24"/>
        </w:rPr>
        <w:t xml:space="preserve">25 </w:t>
      </w:r>
      <w:r w:rsidRPr="00757784">
        <w:rPr>
          <w:rStyle w:val="Bold"/>
          <w:rFonts w:ascii="Times New Roman" w:eastAsia="Calibri" w:hAnsi="Times New Roman"/>
          <w:bCs/>
          <w:sz w:val="24"/>
        </w:rPr>
        <w:t>–</w:t>
      </w:r>
      <w:r w:rsidR="000A2C11">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0A2C11">
        <w:rPr>
          <w:rStyle w:val="Bold"/>
          <w:rFonts w:ascii="Times New Roman" w:eastAsia="Calibri" w:hAnsi="Times New Roman"/>
          <w:bCs/>
          <w:sz w:val="24"/>
        </w:rPr>
        <w:t>26</w:t>
      </w:r>
      <w:r w:rsidRPr="00757784">
        <w:rPr>
          <w:rStyle w:val="Bold"/>
          <w:rFonts w:ascii="Times New Roman" w:eastAsia="Calibri" w:hAnsi="Times New Roman"/>
          <w:bCs/>
          <w:sz w:val="24"/>
        </w:rPr>
        <w:t xml:space="preserve"> 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1843"/>
        <w:gridCol w:w="1842"/>
        <w:gridCol w:w="1842"/>
        <w:gridCol w:w="1842"/>
        <w:gridCol w:w="1845"/>
        <w:gridCol w:w="1842"/>
        <w:gridCol w:w="1842"/>
        <w:gridCol w:w="1845"/>
      </w:tblGrid>
      <w:tr w:rsidR="00E924DE" w:rsidRPr="006229A6" w:rsidTr="00DD2354">
        <w:trPr>
          <w:trHeight w:val="60"/>
        </w:trPr>
        <w:tc>
          <w:tcPr>
            <w:tcW w:w="198"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600"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600"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801" w:type="pct"/>
            <w:gridSpan w:val="3"/>
            <w:shd w:val="clear" w:color="auto" w:fill="auto"/>
          </w:tcPr>
          <w:p w:rsidR="00E924DE" w:rsidRPr="006229A6" w:rsidRDefault="00E924DE" w:rsidP="000A2C11">
            <w:pPr>
              <w:pStyle w:val="TableshapkaTABL"/>
              <w:rPr>
                <w:rFonts w:ascii="Times New Roman" w:hAnsi="Times New Roman"/>
                <w:w w:val="100"/>
                <w:sz w:val="20"/>
                <w:szCs w:val="20"/>
              </w:rPr>
            </w:pPr>
            <w:r w:rsidRPr="006229A6">
              <w:rPr>
                <w:rFonts w:ascii="Times New Roman" w:hAnsi="Times New Roman"/>
                <w:w w:val="100"/>
                <w:sz w:val="20"/>
                <w:szCs w:val="20"/>
              </w:rPr>
              <w:t>20</w:t>
            </w:r>
            <w:r w:rsidR="000A2C11">
              <w:rPr>
                <w:rFonts w:ascii="Times New Roman" w:hAnsi="Times New Roman"/>
                <w:w w:val="100"/>
                <w:sz w:val="20"/>
                <w:szCs w:val="20"/>
              </w:rPr>
              <w:t>25</w:t>
            </w:r>
            <w:r w:rsidRPr="006229A6">
              <w:rPr>
                <w:rFonts w:ascii="Times New Roman" w:hAnsi="Times New Roman"/>
                <w:w w:val="100"/>
                <w:sz w:val="20"/>
                <w:szCs w:val="20"/>
              </w:rPr>
              <w:t xml:space="preserve"> рік (прогноз)</w:t>
            </w:r>
            <w:r w:rsidR="002D6863">
              <w:rPr>
                <w:rFonts w:ascii="Times New Roman" w:hAnsi="Times New Roman"/>
                <w:w w:val="100"/>
                <w:sz w:val="20"/>
                <w:szCs w:val="20"/>
              </w:rPr>
              <w:t xml:space="preserve"> </w:t>
            </w:r>
          </w:p>
        </w:tc>
        <w:tc>
          <w:tcPr>
            <w:tcW w:w="1801" w:type="pct"/>
            <w:gridSpan w:val="3"/>
            <w:shd w:val="clear" w:color="auto" w:fill="auto"/>
          </w:tcPr>
          <w:p w:rsidR="00E924DE" w:rsidRPr="006229A6" w:rsidRDefault="00E924DE" w:rsidP="000A2C11">
            <w:pPr>
              <w:pStyle w:val="TableshapkaTABL"/>
              <w:rPr>
                <w:rFonts w:ascii="Times New Roman" w:hAnsi="Times New Roman"/>
                <w:w w:val="100"/>
                <w:sz w:val="20"/>
                <w:szCs w:val="20"/>
              </w:rPr>
            </w:pPr>
            <w:r w:rsidRPr="006229A6">
              <w:rPr>
                <w:rFonts w:ascii="Times New Roman" w:hAnsi="Times New Roman"/>
                <w:w w:val="100"/>
                <w:sz w:val="20"/>
                <w:szCs w:val="20"/>
              </w:rPr>
              <w:t>20</w:t>
            </w:r>
            <w:r w:rsidR="000A2C11">
              <w:rPr>
                <w:rFonts w:ascii="Times New Roman" w:hAnsi="Times New Roman"/>
                <w:w w:val="100"/>
                <w:sz w:val="20"/>
                <w:szCs w:val="20"/>
              </w:rPr>
              <w:t>26</w:t>
            </w:r>
            <w:r w:rsidRPr="006229A6">
              <w:rPr>
                <w:rFonts w:ascii="Times New Roman" w:hAnsi="Times New Roman"/>
                <w:w w:val="100"/>
                <w:sz w:val="20"/>
                <w:szCs w:val="20"/>
              </w:rPr>
              <w:t xml:space="preserve"> рік (прогноз)</w:t>
            </w:r>
            <w:r w:rsidR="002D6863">
              <w:rPr>
                <w:rFonts w:ascii="Times New Roman" w:hAnsi="Times New Roman"/>
                <w:w w:val="100"/>
                <w:sz w:val="20"/>
                <w:szCs w:val="20"/>
              </w:rPr>
              <w:t xml:space="preserve"> </w:t>
            </w:r>
          </w:p>
        </w:tc>
      </w:tr>
      <w:tr w:rsidR="00E924DE" w:rsidRPr="006229A6" w:rsidTr="00DD2354">
        <w:trPr>
          <w:trHeight w:val="60"/>
        </w:trPr>
        <w:tc>
          <w:tcPr>
            <w:tcW w:w="19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(4 + 5)</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rsidTr="00DD2354">
        <w:trPr>
          <w:trHeight w:val="60"/>
        </w:trPr>
        <w:tc>
          <w:tcPr>
            <w:tcW w:w="19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60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E924DE" w:rsidRPr="006229A6" w:rsidTr="00DD2354">
        <w:trPr>
          <w:trHeight w:val="60"/>
        </w:trPr>
        <w:tc>
          <w:tcPr>
            <w:tcW w:w="19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19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Fonts w:ascii="Times New Roman" w:hAnsi="Times New Roman"/>
          <w:w w:val="100"/>
          <w:sz w:val="24"/>
          <w:szCs w:val="15"/>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12. Об’єкти, які виконуються в межах бюджетної програми за рахунок коштів бюджету розвитку у 20</w:t>
      </w:r>
      <w:r w:rsidR="00842B4F">
        <w:rPr>
          <w:rStyle w:val="Bold"/>
          <w:rFonts w:ascii="Times New Roman" w:eastAsia="Calibri" w:hAnsi="Times New Roman"/>
          <w:bCs/>
          <w:sz w:val="24"/>
        </w:rPr>
        <w:t xml:space="preserve">22 </w:t>
      </w:r>
      <w:r w:rsidRPr="00757784">
        <w:rPr>
          <w:rStyle w:val="Bold"/>
          <w:rFonts w:ascii="Times New Roman" w:eastAsia="Calibri" w:hAnsi="Times New Roman"/>
          <w:bCs/>
          <w:sz w:val="24"/>
        </w:rPr>
        <w:t>–</w:t>
      </w:r>
      <w:r w:rsidR="00842B4F">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842B4F">
        <w:rPr>
          <w:rStyle w:val="Bold"/>
          <w:rFonts w:ascii="Times New Roman" w:eastAsia="Calibri" w:hAnsi="Times New Roman"/>
          <w:bCs/>
          <w:sz w:val="24"/>
        </w:rPr>
        <w:t>26</w:t>
      </w:r>
      <w:r w:rsidRPr="00757784">
        <w:rPr>
          <w:rStyle w:val="Bold"/>
          <w:rFonts w:ascii="Times New Roman" w:eastAsia="Calibri" w:hAnsi="Times New Roman"/>
          <w:bCs/>
          <w:sz w:val="24"/>
        </w:rPr>
        <w:t xml:space="preserve"> 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3"/>
        <w:gridCol w:w="1290"/>
        <w:gridCol w:w="912"/>
        <w:gridCol w:w="1179"/>
        <w:gridCol w:w="1179"/>
        <w:gridCol w:w="1176"/>
        <w:gridCol w:w="1179"/>
        <w:gridCol w:w="1179"/>
        <w:gridCol w:w="1179"/>
        <w:gridCol w:w="1179"/>
        <w:gridCol w:w="1179"/>
        <w:gridCol w:w="1179"/>
        <w:gridCol w:w="1179"/>
      </w:tblGrid>
      <w:tr w:rsidR="002D6863" w:rsidRPr="006229A6" w:rsidTr="00DD2354">
        <w:trPr>
          <w:trHeight w:val="60"/>
        </w:trPr>
        <w:tc>
          <w:tcPr>
            <w:tcW w:w="444" w:type="pct"/>
            <w:vMerge w:val="restart"/>
            <w:shd w:val="clear" w:color="auto" w:fill="auto"/>
          </w:tcPr>
          <w:p w:rsidR="002D6863" w:rsidRPr="006229A6" w:rsidRDefault="002D6863" w:rsidP="002D6863">
            <w:pPr>
              <w:pStyle w:val="TableshapkaTABL"/>
              <w:rPr>
                <w:rFonts w:ascii="Times New Roman" w:hAnsi="Times New Roman"/>
                <w:w w:val="100"/>
                <w:sz w:val="18"/>
                <w:szCs w:val="18"/>
              </w:rPr>
            </w:pPr>
            <w:r w:rsidRPr="006229A6">
              <w:rPr>
                <w:rFonts w:ascii="Times New Roman" w:hAnsi="Times New Roman"/>
                <w:w w:val="100"/>
                <w:sz w:val="18"/>
                <w:szCs w:val="18"/>
              </w:rPr>
              <w:t>Найменування об’єкта відповідно до проектно-кошторисної документації</w:t>
            </w:r>
          </w:p>
        </w:tc>
        <w:tc>
          <w:tcPr>
            <w:tcW w:w="420" w:type="pct"/>
            <w:vMerge w:val="restart"/>
            <w:shd w:val="clear" w:color="auto" w:fill="auto"/>
          </w:tcPr>
          <w:p w:rsidR="002D6863" w:rsidRPr="006229A6" w:rsidRDefault="002D6863" w:rsidP="002D6863">
            <w:pPr>
              <w:pStyle w:val="TableshapkaTABL"/>
              <w:rPr>
                <w:rFonts w:ascii="Times New Roman" w:hAnsi="Times New Roman"/>
                <w:w w:val="100"/>
                <w:sz w:val="18"/>
                <w:szCs w:val="18"/>
              </w:rPr>
            </w:pPr>
            <w:r w:rsidRPr="006229A6">
              <w:rPr>
                <w:rFonts w:ascii="Times New Roman" w:hAnsi="Times New Roman"/>
                <w:w w:val="100"/>
                <w:sz w:val="18"/>
                <w:szCs w:val="18"/>
              </w:rPr>
              <w:t xml:space="preserve">Строк реалізації об’єкта </w:t>
            </w:r>
            <w:r w:rsidRPr="006229A6">
              <w:rPr>
                <w:rFonts w:ascii="Times New Roman" w:hAnsi="Times New Roman"/>
                <w:w w:val="100"/>
                <w:sz w:val="18"/>
                <w:szCs w:val="18"/>
              </w:rPr>
              <w:br/>
              <w:t xml:space="preserve">(рік початку </w:t>
            </w:r>
            <w:r w:rsidRPr="006229A6">
              <w:rPr>
                <w:rFonts w:ascii="Times New Roman" w:hAnsi="Times New Roman"/>
                <w:w w:val="100"/>
                <w:sz w:val="18"/>
                <w:szCs w:val="18"/>
              </w:rPr>
              <w:br/>
              <w:t>і завершення)</w:t>
            </w:r>
          </w:p>
        </w:tc>
        <w:tc>
          <w:tcPr>
            <w:tcW w:w="297" w:type="pct"/>
            <w:vMerge w:val="restart"/>
            <w:shd w:val="clear" w:color="auto" w:fill="auto"/>
          </w:tcPr>
          <w:p w:rsidR="002D6863" w:rsidRPr="006229A6" w:rsidRDefault="002D6863" w:rsidP="002D6863">
            <w:pPr>
              <w:pStyle w:val="TableshapkaTABL"/>
              <w:rPr>
                <w:rFonts w:ascii="Times New Roman" w:hAnsi="Times New Roman"/>
                <w:w w:val="100"/>
                <w:sz w:val="18"/>
                <w:szCs w:val="18"/>
              </w:rPr>
            </w:pPr>
            <w:r w:rsidRPr="006229A6">
              <w:rPr>
                <w:rFonts w:ascii="Times New Roman" w:hAnsi="Times New Roman"/>
                <w:w w:val="100"/>
                <w:sz w:val="18"/>
                <w:szCs w:val="18"/>
              </w:rPr>
              <w:t>Загальна вартість об’єкта</w:t>
            </w:r>
          </w:p>
        </w:tc>
        <w:tc>
          <w:tcPr>
            <w:tcW w:w="768" w:type="pct"/>
            <w:gridSpan w:val="2"/>
            <w:shd w:val="clear" w:color="auto" w:fill="auto"/>
          </w:tcPr>
          <w:p w:rsidR="002D6863" w:rsidRPr="006229A6" w:rsidRDefault="002D6863" w:rsidP="00E07F18">
            <w:pPr>
              <w:pStyle w:val="TableshapkaTABL"/>
              <w:rPr>
                <w:rFonts w:ascii="Times New Roman" w:hAnsi="Times New Roman"/>
                <w:w w:val="100"/>
                <w:sz w:val="18"/>
                <w:szCs w:val="18"/>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2</w:t>
            </w:r>
            <w:r w:rsidRPr="006229A6">
              <w:rPr>
                <w:rFonts w:ascii="Times New Roman" w:hAnsi="Times New Roman"/>
                <w:w w:val="100"/>
                <w:sz w:val="20"/>
                <w:szCs w:val="20"/>
              </w:rPr>
              <w:t xml:space="preserve"> рік (звіт)</w:t>
            </w:r>
          </w:p>
        </w:tc>
        <w:tc>
          <w:tcPr>
            <w:tcW w:w="767" w:type="pct"/>
            <w:gridSpan w:val="2"/>
            <w:shd w:val="clear" w:color="auto" w:fill="auto"/>
          </w:tcPr>
          <w:p w:rsidR="002D6863" w:rsidRPr="006229A6" w:rsidRDefault="002D6863" w:rsidP="00E07F18">
            <w:pPr>
              <w:pStyle w:val="TableshapkaTABL"/>
              <w:rPr>
                <w:rFonts w:ascii="Times New Roman" w:hAnsi="Times New Roman"/>
                <w:w w:val="100"/>
                <w:sz w:val="18"/>
                <w:szCs w:val="18"/>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3</w:t>
            </w:r>
            <w:r w:rsidRPr="006229A6">
              <w:rPr>
                <w:rFonts w:ascii="Times New Roman" w:hAnsi="Times New Roman"/>
                <w:w w:val="100"/>
                <w:sz w:val="20"/>
                <w:szCs w:val="20"/>
              </w:rPr>
              <w:t xml:space="preserve"> рік (затверджено)</w:t>
            </w:r>
          </w:p>
        </w:tc>
        <w:tc>
          <w:tcPr>
            <w:tcW w:w="768" w:type="pct"/>
            <w:gridSpan w:val="2"/>
            <w:shd w:val="clear" w:color="auto" w:fill="auto"/>
          </w:tcPr>
          <w:p w:rsidR="002D6863" w:rsidRPr="006229A6" w:rsidRDefault="002D6863" w:rsidP="00E07F18">
            <w:pPr>
              <w:pStyle w:val="TableshapkaTABL"/>
              <w:rPr>
                <w:rFonts w:ascii="Times New Roman" w:hAnsi="Times New Roman"/>
                <w:w w:val="100"/>
                <w:sz w:val="18"/>
                <w:szCs w:val="18"/>
              </w:rPr>
            </w:pPr>
            <w:r w:rsidRPr="006229A6">
              <w:rPr>
                <w:rFonts w:ascii="Times New Roman" w:hAnsi="Times New Roman"/>
                <w:w w:val="100"/>
                <w:sz w:val="20"/>
                <w:szCs w:val="20"/>
              </w:rPr>
              <w:t>20</w:t>
            </w:r>
            <w:r>
              <w:rPr>
                <w:rFonts w:ascii="Times New Roman" w:hAnsi="Times New Roman"/>
                <w:w w:val="100"/>
                <w:sz w:val="20"/>
                <w:szCs w:val="20"/>
              </w:rPr>
              <w:t>2</w:t>
            </w:r>
            <w:r w:rsidR="00E07F18">
              <w:rPr>
                <w:rFonts w:ascii="Times New Roman" w:hAnsi="Times New Roman"/>
                <w:w w:val="100"/>
                <w:sz w:val="20"/>
                <w:szCs w:val="20"/>
              </w:rPr>
              <w:t>4</w:t>
            </w:r>
            <w:r w:rsidRPr="006229A6">
              <w:rPr>
                <w:rFonts w:ascii="Times New Roman" w:hAnsi="Times New Roman"/>
                <w:w w:val="100"/>
                <w:sz w:val="20"/>
                <w:szCs w:val="20"/>
              </w:rPr>
              <w:t xml:space="preserve"> рік (проект)</w:t>
            </w:r>
          </w:p>
        </w:tc>
        <w:tc>
          <w:tcPr>
            <w:tcW w:w="768" w:type="pct"/>
            <w:gridSpan w:val="2"/>
            <w:shd w:val="clear" w:color="auto" w:fill="auto"/>
          </w:tcPr>
          <w:p w:rsidR="002D6863" w:rsidRPr="006229A6" w:rsidRDefault="002D6863" w:rsidP="00AD00EA">
            <w:pPr>
              <w:pStyle w:val="TableshapkaTABL"/>
              <w:rPr>
                <w:rFonts w:ascii="Times New Roman" w:hAnsi="Times New Roman"/>
                <w:w w:val="100"/>
                <w:sz w:val="18"/>
                <w:szCs w:val="18"/>
              </w:rPr>
            </w:pPr>
            <w:r w:rsidRPr="006229A6">
              <w:rPr>
                <w:rFonts w:ascii="Times New Roman" w:hAnsi="Times New Roman"/>
                <w:w w:val="100"/>
                <w:sz w:val="18"/>
                <w:szCs w:val="18"/>
              </w:rPr>
              <w:t>20</w:t>
            </w:r>
            <w:r w:rsidR="00AD00EA">
              <w:rPr>
                <w:rFonts w:ascii="Times New Roman" w:hAnsi="Times New Roman"/>
                <w:w w:val="100"/>
                <w:sz w:val="18"/>
                <w:szCs w:val="18"/>
              </w:rPr>
              <w:t>25</w:t>
            </w:r>
            <w:r w:rsidRPr="006229A6">
              <w:rPr>
                <w:rFonts w:ascii="Times New Roman" w:hAnsi="Times New Roman"/>
                <w:w w:val="100"/>
                <w:sz w:val="18"/>
                <w:szCs w:val="18"/>
              </w:rPr>
              <w:t xml:space="preserve"> рік (прогноз)</w:t>
            </w:r>
            <w:r>
              <w:rPr>
                <w:rFonts w:ascii="Times New Roman" w:hAnsi="Times New Roman"/>
                <w:w w:val="100"/>
                <w:sz w:val="18"/>
                <w:szCs w:val="18"/>
              </w:rPr>
              <w:t xml:space="preserve"> </w:t>
            </w:r>
          </w:p>
        </w:tc>
        <w:tc>
          <w:tcPr>
            <w:tcW w:w="768" w:type="pct"/>
            <w:gridSpan w:val="2"/>
            <w:shd w:val="clear" w:color="auto" w:fill="auto"/>
          </w:tcPr>
          <w:p w:rsidR="002D6863" w:rsidRPr="006229A6" w:rsidRDefault="002D6863" w:rsidP="00AD00EA">
            <w:pPr>
              <w:pStyle w:val="TableshapkaTABL"/>
              <w:rPr>
                <w:rFonts w:ascii="Times New Roman" w:hAnsi="Times New Roman"/>
                <w:w w:val="100"/>
                <w:sz w:val="18"/>
                <w:szCs w:val="18"/>
              </w:rPr>
            </w:pPr>
            <w:r w:rsidRPr="006229A6">
              <w:rPr>
                <w:rFonts w:ascii="Times New Roman" w:hAnsi="Times New Roman"/>
                <w:w w:val="100"/>
                <w:sz w:val="18"/>
                <w:szCs w:val="18"/>
              </w:rPr>
              <w:t>20</w:t>
            </w:r>
            <w:r w:rsidR="00AD00EA">
              <w:rPr>
                <w:rFonts w:ascii="Times New Roman" w:hAnsi="Times New Roman"/>
                <w:w w:val="100"/>
                <w:sz w:val="18"/>
                <w:szCs w:val="18"/>
              </w:rPr>
              <w:t>26</w:t>
            </w:r>
            <w:r w:rsidRPr="006229A6">
              <w:rPr>
                <w:rFonts w:ascii="Times New Roman" w:hAnsi="Times New Roman"/>
                <w:w w:val="100"/>
                <w:sz w:val="18"/>
                <w:szCs w:val="18"/>
              </w:rPr>
              <w:t xml:space="preserve"> рік (прогноз)</w:t>
            </w:r>
            <w:r>
              <w:rPr>
                <w:rFonts w:ascii="Times New Roman" w:hAnsi="Times New Roman"/>
                <w:w w:val="100"/>
                <w:sz w:val="18"/>
                <w:szCs w:val="18"/>
              </w:rPr>
              <w:t xml:space="preserve"> </w:t>
            </w:r>
          </w:p>
        </w:tc>
      </w:tr>
      <w:tr w:rsidR="00E924DE" w:rsidRPr="006229A6" w:rsidTr="00DD2354">
        <w:trPr>
          <w:trHeight w:val="60"/>
        </w:trPr>
        <w:tc>
          <w:tcPr>
            <w:tcW w:w="444" w:type="pct"/>
            <w:vMerge/>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420" w:type="pct"/>
            <w:vMerge/>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297" w:type="pct"/>
            <w:vMerge/>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3"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r>
      <w:tr w:rsidR="00E924DE" w:rsidRPr="006229A6" w:rsidTr="00DD2354">
        <w:trPr>
          <w:trHeight w:val="60"/>
        </w:trPr>
        <w:tc>
          <w:tcPr>
            <w:tcW w:w="44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w:t>
            </w:r>
          </w:p>
        </w:tc>
        <w:tc>
          <w:tcPr>
            <w:tcW w:w="420"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w:t>
            </w:r>
          </w:p>
        </w:tc>
        <w:tc>
          <w:tcPr>
            <w:tcW w:w="297"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3</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4</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5</w:t>
            </w:r>
          </w:p>
        </w:tc>
        <w:tc>
          <w:tcPr>
            <w:tcW w:w="383"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6</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7</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8</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9</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10</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11</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12</w:t>
            </w:r>
          </w:p>
        </w:tc>
        <w:tc>
          <w:tcPr>
            <w:tcW w:w="384" w:type="pct"/>
            <w:shd w:val="clear" w:color="auto" w:fill="auto"/>
          </w:tcPr>
          <w:p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13</w:t>
            </w:r>
          </w:p>
        </w:tc>
      </w:tr>
      <w:tr w:rsidR="00E924DE" w:rsidRPr="006229A6" w:rsidTr="00DD2354">
        <w:trPr>
          <w:trHeight w:val="60"/>
        </w:trPr>
        <w:tc>
          <w:tcPr>
            <w:tcW w:w="44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3"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r>
      <w:tr w:rsidR="00E924DE" w:rsidRPr="006229A6" w:rsidTr="00DD2354">
        <w:trPr>
          <w:trHeight w:val="60"/>
        </w:trPr>
        <w:tc>
          <w:tcPr>
            <w:tcW w:w="44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420"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297"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3"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rsidR="00E924DE" w:rsidRPr="006229A6" w:rsidRDefault="00E924DE" w:rsidP="00DD2354">
            <w:pPr>
              <w:pStyle w:val="a8"/>
              <w:suppressAutoHyphens/>
              <w:spacing w:line="240" w:lineRule="auto"/>
              <w:textAlignment w:val="auto"/>
              <w:rPr>
                <w:color w:val="auto"/>
                <w:sz w:val="18"/>
                <w:szCs w:val="18"/>
                <w:lang w:val="uk-UA"/>
              </w:rPr>
            </w:pPr>
          </w:p>
        </w:tc>
      </w:tr>
    </w:tbl>
    <w:p w:rsidR="00E924DE" w:rsidRPr="00826555" w:rsidRDefault="00E924DE" w:rsidP="00E924DE">
      <w:pPr>
        <w:pStyle w:val="Ch61"/>
        <w:rPr>
          <w:rFonts w:ascii="Times New Roman" w:hAnsi="Times New Roman"/>
          <w:w w:val="100"/>
          <w:sz w:val="24"/>
        </w:rPr>
      </w:pPr>
    </w:p>
    <w:p w:rsidR="00E924DE" w:rsidRPr="00757784" w:rsidRDefault="00E924DE" w:rsidP="004B0BBF">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lastRenderedPageBreak/>
        <w:t>13. Аналіз результатів, досягнутих внаслідок використання коштів загального фонду бюджету у 20</w:t>
      </w:r>
      <w:r w:rsidR="00A84B36">
        <w:rPr>
          <w:rStyle w:val="Bold"/>
          <w:rFonts w:ascii="Times New Roman" w:eastAsia="Calibri" w:hAnsi="Times New Roman"/>
          <w:bCs/>
          <w:sz w:val="24"/>
        </w:rPr>
        <w:t>22</w:t>
      </w:r>
      <w:r w:rsidRPr="00757784">
        <w:rPr>
          <w:rStyle w:val="Bold"/>
          <w:rFonts w:ascii="Times New Roman" w:eastAsia="Calibri" w:hAnsi="Times New Roman"/>
          <w:bCs/>
          <w:sz w:val="24"/>
        </w:rPr>
        <w:t xml:space="preserve"> році, очікувані результати у 20</w:t>
      </w:r>
      <w:r w:rsidR="00A84B36">
        <w:rPr>
          <w:rStyle w:val="Bold"/>
          <w:rFonts w:ascii="Times New Roman" w:eastAsia="Calibri" w:hAnsi="Times New Roman"/>
          <w:bCs/>
          <w:sz w:val="24"/>
        </w:rPr>
        <w:t>23</w:t>
      </w:r>
      <w:r w:rsidRPr="00757784">
        <w:rPr>
          <w:rStyle w:val="Bold"/>
          <w:rFonts w:ascii="Times New Roman" w:eastAsia="Calibri" w:hAnsi="Times New Roman"/>
          <w:bCs/>
          <w:sz w:val="24"/>
        </w:rPr>
        <w:t xml:space="preserve"> році, обґрунтування необхідності передбачення витрат на 20</w:t>
      </w:r>
      <w:r w:rsidR="00A84B36">
        <w:rPr>
          <w:rStyle w:val="Bold"/>
          <w:rFonts w:ascii="Times New Roman" w:eastAsia="Calibri" w:hAnsi="Times New Roman"/>
          <w:bCs/>
          <w:sz w:val="24"/>
        </w:rPr>
        <w:t xml:space="preserve">24 </w:t>
      </w:r>
      <w:r w:rsidRPr="00757784">
        <w:rPr>
          <w:rStyle w:val="Bold"/>
          <w:rFonts w:ascii="Times New Roman" w:eastAsia="Calibri" w:hAnsi="Times New Roman"/>
          <w:bCs/>
          <w:sz w:val="24"/>
        </w:rPr>
        <w:t>–</w:t>
      </w:r>
      <w:r w:rsidR="00A84B36">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A84B36">
        <w:rPr>
          <w:rStyle w:val="Bold"/>
          <w:rFonts w:ascii="Times New Roman" w:eastAsia="Calibri" w:hAnsi="Times New Roman"/>
          <w:bCs/>
          <w:sz w:val="24"/>
        </w:rPr>
        <w:t>26</w:t>
      </w:r>
      <w:r w:rsidRPr="00757784">
        <w:rPr>
          <w:rStyle w:val="Bold"/>
          <w:rFonts w:ascii="Times New Roman" w:eastAsia="Calibri" w:hAnsi="Times New Roman"/>
          <w:bCs/>
          <w:sz w:val="24"/>
        </w:rPr>
        <w:t xml:space="preserve"> роки.</w:t>
      </w:r>
    </w:p>
    <w:p w:rsidR="00E924DE" w:rsidRPr="00757784" w:rsidRDefault="00E924DE" w:rsidP="00E924DE">
      <w:pPr>
        <w:pStyle w:val="Ch61"/>
        <w:spacing w:before="170"/>
        <w:rPr>
          <w:rStyle w:val="Bold"/>
          <w:rFonts w:ascii="Times New Roman" w:eastAsia="Calibri" w:hAnsi="Times New Roman"/>
          <w:bCs/>
          <w:sz w:val="24"/>
        </w:rPr>
      </w:pPr>
      <w:r w:rsidRPr="00757784">
        <w:rPr>
          <w:rStyle w:val="Bold"/>
          <w:rFonts w:ascii="Times New Roman" w:eastAsia="Calibri" w:hAnsi="Times New Roman"/>
          <w:bCs/>
          <w:sz w:val="24"/>
        </w:rPr>
        <w:t>14. Бюджетні зобов’язання у 20</w:t>
      </w:r>
      <w:r w:rsidR="00A84B36">
        <w:rPr>
          <w:rStyle w:val="Bold"/>
          <w:rFonts w:ascii="Times New Roman" w:eastAsia="Calibri" w:hAnsi="Times New Roman"/>
          <w:bCs/>
          <w:sz w:val="24"/>
        </w:rPr>
        <w:t>22</w:t>
      </w:r>
      <w:r w:rsidRPr="00757784">
        <w:rPr>
          <w:rStyle w:val="Bold"/>
          <w:rFonts w:ascii="Times New Roman" w:eastAsia="Calibri" w:hAnsi="Times New Roman"/>
          <w:bCs/>
          <w:sz w:val="24"/>
        </w:rPr>
        <w:t>_–20</w:t>
      </w:r>
      <w:r w:rsidR="00A84B36">
        <w:rPr>
          <w:rStyle w:val="Bold"/>
          <w:rFonts w:ascii="Times New Roman" w:eastAsia="Calibri" w:hAnsi="Times New Roman"/>
          <w:bCs/>
          <w:sz w:val="24"/>
        </w:rPr>
        <w:t>24</w:t>
      </w:r>
      <w:r w:rsidRPr="00757784">
        <w:rPr>
          <w:rStyle w:val="Bold"/>
          <w:rFonts w:ascii="Times New Roman" w:eastAsia="Calibri" w:hAnsi="Times New Roman"/>
          <w:bCs/>
          <w:sz w:val="24"/>
        </w:rPr>
        <w:t xml:space="preserve"> роках:</w:t>
      </w:r>
    </w:p>
    <w:p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кредиторська заборгованість місцевого бюджету у 20</w:t>
      </w:r>
      <w:r w:rsidR="00A84B36">
        <w:rPr>
          <w:rStyle w:val="Bold"/>
          <w:rFonts w:ascii="Times New Roman" w:eastAsia="Calibri" w:hAnsi="Times New Roman"/>
          <w:bCs/>
          <w:sz w:val="24"/>
        </w:rPr>
        <w:t>22</w:t>
      </w:r>
      <w:r w:rsidRPr="00757784">
        <w:rPr>
          <w:rStyle w:val="Bold"/>
          <w:rFonts w:ascii="Times New Roman" w:eastAsia="Calibri" w:hAnsi="Times New Roman"/>
          <w:bCs/>
          <w:sz w:val="24"/>
        </w:rPr>
        <w:t xml:space="preserve"> році:</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2049"/>
        <w:gridCol w:w="1363"/>
        <w:gridCol w:w="1062"/>
        <w:gridCol w:w="1517"/>
        <w:gridCol w:w="1517"/>
        <w:gridCol w:w="1594"/>
        <w:gridCol w:w="1213"/>
        <w:gridCol w:w="1821"/>
        <w:gridCol w:w="1471"/>
      </w:tblGrid>
      <w:tr w:rsidR="00E924DE" w:rsidRPr="006229A6" w:rsidTr="00DD2354">
        <w:trPr>
          <w:trHeight w:val="518"/>
        </w:trPr>
        <w:tc>
          <w:tcPr>
            <w:tcW w:w="568"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Економічної класифікації видатків бюджету/ код Класифікації кредитування бюджету</w:t>
            </w:r>
          </w:p>
        </w:tc>
        <w:tc>
          <w:tcPr>
            <w:tcW w:w="667"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444"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46"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494"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початок минулого бюджетного періоду</w:t>
            </w:r>
          </w:p>
        </w:tc>
        <w:tc>
          <w:tcPr>
            <w:tcW w:w="494"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кінець минулого бюджетного періоду</w:t>
            </w:r>
          </w:p>
        </w:tc>
        <w:tc>
          <w:tcPr>
            <w:tcW w:w="519"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Зміна кредиторської заборгованості (6 – 5)</w:t>
            </w:r>
          </w:p>
        </w:tc>
        <w:tc>
          <w:tcPr>
            <w:tcW w:w="988" w:type="pct"/>
            <w:gridSpan w:val="2"/>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Погашено кредиторську заборгованість за рахунок коштів</w:t>
            </w:r>
          </w:p>
        </w:tc>
        <w:tc>
          <w:tcPr>
            <w:tcW w:w="479"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Бюджетні зобов’язання (4 + 6)</w:t>
            </w:r>
          </w:p>
        </w:tc>
      </w:tr>
      <w:tr w:rsidR="00E924DE" w:rsidRPr="006229A6" w:rsidTr="00DD2354">
        <w:trPr>
          <w:trHeight w:val="288"/>
        </w:trPr>
        <w:tc>
          <w:tcPr>
            <w:tcW w:w="56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67"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9"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59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спеціального </w:t>
            </w:r>
            <w:r w:rsidRPr="006229A6">
              <w:rPr>
                <w:rFonts w:ascii="Times New Roman" w:hAnsi="Times New Roman"/>
                <w:w w:val="100"/>
                <w:sz w:val="20"/>
                <w:szCs w:val="20"/>
              </w:rPr>
              <w:br/>
              <w:t>фонду</w:t>
            </w:r>
          </w:p>
        </w:tc>
        <w:tc>
          <w:tcPr>
            <w:tcW w:w="479"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6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4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9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79"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6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
        <w:rPr>
          <w:rFonts w:ascii="Times New Roman" w:hAnsi="Times New Roman"/>
          <w:w w:val="100"/>
          <w:sz w:val="24"/>
          <w:szCs w:val="15"/>
        </w:rPr>
      </w:pPr>
    </w:p>
    <w:p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кредиторська заборг</w:t>
      </w:r>
      <w:r w:rsidR="00A84B36">
        <w:rPr>
          <w:rStyle w:val="Bold"/>
          <w:rFonts w:ascii="Times New Roman" w:eastAsia="Calibri" w:hAnsi="Times New Roman"/>
          <w:bCs/>
          <w:sz w:val="24"/>
        </w:rPr>
        <w:t xml:space="preserve">ованість місцевого бюджету у 2023 </w:t>
      </w:r>
      <w:r w:rsidRPr="00757784">
        <w:rPr>
          <w:rStyle w:val="Bold"/>
          <w:rFonts w:ascii="Times New Roman" w:eastAsia="Calibri" w:hAnsi="Times New Roman"/>
          <w:bCs/>
          <w:sz w:val="24"/>
        </w:rPr>
        <w:t>–</w:t>
      </w:r>
      <w:r w:rsidR="00A84B36">
        <w:rPr>
          <w:rStyle w:val="Bold"/>
          <w:rFonts w:ascii="Times New Roman" w:eastAsia="Calibri" w:hAnsi="Times New Roman"/>
          <w:bCs/>
          <w:sz w:val="24"/>
        </w:rPr>
        <w:t xml:space="preserve"> </w:t>
      </w:r>
      <w:r w:rsidRPr="00757784">
        <w:rPr>
          <w:rStyle w:val="Bold"/>
          <w:rFonts w:ascii="Times New Roman" w:eastAsia="Calibri" w:hAnsi="Times New Roman"/>
          <w:bCs/>
          <w:sz w:val="24"/>
        </w:rPr>
        <w:t>20</w:t>
      </w:r>
      <w:r w:rsidR="00A84B36">
        <w:rPr>
          <w:rStyle w:val="Bold"/>
          <w:rFonts w:ascii="Times New Roman" w:eastAsia="Calibri" w:hAnsi="Times New Roman"/>
          <w:bCs/>
          <w:sz w:val="24"/>
        </w:rPr>
        <w:t>24</w:t>
      </w:r>
      <w:r w:rsidRPr="00757784">
        <w:rPr>
          <w:rStyle w:val="Bold"/>
          <w:rFonts w:ascii="Times New Roman" w:eastAsia="Calibri" w:hAnsi="Times New Roman"/>
          <w:bCs/>
          <w:sz w:val="24"/>
        </w:rPr>
        <w:t xml:space="preserve"> 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5"/>
        <w:gridCol w:w="1443"/>
        <w:gridCol w:w="1279"/>
        <w:gridCol w:w="1456"/>
        <w:gridCol w:w="1117"/>
        <w:gridCol w:w="1311"/>
        <w:gridCol w:w="1196"/>
        <w:gridCol w:w="1105"/>
        <w:gridCol w:w="1456"/>
        <w:gridCol w:w="1117"/>
        <w:gridCol w:w="1311"/>
        <w:gridCol w:w="1196"/>
      </w:tblGrid>
      <w:tr w:rsidR="00E924DE" w:rsidRPr="006229A6" w:rsidTr="00DD2354">
        <w:trPr>
          <w:trHeight w:val="60"/>
        </w:trPr>
        <w:tc>
          <w:tcPr>
            <w:tcW w:w="444"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видатків </w:t>
            </w:r>
            <w:r w:rsidRPr="006229A6">
              <w:rPr>
                <w:rFonts w:ascii="Times New Roman" w:hAnsi="Times New Roman"/>
                <w:w w:val="100"/>
                <w:sz w:val="20"/>
                <w:szCs w:val="20"/>
              </w:rPr>
              <w:br/>
              <w:t xml:space="preserve">бюджету/ </w:t>
            </w:r>
            <w:r w:rsidRPr="006229A6">
              <w:rPr>
                <w:rFonts w:ascii="Times New Roman" w:hAnsi="Times New Roman"/>
                <w:w w:val="100"/>
                <w:sz w:val="20"/>
                <w:szCs w:val="20"/>
              </w:rPr>
              <w:br/>
              <w:t xml:space="preserve">код </w:t>
            </w:r>
            <w:r w:rsidRPr="006229A6">
              <w:rPr>
                <w:rFonts w:ascii="Times New Roman" w:hAnsi="Times New Roman"/>
                <w:w w:val="100"/>
                <w:sz w:val="20"/>
                <w:szCs w:val="20"/>
              </w:rPr>
              <w:br/>
              <w:t>Класифікації кредитування бюджету</w:t>
            </w:r>
          </w:p>
        </w:tc>
        <w:tc>
          <w:tcPr>
            <w:tcW w:w="618"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2001" w:type="pct"/>
            <w:gridSpan w:val="5"/>
            <w:shd w:val="clear" w:color="auto" w:fill="auto"/>
          </w:tcPr>
          <w:p w:rsidR="00E924DE" w:rsidRPr="006229A6" w:rsidRDefault="00D76656" w:rsidP="00D76656">
            <w:pPr>
              <w:pStyle w:val="TableshapkaTABL"/>
              <w:rPr>
                <w:rFonts w:ascii="Times New Roman" w:hAnsi="Times New Roman"/>
                <w:w w:val="100"/>
                <w:sz w:val="20"/>
                <w:szCs w:val="20"/>
              </w:rPr>
            </w:pPr>
            <w:r>
              <w:rPr>
                <w:rFonts w:ascii="Times New Roman" w:hAnsi="Times New Roman"/>
                <w:w w:val="100"/>
                <w:sz w:val="20"/>
                <w:szCs w:val="20"/>
              </w:rPr>
              <w:t>2023</w:t>
            </w:r>
            <w:r w:rsidR="00E924DE" w:rsidRPr="006229A6">
              <w:rPr>
                <w:rFonts w:ascii="Times New Roman" w:hAnsi="Times New Roman"/>
                <w:w w:val="100"/>
                <w:sz w:val="20"/>
                <w:szCs w:val="20"/>
              </w:rPr>
              <w:t xml:space="preserve"> рік</w:t>
            </w:r>
          </w:p>
        </w:tc>
        <w:tc>
          <w:tcPr>
            <w:tcW w:w="1937" w:type="pct"/>
            <w:gridSpan w:val="5"/>
            <w:shd w:val="clear" w:color="auto" w:fill="auto"/>
          </w:tcPr>
          <w:p w:rsidR="00E924DE" w:rsidRPr="006229A6" w:rsidRDefault="00E924DE" w:rsidP="00D76656">
            <w:pPr>
              <w:pStyle w:val="TableshapkaTABL"/>
              <w:rPr>
                <w:rFonts w:ascii="Times New Roman" w:hAnsi="Times New Roman"/>
                <w:w w:val="100"/>
                <w:sz w:val="20"/>
                <w:szCs w:val="20"/>
              </w:rPr>
            </w:pPr>
            <w:r w:rsidRPr="006229A6">
              <w:rPr>
                <w:rFonts w:ascii="Times New Roman" w:hAnsi="Times New Roman"/>
                <w:w w:val="100"/>
                <w:sz w:val="20"/>
                <w:szCs w:val="20"/>
              </w:rPr>
              <w:t>20</w:t>
            </w:r>
            <w:r w:rsidR="00D76656">
              <w:rPr>
                <w:rFonts w:ascii="Times New Roman" w:hAnsi="Times New Roman"/>
                <w:w w:val="100"/>
                <w:sz w:val="20"/>
                <w:szCs w:val="20"/>
              </w:rPr>
              <w:t>24</w:t>
            </w:r>
            <w:r w:rsidRPr="006229A6">
              <w:rPr>
                <w:rFonts w:ascii="Times New Roman" w:hAnsi="Times New Roman"/>
                <w:w w:val="100"/>
                <w:sz w:val="20"/>
                <w:szCs w:val="20"/>
              </w:rPr>
              <w:t xml:space="preserve"> рік</w:t>
            </w:r>
          </w:p>
        </w:tc>
      </w:tr>
      <w:tr w:rsidR="00E924DE" w:rsidRPr="006229A6" w:rsidTr="00DD2354">
        <w:trPr>
          <w:trHeight w:val="729"/>
        </w:trPr>
        <w:tc>
          <w:tcPr>
            <w:tcW w:w="444"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1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затверджені призначення</w:t>
            </w:r>
          </w:p>
        </w:tc>
        <w:tc>
          <w:tcPr>
            <w:tcW w:w="457"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кредиторська заборгованість на початок поточного бюджетного періоду </w:t>
            </w:r>
          </w:p>
        </w:tc>
        <w:tc>
          <w:tcPr>
            <w:tcW w:w="753" w:type="pct"/>
            <w:gridSpan w:val="2"/>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5"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очікуваний </w:t>
            </w:r>
            <w:r w:rsidRPr="006229A6">
              <w:rPr>
                <w:rFonts w:ascii="Times New Roman" w:hAnsi="Times New Roman"/>
                <w:w w:val="100"/>
                <w:sz w:val="20"/>
                <w:szCs w:val="20"/>
              </w:rPr>
              <w:br/>
              <w:t>обсяг взяття поточних зобов’язань (3 – 5)</w:t>
            </w:r>
          </w:p>
        </w:tc>
        <w:tc>
          <w:tcPr>
            <w:tcW w:w="333"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граничний обсяг</w:t>
            </w:r>
          </w:p>
        </w:tc>
        <w:tc>
          <w:tcPr>
            <w:tcW w:w="457"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можлива кредиторська заборгованість на початок планового бюджетного періоду </w:t>
            </w:r>
            <w:r w:rsidRPr="006229A6">
              <w:rPr>
                <w:rFonts w:ascii="Times New Roman" w:hAnsi="Times New Roman"/>
                <w:w w:val="100"/>
                <w:sz w:val="20"/>
                <w:szCs w:val="20"/>
              </w:rPr>
              <w:br/>
              <w:t>(4 – 5 – 6)</w:t>
            </w:r>
          </w:p>
        </w:tc>
        <w:tc>
          <w:tcPr>
            <w:tcW w:w="753" w:type="pct"/>
            <w:gridSpan w:val="2"/>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3" w:type="pct"/>
            <w:vMerge w:val="restar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очікуваний обсяг взяття поточних зобов’язань (8 – 10)</w:t>
            </w:r>
          </w:p>
        </w:tc>
      </w:tr>
      <w:tr w:rsidR="00E924DE" w:rsidRPr="006229A6" w:rsidTr="00DD2354">
        <w:trPr>
          <w:trHeight w:val="582"/>
        </w:trPr>
        <w:tc>
          <w:tcPr>
            <w:tcW w:w="444"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18"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57"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5"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57"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3" w:type="pct"/>
            <w:vMerge/>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44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1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5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08"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95"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3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5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4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07"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E924DE" w:rsidRPr="006229A6" w:rsidTr="00DD2354">
        <w:trPr>
          <w:trHeight w:val="60"/>
        </w:trPr>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44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826555" w:rsidRDefault="00E924DE" w:rsidP="00E924DE">
      <w:pPr>
        <w:pStyle w:val="Ch61"/>
        <w:rPr>
          <w:rStyle w:val="Bold"/>
          <w:rFonts w:ascii="Times New Roman" w:eastAsia="Calibri" w:hAnsi="Times New Roman"/>
          <w:b w:val="0"/>
          <w:bCs/>
          <w:sz w:val="24"/>
        </w:rPr>
      </w:pPr>
    </w:p>
    <w:p w:rsidR="00E924DE" w:rsidRPr="00A84B36" w:rsidRDefault="00E924DE" w:rsidP="00E924DE">
      <w:pPr>
        <w:pStyle w:val="Ch61"/>
        <w:rPr>
          <w:rStyle w:val="Bold"/>
          <w:rFonts w:ascii="Times New Roman" w:eastAsia="Calibri" w:hAnsi="Times New Roman"/>
          <w:bCs/>
          <w:sz w:val="24"/>
        </w:rPr>
      </w:pPr>
      <w:r w:rsidRPr="00A84B36">
        <w:rPr>
          <w:rStyle w:val="Bold"/>
          <w:rFonts w:ascii="Times New Roman" w:eastAsia="Calibri" w:hAnsi="Times New Roman"/>
          <w:bCs/>
          <w:sz w:val="24"/>
        </w:rPr>
        <w:t>3)дебіторська</w:t>
      </w:r>
      <w:r w:rsidR="00E07F18" w:rsidRPr="00A84B36">
        <w:rPr>
          <w:rStyle w:val="Bold"/>
          <w:rFonts w:ascii="Times New Roman" w:eastAsia="Calibri" w:hAnsi="Times New Roman"/>
          <w:bCs/>
          <w:sz w:val="24"/>
        </w:rPr>
        <w:t xml:space="preserve"> </w:t>
      </w:r>
      <w:r w:rsidRPr="00A84B36">
        <w:rPr>
          <w:rStyle w:val="Bold"/>
          <w:rFonts w:ascii="Times New Roman" w:eastAsia="Calibri" w:hAnsi="Times New Roman"/>
          <w:bCs/>
          <w:sz w:val="24"/>
        </w:rPr>
        <w:t>заборгованість</w:t>
      </w:r>
      <w:r w:rsidR="00E07F18" w:rsidRPr="00A84B36">
        <w:rPr>
          <w:rStyle w:val="Bold"/>
          <w:rFonts w:ascii="Times New Roman" w:eastAsia="Calibri" w:hAnsi="Times New Roman"/>
          <w:bCs/>
          <w:sz w:val="24"/>
        </w:rPr>
        <w:t xml:space="preserve"> </w:t>
      </w:r>
      <w:r w:rsidRPr="00A84B36">
        <w:rPr>
          <w:rStyle w:val="Bold"/>
          <w:rFonts w:ascii="Times New Roman" w:eastAsia="Calibri" w:hAnsi="Times New Roman"/>
          <w:bCs/>
          <w:sz w:val="24"/>
        </w:rPr>
        <w:t>у</w:t>
      </w:r>
      <w:r w:rsidR="00E07F18" w:rsidRPr="00A84B36">
        <w:rPr>
          <w:rStyle w:val="Bold"/>
          <w:rFonts w:ascii="Times New Roman" w:eastAsia="Calibri" w:hAnsi="Times New Roman"/>
          <w:bCs/>
          <w:sz w:val="24"/>
        </w:rPr>
        <w:t xml:space="preserve"> </w:t>
      </w:r>
      <w:r w:rsidRPr="00A84B36">
        <w:rPr>
          <w:rStyle w:val="Bold"/>
          <w:rFonts w:ascii="Times New Roman" w:eastAsia="Calibri" w:hAnsi="Times New Roman"/>
          <w:bCs/>
          <w:sz w:val="24"/>
        </w:rPr>
        <w:t>20</w:t>
      </w:r>
      <w:r w:rsidR="00A84B36">
        <w:rPr>
          <w:rStyle w:val="Bold"/>
          <w:rFonts w:ascii="Times New Roman" w:eastAsia="Calibri" w:hAnsi="Times New Roman"/>
          <w:bCs/>
          <w:sz w:val="24"/>
        </w:rPr>
        <w:t xml:space="preserve">22 </w:t>
      </w:r>
      <w:r w:rsidRPr="00A84B36">
        <w:rPr>
          <w:rStyle w:val="Bold"/>
          <w:rFonts w:ascii="Times New Roman" w:eastAsia="Calibri" w:hAnsi="Times New Roman"/>
          <w:bCs/>
          <w:sz w:val="24"/>
        </w:rPr>
        <w:t>–</w:t>
      </w:r>
      <w:r w:rsidR="00A84B36">
        <w:rPr>
          <w:rStyle w:val="Bold"/>
          <w:rFonts w:ascii="Times New Roman" w:eastAsia="Calibri" w:hAnsi="Times New Roman"/>
          <w:bCs/>
          <w:sz w:val="24"/>
        </w:rPr>
        <w:t xml:space="preserve"> </w:t>
      </w:r>
      <w:r w:rsidRPr="00A84B36">
        <w:rPr>
          <w:rStyle w:val="Bold"/>
          <w:rFonts w:ascii="Times New Roman" w:eastAsia="Calibri" w:hAnsi="Times New Roman"/>
          <w:bCs/>
          <w:sz w:val="24"/>
        </w:rPr>
        <w:t>20</w:t>
      </w:r>
      <w:r w:rsidR="00A84B36">
        <w:rPr>
          <w:rStyle w:val="Bold"/>
          <w:rFonts w:ascii="Times New Roman" w:eastAsia="Calibri" w:hAnsi="Times New Roman"/>
          <w:bCs/>
          <w:sz w:val="24"/>
        </w:rPr>
        <w:t xml:space="preserve">23 </w:t>
      </w:r>
      <w:r w:rsidRPr="00A84B36">
        <w:rPr>
          <w:rStyle w:val="Bold"/>
          <w:rFonts w:ascii="Times New Roman" w:eastAsia="Calibri" w:hAnsi="Times New Roman"/>
          <w:bCs/>
          <w:sz w:val="24"/>
        </w:rPr>
        <w:t>роках:</w:t>
      </w:r>
    </w:p>
    <w:p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lastRenderedPageBreak/>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2344"/>
        <w:gridCol w:w="1555"/>
        <w:gridCol w:w="1106"/>
        <w:gridCol w:w="1702"/>
        <w:gridCol w:w="1702"/>
        <w:gridCol w:w="1701"/>
        <w:gridCol w:w="1701"/>
        <w:gridCol w:w="1722"/>
      </w:tblGrid>
      <w:tr w:rsidR="00E924DE" w:rsidRPr="006229A6" w:rsidTr="00DD2354">
        <w:trPr>
          <w:trHeight w:val="60"/>
        </w:trPr>
        <w:tc>
          <w:tcPr>
            <w:tcW w:w="5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 Економічної класифікації видатків бюджету/ код Класифікації кредитування бюджету</w:t>
            </w:r>
          </w:p>
        </w:tc>
        <w:tc>
          <w:tcPr>
            <w:tcW w:w="76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50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6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554" w:type="pct"/>
            <w:shd w:val="clear" w:color="auto" w:fill="auto"/>
          </w:tcPr>
          <w:p w:rsidR="00E924DE" w:rsidRPr="006229A6" w:rsidRDefault="00E924DE" w:rsidP="00D76656">
            <w:pPr>
              <w:pStyle w:val="TableshapkaTABL"/>
              <w:rPr>
                <w:rFonts w:ascii="Times New Roman" w:hAnsi="Times New Roman"/>
                <w:w w:val="100"/>
                <w:sz w:val="20"/>
                <w:szCs w:val="20"/>
              </w:rPr>
            </w:pPr>
            <w:r w:rsidRPr="006229A6">
              <w:rPr>
                <w:rFonts w:ascii="Times New Roman" w:hAnsi="Times New Roman"/>
                <w:w w:val="100"/>
                <w:sz w:val="20"/>
                <w:szCs w:val="20"/>
              </w:rPr>
              <w:t>Дебіторс</w:t>
            </w:r>
            <w:r w:rsidR="00D76656">
              <w:rPr>
                <w:rFonts w:ascii="Times New Roman" w:hAnsi="Times New Roman"/>
                <w:w w:val="100"/>
                <w:sz w:val="20"/>
                <w:szCs w:val="20"/>
              </w:rPr>
              <w:t xml:space="preserve">ька заборгованість </w:t>
            </w:r>
            <w:r w:rsidR="00D76656">
              <w:rPr>
                <w:rFonts w:ascii="Times New Roman" w:hAnsi="Times New Roman"/>
                <w:w w:val="100"/>
                <w:sz w:val="20"/>
                <w:szCs w:val="20"/>
              </w:rPr>
              <w:br/>
              <w:t>на 01.01.2022</w:t>
            </w:r>
          </w:p>
        </w:tc>
        <w:tc>
          <w:tcPr>
            <w:tcW w:w="554" w:type="pct"/>
            <w:shd w:val="clear" w:color="auto" w:fill="auto"/>
          </w:tcPr>
          <w:p w:rsidR="00E924DE" w:rsidRPr="006229A6" w:rsidRDefault="00E924DE" w:rsidP="00D76656">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w:t>
            </w:r>
            <w:r w:rsidR="00D76656">
              <w:rPr>
                <w:rFonts w:ascii="Times New Roman" w:hAnsi="Times New Roman"/>
                <w:w w:val="100"/>
                <w:sz w:val="20"/>
                <w:szCs w:val="20"/>
              </w:rPr>
              <w:t>23</w:t>
            </w:r>
          </w:p>
        </w:tc>
        <w:tc>
          <w:tcPr>
            <w:tcW w:w="554" w:type="pct"/>
            <w:shd w:val="clear" w:color="auto" w:fill="auto"/>
          </w:tcPr>
          <w:p w:rsidR="00E924DE" w:rsidRPr="006229A6" w:rsidRDefault="00E924DE" w:rsidP="00D76656">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Очікувана дебіторська заборгованість </w:t>
            </w:r>
            <w:r w:rsidRPr="006229A6">
              <w:rPr>
                <w:rFonts w:ascii="Times New Roman" w:hAnsi="Times New Roman"/>
                <w:w w:val="100"/>
                <w:sz w:val="20"/>
                <w:szCs w:val="20"/>
              </w:rPr>
              <w:br/>
              <w:t>на 01.01.20</w:t>
            </w:r>
            <w:r w:rsidR="00D76656">
              <w:rPr>
                <w:rFonts w:ascii="Times New Roman" w:hAnsi="Times New Roman"/>
                <w:w w:val="100"/>
                <w:sz w:val="20"/>
                <w:szCs w:val="20"/>
              </w:rPr>
              <w:t>24</w:t>
            </w:r>
          </w:p>
        </w:tc>
        <w:tc>
          <w:tcPr>
            <w:tcW w:w="55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Причини виникнення заборгованості</w:t>
            </w:r>
          </w:p>
        </w:tc>
        <w:tc>
          <w:tcPr>
            <w:tcW w:w="56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Вжиті заходи щодо погашення заборгованості</w:t>
            </w:r>
          </w:p>
        </w:tc>
      </w:tr>
      <w:tr w:rsidR="00E924DE" w:rsidRPr="006229A6" w:rsidTr="00DD2354">
        <w:trPr>
          <w:trHeight w:val="60"/>
        </w:trPr>
        <w:tc>
          <w:tcPr>
            <w:tcW w:w="592"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63"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06"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60"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5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5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5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54"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61" w:type="pct"/>
            <w:shd w:val="clear" w:color="auto" w:fill="auto"/>
          </w:tcPr>
          <w:p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E924DE" w:rsidRPr="006229A6" w:rsidTr="00DD2354">
        <w:trPr>
          <w:trHeight w:val="60"/>
        </w:trPr>
        <w:tc>
          <w:tcPr>
            <w:tcW w:w="5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0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462"/>
        </w:trPr>
        <w:tc>
          <w:tcPr>
            <w:tcW w:w="5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0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rsidTr="00DD2354">
        <w:trPr>
          <w:trHeight w:val="60"/>
        </w:trPr>
        <w:tc>
          <w:tcPr>
            <w:tcW w:w="592"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06"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rsidR="00E924DE" w:rsidRPr="006229A6" w:rsidRDefault="00E924DE" w:rsidP="00DD2354">
            <w:pPr>
              <w:pStyle w:val="a8"/>
              <w:suppressAutoHyphens/>
              <w:spacing w:line="240" w:lineRule="auto"/>
              <w:textAlignment w:val="auto"/>
              <w:rPr>
                <w:color w:val="auto"/>
                <w:sz w:val="20"/>
                <w:szCs w:val="20"/>
                <w:lang w:val="uk-UA"/>
              </w:rPr>
            </w:pPr>
          </w:p>
        </w:tc>
      </w:tr>
    </w:tbl>
    <w:p w:rsidR="00E924DE" w:rsidRPr="00D76656" w:rsidRDefault="00E924DE" w:rsidP="00E924DE">
      <w:pPr>
        <w:pStyle w:val="Ch61"/>
        <w:spacing w:before="57"/>
        <w:rPr>
          <w:rStyle w:val="Bold"/>
          <w:rFonts w:ascii="Times New Roman" w:eastAsia="Calibri" w:hAnsi="Times New Roman"/>
          <w:bCs/>
          <w:sz w:val="24"/>
        </w:rPr>
      </w:pPr>
      <w:r w:rsidRPr="00D76656">
        <w:rPr>
          <w:rStyle w:val="Bold"/>
          <w:rFonts w:ascii="Times New Roman" w:eastAsia="Calibri" w:hAnsi="Times New Roman"/>
          <w:bCs/>
          <w:sz w:val="24"/>
        </w:rPr>
        <w:t>4)аналіз</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управління</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бюджетними</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зобов’язаннями</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та</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пропозиції</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щодо</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упорядкування</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бюджетних</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зобов’язань</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у</w:t>
      </w:r>
      <w:r w:rsidR="00E07F18" w:rsidRPr="00D76656">
        <w:rPr>
          <w:rStyle w:val="Bold"/>
          <w:rFonts w:ascii="Times New Roman" w:eastAsia="Calibri" w:hAnsi="Times New Roman"/>
          <w:bCs/>
          <w:sz w:val="24"/>
        </w:rPr>
        <w:t xml:space="preserve"> </w:t>
      </w:r>
      <w:r w:rsidRPr="00D76656">
        <w:rPr>
          <w:rStyle w:val="Bold"/>
          <w:rFonts w:ascii="Times New Roman" w:eastAsia="Calibri" w:hAnsi="Times New Roman"/>
          <w:bCs/>
          <w:sz w:val="24"/>
        </w:rPr>
        <w:t>20</w:t>
      </w:r>
      <w:r w:rsidR="00D76656" w:rsidRPr="00D76656">
        <w:rPr>
          <w:rStyle w:val="Bold"/>
          <w:rFonts w:ascii="Times New Roman" w:eastAsia="Calibri" w:hAnsi="Times New Roman"/>
          <w:bCs/>
          <w:sz w:val="24"/>
        </w:rPr>
        <w:t xml:space="preserve">24 </w:t>
      </w:r>
      <w:r w:rsidRPr="00D76656">
        <w:rPr>
          <w:rStyle w:val="Bold"/>
          <w:rFonts w:ascii="Times New Roman" w:eastAsia="Calibri" w:hAnsi="Times New Roman"/>
          <w:bCs/>
          <w:sz w:val="24"/>
        </w:rPr>
        <w:t>році.</w:t>
      </w:r>
    </w:p>
    <w:p w:rsidR="00E924DE" w:rsidRDefault="00E924DE" w:rsidP="00E924DE">
      <w:pPr>
        <w:pStyle w:val="Ch61"/>
        <w:spacing w:before="170"/>
        <w:rPr>
          <w:rStyle w:val="Bold"/>
          <w:rFonts w:ascii="Times New Roman" w:eastAsia="Calibri" w:hAnsi="Times New Roman"/>
          <w:b w:val="0"/>
          <w:bCs/>
          <w:sz w:val="24"/>
        </w:rPr>
      </w:pPr>
      <w:r w:rsidRPr="00826555">
        <w:rPr>
          <w:rStyle w:val="Bold"/>
          <w:rFonts w:ascii="Times New Roman" w:eastAsia="Calibri" w:hAnsi="Times New Roman"/>
          <w:b w:val="0"/>
          <w:bCs/>
          <w:sz w:val="24"/>
        </w:rPr>
        <w:t>15.</w:t>
      </w:r>
      <w:r w:rsidR="00E1030E">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Підстави</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обґрунтування</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видатків</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w:t>
      </w:r>
      <w:r w:rsidR="00E1030E">
        <w:rPr>
          <w:rStyle w:val="Bold"/>
          <w:rFonts w:ascii="Times New Roman" w:eastAsia="Calibri" w:hAnsi="Times New Roman"/>
          <w:b w:val="0"/>
          <w:bCs/>
          <w:sz w:val="24"/>
        </w:rPr>
        <w:t xml:space="preserve">24 </w:t>
      </w:r>
      <w:r w:rsidRPr="00826555">
        <w:rPr>
          <w:rStyle w:val="Bold"/>
          <w:rFonts w:ascii="Times New Roman" w:eastAsia="Calibri" w:hAnsi="Times New Roman"/>
          <w:b w:val="0"/>
          <w:bCs/>
          <w:sz w:val="24"/>
        </w:rPr>
        <w:t>рік</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w:t>
      </w:r>
      <w:r w:rsidR="00E1030E">
        <w:rPr>
          <w:rStyle w:val="Bold"/>
          <w:rFonts w:ascii="Times New Roman" w:eastAsia="Calibri" w:hAnsi="Times New Roman"/>
          <w:b w:val="0"/>
          <w:bCs/>
          <w:sz w:val="24"/>
        </w:rPr>
        <w:t xml:space="preserve">25 </w:t>
      </w:r>
      <w:r w:rsidRPr="00826555">
        <w:rPr>
          <w:rStyle w:val="Bold"/>
          <w:rFonts w:ascii="Times New Roman" w:eastAsia="Calibri" w:hAnsi="Times New Roman"/>
          <w:b w:val="0"/>
          <w:bCs/>
          <w:sz w:val="24"/>
        </w:rPr>
        <w:t>–</w:t>
      </w:r>
      <w:r w:rsidR="00E1030E">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w:t>
      </w:r>
      <w:r w:rsidR="00E1030E">
        <w:rPr>
          <w:rStyle w:val="Bold"/>
          <w:rFonts w:ascii="Times New Roman" w:eastAsia="Calibri" w:hAnsi="Times New Roman"/>
          <w:b w:val="0"/>
          <w:bCs/>
          <w:sz w:val="24"/>
        </w:rPr>
        <w:t xml:space="preserve">26 </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роки</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за</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рахунок</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надходжень</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до</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аналіз</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результатів,</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досягнутих</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внаслідок</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використання</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коштів</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бюджету</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w:t>
      </w:r>
      <w:r w:rsidR="00E1030E">
        <w:rPr>
          <w:rStyle w:val="Bold"/>
          <w:rFonts w:ascii="Times New Roman" w:eastAsia="Calibri" w:hAnsi="Times New Roman"/>
          <w:b w:val="0"/>
          <w:bCs/>
          <w:sz w:val="24"/>
        </w:rPr>
        <w:t xml:space="preserve">22 </w:t>
      </w:r>
      <w:r w:rsidRPr="00826555">
        <w:rPr>
          <w:rStyle w:val="Bold"/>
          <w:rFonts w:ascii="Times New Roman" w:eastAsia="Calibri" w:hAnsi="Times New Roman"/>
          <w:b w:val="0"/>
          <w:bCs/>
          <w:sz w:val="24"/>
        </w:rPr>
        <w:t>році,</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очікувані</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результати</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sidR="00E07F18">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w:t>
      </w:r>
      <w:r w:rsidR="00E1030E">
        <w:rPr>
          <w:rStyle w:val="Bold"/>
          <w:rFonts w:ascii="Times New Roman" w:eastAsia="Calibri" w:hAnsi="Times New Roman"/>
          <w:b w:val="0"/>
          <w:bCs/>
          <w:sz w:val="24"/>
        </w:rPr>
        <w:t xml:space="preserve">23 </w:t>
      </w:r>
      <w:r w:rsidRPr="00826555">
        <w:rPr>
          <w:rStyle w:val="Bold"/>
          <w:rFonts w:ascii="Times New Roman" w:eastAsia="Calibri" w:hAnsi="Times New Roman"/>
          <w:b w:val="0"/>
          <w:bCs/>
          <w:sz w:val="24"/>
        </w:rPr>
        <w:t>році.</w:t>
      </w:r>
    </w:p>
    <w:tbl>
      <w:tblPr>
        <w:tblW w:w="5000" w:type="pct"/>
        <w:tblLook w:val="0000"/>
      </w:tblPr>
      <w:tblGrid>
        <w:gridCol w:w="5429"/>
        <w:gridCol w:w="2324"/>
        <w:gridCol w:w="2714"/>
        <w:gridCol w:w="4885"/>
      </w:tblGrid>
      <w:tr w:rsidR="00E924DE" w:rsidRPr="00D9131F" w:rsidTr="00DD2354">
        <w:trPr>
          <w:trHeight w:val="60"/>
        </w:trPr>
        <w:tc>
          <w:tcPr>
            <w:tcW w:w="1768" w:type="pct"/>
          </w:tcPr>
          <w:p w:rsidR="00E924DE" w:rsidRPr="00E76293" w:rsidRDefault="00204641" w:rsidP="00DD2354">
            <w:pPr>
              <w:pStyle w:val="Ch61"/>
              <w:jc w:val="left"/>
              <w:rPr>
                <w:rFonts w:ascii="Times New Roman" w:hAnsi="Times New Roman"/>
                <w:b/>
                <w:w w:val="100"/>
                <w:sz w:val="24"/>
              </w:rPr>
            </w:pPr>
            <w:r w:rsidRPr="00204641">
              <w:rPr>
                <w:rStyle w:val="Bold"/>
                <w:rFonts w:ascii="Times New Roman" w:hAnsi="Times New Roman" w:cs="Times New Roman"/>
                <w:b w:val="0"/>
                <w:bCs/>
                <w:sz w:val="24"/>
                <w:szCs w:val="24"/>
              </w:rPr>
              <w:t>Керівник</w:t>
            </w:r>
            <w:r w:rsidR="00E1030E">
              <w:rPr>
                <w:rStyle w:val="Bold"/>
                <w:rFonts w:ascii="Times New Roman" w:hAnsi="Times New Roman" w:cs="Times New Roman"/>
                <w:b w:val="0"/>
                <w:bCs/>
                <w:sz w:val="24"/>
                <w:szCs w:val="24"/>
              </w:rPr>
              <w:t xml:space="preserve"> установи</w:t>
            </w:r>
          </w:p>
        </w:tc>
        <w:tc>
          <w:tcPr>
            <w:tcW w:w="757" w:type="pct"/>
          </w:tcPr>
          <w:p w:rsidR="00E924DE" w:rsidRPr="00D9131F" w:rsidRDefault="00E924DE" w:rsidP="00DD2354">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rsidR="00E924DE" w:rsidRPr="00826555" w:rsidRDefault="00E924DE" w:rsidP="00DD2354">
            <w:pPr>
              <w:pStyle w:val="a8"/>
              <w:spacing w:line="240" w:lineRule="auto"/>
              <w:textAlignment w:val="auto"/>
              <w:rPr>
                <w:color w:val="auto"/>
                <w:lang w:val="uk-UA"/>
              </w:rPr>
            </w:pPr>
          </w:p>
        </w:tc>
        <w:tc>
          <w:tcPr>
            <w:tcW w:w="1591" w:type="pct"/>
          </w:tcPr>
          <w:p w:rsidR="00E924DE" w:rsidRPr="00D9131F" w:rsidRDefault="00E924DE" w:rsidP="00DD2354">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sidR="00E1030E">
              <w:rPr>
                <w:rFonts w:ascii="Times New Roman" w:hAnsi="Times New Roman"/>
                <w:w w:val="100"/>
                <w:sz w:val="20"/>
                <w:szCs w:val="20"/>
              </w:rPr>
              <w:t xml:space="preserve"> </w:t>
            </w:r>
            <w:r w:rsidRPr="00D9131F">
              <w:rPr>
                <w:rFonts w:ascii="Times New Roman" w:hAnsi="Times New Roman"/>
                <w:w w:val="100"/>
                <w:sz w:val="20"/>
                <w:szCs w:val="20"/>
              </w:rPr>
              <w:t>та</w:t>
            </w:r>
            <w:r w:rsidR="00E1030E">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rsidR="00767138" w:rsidRDefault="00767138" w:rsidP="00767138">
      <w:pPr>
        <w:pStyle w:val="141Ch6"/>
        <w:tabs>
          <w:tab w:val="clear" w:pos="7710"/>
          <w:tab w:val="clear" w:pos="11514"/>
        </w:tabs>
        <w:spacing w:before="0" w:line="240" w:lineRule="auto"/>
        <w:ind w:left="0"/>
        <w:rPr>
          <w:rFonts w:ascii="Times New Roman" w:hAnsi="Times New Roman"/>
          <w:w w:val="100"/>
          <w:sz w:val="24"/>
        </w:rPr>
      </w:pPr>
    </w:p>
    <w:tbl>
      <w:tblPr>
        <w:tblW w:w="5000" w:type="pct"/>
        <w:tblLook w:val="0000"/>
      </w:tblPr>
      <w:tblGrid>
        <w:gridCol w:w="5429"/>
        <w:gridCol w:w="2324"/>
        <w:gridCol w:w="2714"/>
        <w:gridCol w:w="4885"/>
      </w:tblGrid>
      <w:tr w:rsidR="00E1030E" w:rsidRPr="00D9131F" w:rsidTr="002B43A3">
        <w:trPr>
          <w:trHeight w:val="60"/>
        </w:trPr>
        <w:tc>
          <w:tcPr>
            <w:tcW w:w="1768" w:type="pct"/>
          </w:tcPr>
          <w:p w:rsidR="00E1030E" w:rsidRPr="00E76293" w:rsidRDefault="00F56FFB" w:rsidP="002B43A3">
            <w:pPr>
              <w:pStyle w:val="Ch61"/>
              <w:jc w:val="left"/>
              <w:rPr>
                <w:rFonts w:ascii="Times New Roman" w:hAnsi="Times New Roman"/>
                <w:b/>
                <w:w w:val="100"/>
                <w:sz w:val="24"/>
              </w:rPr>
            </w:pPr>
            <w:r>
              <w:rPr>
                <w:rStyle w:val="Bold"/>
                <w:rFonts w:ascii="Times New Roman" w:hAnsi="Times New Roman" w:cs="Times New Roman"/>
                <w:b w:val="0"/>
                <w:bCs/>
                <w:sz w:val="24"/>
                <w:szCs w:val="24"/>
              </w:rPr>
              <w:t>Начальник фінансового відділу</w:t>
            </w:r>
          </w:p>
        </w:tc>
        <w:tc>
          <w:tcPr>
            <w:tcW w:w="757" w:type="pct"/>
          </w:tcPr>
          <w:p w:rsidR="00E1030E" w:rsidRPr="00D9131F" w:rsidRDefault="00E1030E" w:rsidP="002B43A3">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rsidR="00E1030E" w:rsidRPr="00826555" w:rsidRDefault="00E1030E" w:rsidP="002B43A3">
            <w:pPr>
              <w:pStyle w:val="a8"/>
              <w:spacing w:line="240" w:lineRule="auto"/>
              <w:textAlignment w:val="auto"/>
              <w:rPr>
                <w:color w:val="auto"/>
                <w:lang w:val="uk-UA"/>
              </w:rPr>
            </w:pPr>
          </w:p>
        </w:tc>
        <w:tc>
          <w:tcPr>
            <w:tcW w:w="1591" w:type="pct"/>
          </w:tcPr>
          <w:p w:rsidR="00E1030E" w:rsidRPr="00D9131F" w:rsidRDefault="00E1030E" w:rsidP="002B43A3">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rsidR="00E1030E" w:rsidRDefault="00E1030E" w:rsidP="00E1030E">
      <w:pPr>
        <w:pStyle w:val="141Ch6"/>
        <w:tabs>
          <w:tab w:val="clear" w:pos="7710"/>
          <w:tab w:val="clear" w:pos="11514"/>
        </w:tabs>
        <w:spacing w:before="0" w:line="240" w:lineRule="auto"/>
        <w:ind w:left="0"/>
        <w:rPr>
          <w:rFonts w:ascii="Times New Roman" w:hAnsi="Times New Roman"/>
          <w:w w:val="100"/>
          <w:sz w:val="24"/>
        </w:rPr>
      </w:pPr>
    </w:p>
    <w:p w:rsidR="0016740E" w:rsidRDefault="0016740E" w:rsidP="00767138">
      <w:pPr>
        <w:pStyle w:val="141Ch6"/>
        <w:tabs>
          <w:tab w:val="clear" w:pos="7710"/>
          <w:tab w:val="clear" w:pos="11514"/>
        </w:tabs>
        <w:spacing w:before="0" w:line="240" w:lineRule="auto"/>
        <w:ind w:left="10065"/>
        <w:rPr>
          <w:rFonts w:ascii="Times New Roman" w:hAnsi="Times New Roman"/>
          <w:w w:val="100"/>
          <w:sz w:val="24"/>
        </w:rPr>
      </w:pPr>
    </w:p>
    <w:p w:rsidR="005D2D30" w:rsidRDefault="005D2D30" w:rsidP="00767138">
      <w:pPr>
        <w:pStyle w:val="141Ch6"/>
        <w:tabs>
          <w:tab w:val="clear" w:pos="7710"/>
          <w:tab w:val="clear" w:pos="11514"/>
        </w:tabs>
        <w:spacing w:before="0" w:line="240" w:lineRule="auto"/>
        <w:ind w:left="10065"/>
        <w:rPr>
          <w:rFonts w:ascii="Times New Roman" w:hAnsi="Times New Roman"/>
          <w:w w:val="100"/>
          <w:sz w:val="24"/>
        </w:rPr>
      </w:pPr>
    </w:p>
    <w:p w:rsidR="0016740E" w:rsidRDefault="0016740E" w:rsidP="00767138">
      <w:pPr>
        <w:pStyle w:val="141Ch6"/>
        <w:tabs>
          <w:tab w:val="clear" w:pos="7710"/>
          <w:tab w:val="clear" w:pos="11514"/>
        </w:tabs>
        <w:spacing w:before="0" w:line="240" w:lineRule="auto"/>
        <w:ind w:left="10065"/>
        <w:rPr>
          <w:rFonts w:ascii="Times New Roman" w:hAnsi="Times New Roman"/>
          <w:w w:val="100"/>
          <w:sz w:val="24"/>
        </w:rPr>
      </w:pPr>
    </w:p>
    <w:p w:rsidR="0027282C" w:rsidRDefault="0027282C" w:rsidP="00767138">
      <w:pPr>
        <w:pStyle w:val="141Ch6"/>
        <w:tabs>
          <w:tab w:val="clear" w:pos="7710"/>
          <w:tab w:val="clear" w:pos="11514"/>
        </w:tabs>
        <w:spacing w:before="0" w:line="240" w:lineRule="auto"/>
        <w:ind w:left="10065"/>
        <w:rPr>
          <w:rFonts w:ascii="Times New Roman" w:hAnsi="Times New Roman"/>
          <w:w w:val="100"/>
          <w:sz w:val="24"/>
        </w:rPr>
      </w:pPr>
      <w:r>
        <w:rPr>
          <w:rFonts w:ascii="Times New Roman" w:hAnsi="Times New Roman"/>
          <w:w w:val="100"/>
          <w:sz w:val="24"/>
        </w:rPr>
        <w:t>Додаток 3</w:t>
      </w:r>
    </w:p>
    <w:p w:rsidR="00767138" w:rsidRDefault="00767138" w:rsidP="00767138">
      <w:pPr>
        <w:pStyle w:val="141Ch6"/>
        <w:tabs>
          <w:tab w:val="clear" w:pos="7710"/>
          <w:tab w:val="clear" w:pos="11514"/>
        </w:tabs>
        <w:spacing w:before="0" w:line="240" w:lineRule="auto"/>
        <w:ind w:left="10065"/>
        <w:rPr>
          <w:rFonts w:ascii="Times New Roman" w:hAnsi="Times New Roman"/>
          <w:w w:val="100"/>
          <w:sz w:val="24"/>
        </w:rPr>
      </w:pPr>
    </w:p>
    <w:p w:rsidR="005D2D30" w:rsidRDefault="0027282C" w:rsidP="00767138">
      <w:pPr>
        <w:pStyle w:val="141Ch6"/>
        <w:tabs>
          <w:tab w:val="clear" w:pos="7710"/>
          <w:tab w:val="clear" w:pos="11514"/>
        </w:tabs>
        <w:spacing w:before="0" w:line="240" w:lineRule="auto"/>
        <w:ind w:left="10065"/>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sidR="0016740E">
        <w:rPr>
          <w:rFonts w:ascii="Times New Roman" w:hAnsi="Times New Roman"/>
          <w:w w:val="100"/>
          <w:sz w:val="24"/>
        </w:rPr>
        <w:t xml:space="preserve"> </w:t>
      </w:r>
      <w:r w:rsidRPr="00826555">
        <w:rPr>
          <w:rFonts w:ascii="Times New Roman" w:hAnsi="Times New Roman"/>
          <w:w w:val="100"/>
          <w:sz w:val="24"/>
        </w:rPr>
        <w:t>Міністерства</w:t>
      </w:r>
      <w:r w:rsidR="0016740E">
        <w:rPr>
          <w:rFonts w:ascii="Times New Roman" w:hAnsi="Times New Roman"/>
          <w:w w:val="100"/>
          <w:sz w:val="24"/>
        </w:rPr>
        <w:t xml:space="preserve"> </w:t>
      </w:r>
      <w:r w:rsidRPr="00826555">
        <w:rPr>
          <w:rFonts w:ascii="Times New Roman" w:hAnsi="Times New Roman"/>
          <w:w w:val="100"/>
          <w:sz w:val="24"/>
        </w:rPr>
        <w:t>фінансів</w:t>
      </w:r>
      <w:r w:rsidR="0016740E">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sidR="0016740E">
        <w:rPr>
          <w:rFonts w:ascii="Times New Roman" w:hAnsi="Times New Roman"/>
          <w:w w:val="100"/>
          <w:sz w:val="24"/>
        </w:rPr>
        <w:t xml:space="preserve"> </w:t>
      </w:r>
      <w:r w:rsidRPr="00826555">
        <w:rPr>
          <w:rFonts w:ascii="Times New Roman" w:hAnsi="Times New Roman"/>
          <w:w w:val="100"/>
          <w:sz w:val="24"/>
        </w:rPr>
        <w:t>липня</w:t>
      </w:r>
      <w:r w:rsidR="0016740E">
        <w:rPr>
          <w:rFonts w:ascii="Times New Roman" w:hAnsi="Times New Roman"/>
          <w:w w:val="100"/>
          <w:sz w:val="24"/>
        </w:rPr>
        <w:t xml:space="preserve"> </w:t>
      </w:r>
      <w:r w:rsidRPr="00826555">
        <w:rPr>
          <w:rFonts w:ascii="Times New Roman" w:hAnsi="Times New Roman"/>
          <w:w w:val="100"/>
          <w:sz w:val="24"/>
        </w:rPr>
        <w:t>2015</w:t>
      </w:r>
      <w:r w:rsidR="0016740E">
        <w:rPr>
          <w:rFonts w:ascii="Times New Roman" w:hAnsi="Times New Roman"/>
          <w:w w:val="100"/>
          <w:sz w:val="24"/>
        </w:rPr>
        <w:t xml:space="preserve"> </w:t>
      </w:r>
      <w:r w:rsidRPr="00826555">
        <w:rPr>
          <w:rFonts w:ascii="Times New Roman" w:hAnsi="Times New Roman"/>
          <w:w w:val="100"/>
          <w:sz w:val="24"/>
        </w:rPr>
        <w:t>року</w:t>
      </w:r>
      <w:r w:rsidR="0016740E">
        <w:rPr>
          <w:rFonts w:ascii="Times New Roman" w:hAnsi="Times New Roman"/>
          <w:w w:val="100"/>
          <w:sz w:val="24"/>
        </w:rPr>
        <w:t xml:space="preserve"> </w:t>
      </w:r>
      <w:r w:rsidRPr="00826555">
        <w:rPr>
          <w:rFonts w:ascii="Times New Roman" w:hAnsi="Times New Roman"/>
          <w:w w:val="100"/>
          <w:sz w:val="24"/>
        </w:rPr>
        <w:t>№</w:t>
      </w:r>
      <w:r w:rsidR="0016740E">
        <w:rPr>
          <w:rFonts w:ascii="Times New Roman" w:hAnsi="Times New Roman"/>
          <w:w w:val="100"/>
          <w:sz w:val="24"/>
        </w:rPr>
        <w:t xml:space="preserve"> </w:t>
      </w:r>
      <w:r w:rsidRPr="00826555">
        <w:rPr>
          <w:rFonts w:ascii="Times New Roman" w:hAnsi="Times New Roman"/>
          <w:w w:val="100"/>
          <w:sz w:val="24"/>
        </w:rPr>
        <w:t>648</w:t>
      </w:r>
    </w:p>
    <w:p w:rsidR="005D2D30" w:rsidRDefault="005D2D30" w:rsidP="00767138">
      <w:pPr>
        <w:pStyle w:val="141Ch6"/>
        <w:tabs>
          <w:tab w:val="clear" w:pos="7710"/>
          <w:tab w:val="clear" w:pos="11514"/>
        </w:tabs>
        <w:spacing w:before="0" w:line="240" w:lineRule="auto"/>
        <w:ind w:left="10065"/>
        <w:rPr>
          <w:rFonts w:ascii="Times New Roman" w:hAnsi="Times New Roman"/>
          <w:w w:val="100"/>
          <w:sz w:val="24"/>
        </w:rPr>
      </w:pPr>
      <w:r>
        <w:rPr>
          <w:rFonts w:ascii="Times New Roman" w:hAnsi="Times New Roman"/>
          <w:w w:val="100"/>
          <w:sz w:val="24"/>
        </w:rPr>
        <w:t xml:space="preserve">(у редакції наказу Міністерства фінансів України </w:t>
      </w:r>
    </w:p>
    <w:p w:rsidR="0027282C" w:rsidRPr="00826555" w:rsidRDefault="005D2D30" w:rsidP="00767138">
      <w:pPr>
        <w:pStyle w:val="141Ch6"/>
        <w:tabs>
          <w:tab w:val="clear" w:pos="7710"/>
          <w:tab w:val="clear" w:pos="11514"/>
        </w:tabs>
        <w:spacing w:before="0" w:line="240" w:lineRule="auto"/>
        <w:ind w:left="10065"/>
        <w:rPr>
          <w:rFonts w:ascii="Times New Roman" w:hAnsi="Times New Roman"/>
          <w:w w:val="100"/>
          <w:sz w:val="24"/>
        </w:rPr>
      </w:pPr>
      <w:r>
        <w:rPr>
          <w:rFonts w:ascii="Times New Roman" w:hAnsi="Times New Roman"/>
          <w:w w:val="100"/>
          <w:sz w:val="24"/>
        </w:rPr>
        <w:t>від 17 липня 2018 року № 617)</w:t>
      </w:r>
      <w:r w:rsidR="0027282C" w:rsidRPr="00826555">
        <w:rPr>
          <w:rFonts w:ascii="Times New Roman" w:hAnsi="Times New Roman"/>
          <w:w w:val="100"/>
          <w:sz w:val="24"/>
        </w:rPr>
        <w:br/>
      </w:r>
    </w:p>
    <w:p w:rsidR="0027282C" w:rsidRDefault="0027282C" w:rsidP="004B0BBF">
      <w:pPr>
        <w:pStyle w:val="Ch60"/>
        <w:spacing w:before="0" w:after="0" w:line="240" w:lineRule="auto"/>
        <w:rPr>
          <w:rFonts w:ascii="Times New Roman" w:hAnsi="Times New Roman"/>
          <w:w w:val="100"/>
          <w:sz w:val="28"/>
          <w:szCs w:val="28"/>
        </w:rPr>
      </w:pPr>
      <w:r w:rsidRPr="004844C8">
        <w:rPr>
          <w:rFonts w:ascii="Times New Roman" w:hAnsi="Times New Roman"/>
          <w:w w:val="100"/>
          <w:sz w:val="28"/>
          <w:szCs w:val="28"/>
        </w:rPr>
        <w:t xml:space="preserve">БЮДЖЕТНИЙ ЗАПИТ </w:t>
      </w:r>
      <w:r w:rsidRPr="004844C8">
        <w:rPr>
          <w:rFonts w:ascii="Times New Roman" w:hAnsi="Times New Roman"/>
          <w:w w:val="100"/>
          <w:sz w:val="28"/>
          <w:szCs w:val="28"/>
        </w:rPr>
        <w:br/>
        <w:t>НА 20</w:t>
      </w:r>
      <w:r w:rsidR="002D6863">
        <w:rPr>
          <w:rFonts w:ascii="Times New Roman" w:hAnsi="Times New Roman"/>
          <w:w w:val="100"/>
          <w:sz w:val="28"/>
          <w:szCs w:val="28"/>
        </w:rPr>
        <w:t>2</w:t>
      </w:r>
      <w:r w:rsidR="0016740E">
        <w:rPr>
          <w:rFonts w:ascii="Times New Roman" w:hAnsi="Times New Roman"/>
          <w:w w:val="100"/>
          <w:sz w:val="28"/>
          <w:szCs w:val="28"/>
        </w:rPr>
        <w:t>4</w:t>
      </w:r>
      <w:r w:rsidR="00076CFB">
        <w:rPr>
          <w:rFonts w:ascii="Times New Roman" w:hAnsi="Times New Roman"/>
          <w:w w:val="100"/>
          <w:sz w:val="28"/>
          <w:szCs w:val="28"/>
        </w:rPr>
        <w:t xml:space="preserve"> - 2026</w:t>
      </w:r>
      <w:r w:rsidRPr="004844C8">
        <w:rPr>
          <w:rFonts w:ascii="Times New Roman" w:hAnsi="Times New Roman"/>
          <w:w w:val="100"/>
          <w:sz w:val="28"/>
          <w:szCs w:val="28"/>
        </w:rPr>
        <w:t xml:space="preserve"> Р</w:t>
      </w:r>
      <w:r w:rsidR="00076CFB">
        <w:rPr>
          <w:rFonts w:ascii="Times New Roman" w:hAnsi="Times New Roman"/>
          <w:w w:val="100"/>
          <w:sz w:val="28"/>
          <w:szCs w:val="28"/>
        </w:rPr>
        <w:t>О</w:t>
      </w:r>
      <w:r w:rsidRPr="004844C8">
        <w:rPr>
          <w:rFonts w:ascii="Times New Roman" w:hAnsi="Times New Roman"/>
          <w:w w:val="100"/>
          <w:sz w:val="28"/>
          <w:szCs w:val="28"/>
        </w:rPr>
        <w:t>К</w:t>
      </w:r>
      <w:r w:rsidR="00076CFB">
        <w:rPr>
          <w:rFonts w:ascii="Times New Roman" w:hAnsi="Times New Roman"/>
          <w:w w:val="100"/>
          <w:sz w:val="28"/>
          <w:szCs w:val="28"/>
        </w:rPr>
        <w:t>И</w:t>
      </w:r>
      <w:r w:rsidRPr="004844C8">
        <w:rPr>
          <w:rFonts w:ascii="Times New Roman" w:hAnsi="Times New Roman"/>
          <w:w w:val="100"/>
          <w:sz w:val="28"/>
          <w:szCs w:val="28"/>
        </w:rPr>
        <w:t xml:space="preserve"> індивідуальний </w:t>
      </w:r>
      <w:r w:rsidRPr="004844C8">
        <w:rPr>
          <w:rFonts w:ascii="Times New Roman" w:hAnsi="Times New Roman"/>
          <w:w w:val="100"/>
          <w:sz w:val="28"/>
          <w:szCs w:val="28"/>
        </w:rPr>
        <w:br/>
        <w:t>(Форма 20</w:t>
      </w:r>
      <w:r w:rsidR="002D6863">
        <w:rPr>
          <w:rFonts w:ascii="Times New Roman" w:hAnsi="Times New Roman"/>
          <w:w w:val="100"/>
          <w:sz w:val="28"/>
          <w:szCs w:val="28"/>
        </w:rPr>
        <w:t>2</w:t>
      </w:r>
      <w:r w:rsidR="0016740E">
        <w:rPr>
          <w:rFonts w:ascii="Times New Roman" w:hAnsi="Times New Roman"/>
          <w:w w:val="100"/>
          <w:sz w:val="28"/>
          <w:szCs w:val="28"/>
        </w:rPr>
        <w:t>4</w:t>
      </w:r>
      <w:r w:rsidRPr="004844C8">
        <w:rPr>
          <w:rFonts w:ascii="Times New Roman" w:hAnsi="Times New Roman"/>
          <w:w w:val="100"/>
          <w:sz w:val="28"/>
          <w:szCs w:val="28"/>
        </w:rPr>
        <w:t>-3)</w:t>
      </w:r>
    </w:p>
    <w:p w:rsidR="00C41B7D" w:rsidRPr="00826555" w:rsidRDefault="0027282C" w:rsidP="0027282C">
      <w:pPr>
        <w:pStyle w:val="Ch61"/>
        <w:tabs>
          <w:tab w:val="clear" w:pos="7710"/>
          <w:tab w:val="left" w:leader="underscore" w:pos="5499"/>
        </w:tabs>
        <w:rPr>
          <w:rStyle w:val="Bold"/>
          <w:rFonts w:ascii="Times New Roman" w:eastAsia="Calibri" w:hAnsi="Times New Roman"/>
          <w:b w:val="0"/>
          <w:bCs/>
          <w:w w:val="100"/>
          <w:sz w:val="24"/>
        </w:rPr>
      </w:pPr>
      <w:r w:rsidRPr="000A0934">
        <w:rPr>
          <w:rStyle w:val="Bold"/>
          <w:rFonts w:ascii="Times New Roman" w:eastAsia="Calibri" w:hAnsi="Times New Roman"/>
          <w:bCs/>
          <w:w w:val="100"/>
          <w:sz w:val="24"/>
        </w:rPr>
        <w:t>1.</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4961"/>
        <w:gridCol w:w="3260"/>
      </w:tblGrid>
      <w:tr w:rsidR="00C41B7D" w:rsidRPr="00971A95" w:rsidTr="00802B5C">
        <w:trPr>
          <w:trHeight w:val="1133"/>
        </w:trPr>
        <w:tc>
          <w:tcPr>
            <w:tcW w:w="6516" w:type="dxa"/>
          </w:tcPr>
          <w:p w:rsidR="00C41B7D" w:rsidRPr="00971A95" w:rsidRDefault="00C41B7D" w:rsidP="00802B5C">
            <w:pPr>
              <w:pBdr>
                <w:bottom w:val="single" w:sz="12" w:space="1" w:color="auto"/>
              </w:pBdr>
              <w:spacing w:after="0" w:line="240" w:lineRule="auto"/>
              <w:jc w:val="center"/>
              <w:rPr>
                <w:rFonts w:ascii="Times New Roman" w:hAnsi="Times New Roman" w:cs="Times New Roman"/>
                <w:sz w:val="22"/>
              </w:rPr>
            </w:pPr>
          </w:p>
          <w:p w:rsidR="00C41B7D" w:rsidRPr="00971A95" w:rsidRDefault="00C41B7D" w:rsidP="00802B5C">
            <w:pPr>
              <w:spacing w:after="0" w:line="240" w:lineRule="auto"/>
              <w:rPr>
                <w:rFonts w:ascii="Times New Roman" w:hAnsi="Times New Roman" w:cs="Times New Roman"/>
                <w:sz w:val="22"/>
              </w:rPr>
            </w:pPr>
          </w:p>
          <w:p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головного розпорядника коштів місцевого бюджету)</w:t>
            </w:r>
          </w:p>
        </w:tc>
        <w:tc>
          <w:tcPr>
            <w:tcW w:w="4961" w:type="dxa"/>
          </w:tcPr>
          <w:p w:rsidR="00C41B7D" w:rsidRPr="00971A95" w:rsidRDefault="00C41B7D" w:rsidP="00802B5C">
            <w:pPr>
              <w:pBdr>
                <w:bottom w:val="single" w:sz="12" w:space="1" w:color="auto"/>
              </w:pBdr>
              <w:spacing w:after="0" w:line="240" w:lineRule="auto"/>
              <w:rPr>
                <w:rFonts w:ascii="Times New Roman" w:hAnsi="Times New Roman" w:cs="Times New Roman"/>
                <w:sz w:val="22"/>
              </w:rPr>
            </w:pPr>
          </w:p>
          <w:p w:rsidR="00C41B7D" w:rsidRPr="00971A95" w:rsidRDefault="00C41B7D" w:rsidP="00802B5C">
            <w:pPr>
              <w:spacing w:after="0" w:line="240" w:lineRule="auto"/>
              <w:jc w:val="center"/>
              <w:rPr>
                <w:rFonts w:ascii="Times New Roman" w:hAnsi="Times New Roman" w:cs="Times New Roman"/>
                <w:sz w:val="22"/>
              </w:rPr>
            </w:pPr>
          </w:p>
          <w:p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rsidR="00C41B7D" w:rsidRPr="00971A95" w:rsidRDefault="00C41B7D" w:rsidP="00802B5C">
            <w:pPr>
              <w:pBdr>
                <w:bottom w:val="single" w:sz="12" w:space="1" w:color="auto"/>
              </w:pBdr>
              <w:spacing w:after="0" w:line="240" w:lineRule="auto"/>
              <w:rPr>
                <w:rFonts w:ascii="Times New Roman" w:hAnsi="Times New Roman" w:cs="Times New Roman"/>
                <w:sz w:val="22"/>
              </w:rPr>
            </w:pPr>
          </w:p>
          <w:p w:rsidR="00C41B7D" w:rsidRPr="00971A95" w:rsidRDefault="00C41B7D" w:rsidP="00802B5C">
            <w:pPr>
              <w:spacing w:after="0" w:line="240" w:lineRule="auto"/>
              <w:jc w:val="center"/>
              <w:rPr>
                <w:rFonts w:ascii="Times New Roman" w:hAnsi="Times New Roman" w:cs="Times New Roman"/>
                <w:sz w:val="22"/>
              </w:rPr>
            </w:pPr>
          </w:p>
          <w:p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rsidR="00C41B7D" w:rsidRPr="00C41B7D" w:rsidRDefault="00C41B7D" w:rsidP="0027282C">
      <w:pPr>
        <w:pStyle w:val="Ch61"/>
        <w:tabs>
          <w:tab w:val="clear" w:pos="7710"/>
          <w:tab w:val="left" w:leader="underscore" w:pos="5499"/>
        </w:tabs>
        <w:rPr>
          <w:rStyle w:val="Bold"/>
          <w:rFonts w:ascii="Times New Roman" w:eastAsia="Calibri" w:hAnsi="Times New Roman"/>
          <w:bCs/>
          <w:w w:val="100"/>
          <w:sz w:val="24"/>
        </w:rPr>
      </w:pPr>
      <w:r w:rsidRPr="00C41B7D">
        <w:rPr>
          <w:rStyle w:val="Bold"/>
          <w:rFonts w:ascii="Times New Roman" w:eastAsia="Calibri" w:hAnsi="Times New Roman"/>
          <w:bCs/>
          <w:w w:val="100"/>
          <w:sz w:val="24"/>
        </w:rPr>
        <w:t xml:space="preserve">2.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6237"/>
        <w:gridCol w:w="3260"/>
      </w:tblGrid>
      <w:tr w:rsidR="00C41B7D" w:rsidRPr="00971A95" w:rsidTr="00802B5C">
        <w:trPr>
          <w:trHeight w:val="1133"/>
        </w:trPr>
        <w:tc>
          <w:tcPr>
            <w:tcW w:w="5240" w:type="dxa"/>
          </w:tcPr>
          <w:p w:rsidR="00C41B7D" w:rsidRPr="00971A95" w:rsidRDefault="00C41B7D" w:rsidP="00802B5C">
            <w:pPr>
              <w:pBdr>
                <w:bottom w:val="single" w:sz="12" w:space="1" w:color="auto"/>
              </w:pBdr>
              <w:spacing w:after="0" w:line="240" w:lineRule="auto"/>
              <w:jc w:val="center"/>
              <w:rPr>
                <w:rFonts w:ascii="Times New Roman" w:hAnsi="Times New Roman" w:cs="Times New Roman"/>
                <w:sz w:val="22"/>
              </w:rPr>
            </w:pPr>
          </w:p>
          <w:p w:rsidR="00C41B7D" w:rsidRPr="00971A95" w:rsidRDefault="00C41B7D" w:rsidP="00802B5C">
            <w:pPr>
              <w:spacing w:after="0" w:line="240" w:lineRule="auto"/>
              <w:rPr>
                <w:rFonts w:ascii="Times New Roman" w:hAnsi="Times New Roman" w:cs="Times New Roman"/>
                <w:sz w:val="22"/>
              </w:rPr>
            </w:pPr>
          </w:p>
          <w:p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відповідального виконавця)</w:t>
            </w:r>
          </w:p>
        </w:tc>
        <w:tc>
          <w:tcPr>
            <w:tcW w:w="6237" w:type="dxa"/>
          </w:tcPr>
          <w:p w:rsidR="00C41B7D" w:rsidRPr="00971A95" w:rsidRDefault="00C41B7D" w:rsidP="00802B5C">
            <w:pPr>
              <w:pBdr>
                <w:bottom w:val="single" w:sz="12" w:space="1" w:color="auto"/>
              </w:pBdr>
              <w:spacing w:after="0" w:line="240" w:lineRule="auto"/>
              <w:rPr>
                <w:rFonts w:ascii="Times New Roman" w:hAnsi="Times New Roman" w:cs="Times New Roman"/>
                <w:sz w:val="22"/>
              </w:rPr>
            </w:pPr>
          </w:p>
          <w:p w:rsidR="00C41B7D" w:rsidRPr="00971A95" w:rsidRDefault="00C41B7D" w:rsidP="00802B5C">
            <w:pPr>
              <w:spacing w:after="0" w:line="240" w:lineRule="auto"/>
              <w:jc w:val="center"/>
              <w:rPr>
                <w:rFonts w:ascii="Times New Roman" w:hAnsi="Times New Roman" w:cs="Times New Roman"/>
                <w:sz w:val="22"/>
              </w:rPr>
            </w:pPr>
          </w:p>
          <w:p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rsidR="00C41B7D" w:rsidRPr="00971A95" w:rsidRDefault="00C41B7D" w:rsidP="00802B5C">
            <w:pPr>
              <w:pBdr>
                <w:bottom w:val="single" w:sz="12" w:space="1" w:color="auto"/>
              </w:pBdr>
              <w:spacing w:after="0" w:line="240" w:lineRule="auto"/>
              <w:rPr>
                <w:rFonts w:ascii="Times New Roman" w:hAnsi="Times New Roman" w:cs="Times New Roman"/>
                <w:sz w:val="22"/>
              </w:rPr>
            </w:pPr>
          </w:p>
          <w:p w:rsidR="00C41B7D" w:rsidRPr="00971A95" w:rsidRDefault="00C41B7D" w:rsidP="00802B5C">
            <w:pPr>
              <w:spacing w:after="0" w:line="240" w:lineRule="auto"/>
              <w:jc w:val="center"/>
              <w:rPr>
                <w:rFonts w:ascii="Times New Roman" w:hAnsi="Times New Roman" w:cs="Times New Roman"/>
                <w:sz w:val="22"/>
              </w:rPr>
            </w:pPr>
          </w:p>
          <w:p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rsidR="00C41B7D" w:rsidRPr="00C41B7D" w:rsidRDefault="00C41B7D" w:rsidP="0027282C">
      <w:pPr>
        <w:pStyle w:val="Ch61"/>
        <w:tabs>
          <w:tab w:val="clear" w:pos="7710"/>
          <w:tab w:val="left" w:leader="underscore" w:pos="5499"/>
        </w:tabs>
        <w:rPr>
          <w:rStyle w:val="Bold"/>
          <w:rFonts w:ascii="Times New Roman" w:eastAsia="Calibri" w:hAnsi="Times New Roman"/>
          <w:bCs/>
          <w:w w:val="100"/>
          <w:sz w:val="24"/>
        </w:rPr>
      </w:pPr>
      <w:r>
        <w:rPr>
          <w:rStyle w:val="Bold"/>
          <w:rFonts w:ascii="Times New Roman" w:eastAsia="Calibri" w:hAnsi="Times New Roman"/>
          <w:bCs/>
          <w:w w:val="100"/>
          <w:sz w:val="24"/>
        </w:rPr>
        <w:t xml:space="preserve">3. </w:t>
      </w:r>
    </w:p>
    <w:tbl>
      <w:tblPr>
        <w:tblStyle w:val="a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4"/>
        <w:gridCol w:w="3425"/>
        <w:gridCol w:w="2552"/>
        <w:gridCol w:w="4252"/>
        <w:gridCol w:w="1525"/>
      </w:tblGrid>
      <w:tr w:rsidR="00C41B7D" w:rsidRPr="00971A95" w:rsidTr="00802B5C">
        <w:trPr>
          <w:trHeight w:val="1133"/>
        </w:trPr>
        <w:tc>
          <w:tcPr>
            <w:tcW w:w="3374" w:type="dxa"/>
          </w:tcPr>
          <w:p w:rsidR="00C41B7D" w:rsidRPr="00971A95" w:rsidRDefault="00C41B7D" w:rsidP="00802B5C">
            <w:pPr>
              <w:pBdr>
                <w:bottom w:val="single" w:sz="12" w:space="1" w:color="auto"/>
              </w:pBdr>
              <w:spacing w:after="0" w:line="240" w:lineRule="auto"/>
              <w:ind w:left="0" w:firstLine="0"/>
              <w:jc w:val="left"/>
              <w:rPr>
                <w:rFonts w:ascii="Times New Roman" w:hAnsi="Times New Roman" w:cs="Times New Roman"/>
                <w:sz w:val="20"/>
                <w:szCs w:val="20"/>
              </w:rPr>
            </w:pPr>
          </w:p>
          <w:p w:rsidR="00C41B7D" w:rsidRPr="00971A95" w:rsidRDefault="00C41B7D" w:rsidP="00802B5C">
            <w:pPr>
              <w:spacing w:after="0" w:line="240" w:lineRule="auto"/>
              <w:rPr>
                <w:rFonts w:ascii="Times New Roman" w:hAnsi="Times New Roman" w:cs="Times New Roman"/>
                <w:sz w:val="20"/>
                <w:szCs w:val="20"/>
              </w:rPr>
            </w:pPr>
          </w:p>
          <w:p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971A95">
              <w:rPr>
                <w:rFonts w:ascii="Times New Roman" w:eastAsia="Times New Roman" w:hAnsi="Times New Roman" w:cs="Times New Roman"/>
                <w:sz w:val="20"/>
                <w:szCs w:val="20"/>
              </w:rPr>
              <w:t>(код Програмної класифікації видатків та кредитування місцевого бюджету)</w:t>
            </w:r>
          </w:p>
        </w:tc>
        <w:tc>
          <w:tcPr>
            <w:tcW w:w="3425" w:type="dxa"/>
          </w:tcPr>
          <w:p w:rsidR="00C41B7D" w:rsidRPr="00971A95" w:rsidRDefault="00C41B7D" w:rsidP="00802B5C">
            <w:pPr>
              <w:pBdr>
                <w:bottom w:val="single" w:sz="12" w:space="1" w:color="auto"/>
              </w:pBdr>
              <w:spacing w:after="0" w:line="240" w:lineRule="auto"/>
              <w:ind w:left="0" w:firstLine="0"/>
              <w:rPr>
                <w:rFonts w:ascii="Times New Roman" w:hAnsi="Times New Roman" w:cs="Times New Roman"/>
                <w:sz w:val="20"/>
                <w:szCs w:val="20"/>
              </w:rPr>
            </w:pPr>
          </w:p>
          <w:p w:rsidR="00C41B7D" w:rsidRPr="00971A95" w:rsidRDefault="00C41B7D" w:rsidP="00802B5C">
            <w:pPr>
              <w:spacing w:after="0" w:line="240" w:lineRule="auto"/>
              <w:jc w:val="center"/>
              <w:rPr>
                <w:rFonts w:ascii="Times New Roman" w:hAnsi="Times New Roman" w:cs="Times New Roman"/>
                <w:sz w:val="20"/>
                <w:szCs w:val="20"/>
              </w:rPr>
            </w:pPr>
          </w:p>
          <w:p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rsidR="00C41B7D" w:rsidRPr="00971A95" w:rsidRDefault="00C41B7D" w:rsidP="00802B5C">
            <w:pPr>
              <w:spacing w:after="0" w:line="240" w:lineRule="auto"/>
              <w:jc w:val="center"/>
              <w:rPr>
                <w:rFonts w:ascii="Times New Roman" w:hAnsi="Times New Roman" w:cs="Times New Roman"/>
                <w:sz w:val="20"/>
                <w:szCs w:val="20"/>
              </w:rPr>
            </w:pPr>
          </w:p>
          <w:p w:rsidR="00C41B7D" w:rsidRPr="00971A95" w:rsidRDefault="00C41B7D" w:rsidP="00802B5C">
            <w:pPr>
              <w:spacing w:after="0" w:line="240" w:lineRule="auto"/>
              <w:ind w:left="0" w:firstLine="0"/>
              <w:jc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Функціональної класифікації видатків</w:t>
            </w:r>
          </w:p>
          <w:p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бюджету</w:t>
            </w:r>
            <w:r w:rsidRPr="00971A95">
              <w:rPr>
                <w:rFonts w:ascii="Times New Roman" w:hAnsi="Times New Roman" w:cs="Times New Roman"/>
                <w:sz w:val="20"/>
                <w:szCs w:val="20"/>
              </w:rPr>
              <w:t>)</w:t>
            </w:r>
          </w:p>
        </w:tc>
        <w:tc>
          <w:tcPr>
            <w:tcW w:w="4252" w:type="dxa"/>
          </w:tcPr>
          <w:p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rsidR="00C41B7D" w:rsidRPr="00971A95" w:rsidRDefault="00C41B7D" w:rsidP="00802B5C">
            <w:pPr>
              <w:spacing w:after="0" w:line="240" w:lineRule="auto"/>
              <w:jc w:val="center"/>
              <w:rPr>
                <w:rFonts w:ascii="Times New Roman" w:hAnsi="Times New Roman" w:cs="Times New Roman"/>
                <w:sz w:val="20"/>
                <w:szCs w:val="20"/>
              </w:rPr>
            </w:pPr>
          </w:p>
          <w:p w:rsidR="00C41B7D" w:rsidRPr="00971A95" w:rsidRDefault="00C41B7D" w:rsidP="00802B5C">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місцевого бюджету</w:t>
            </w:r>
            <w:r w:rsidRPr="00971A95">
              <w:rPr>
                <w:rFonts w:ascii="Times New Roman" w:hAnsi="Times New Roman" w:cs="Times New Roman"/>
                <w:sz w:val="20"/>
                <w:szCs w:val="20"/>
              </w:rPr>
              <w:t>)</w:t>
            </w:r>
          </w:p>
        </w:tc>
        <w:tc>
          <w:tcPr>
            <w:tcW w:w="1525" w:type="dxa"/>
          </w:tcPr>
          <w:p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rsidR="00C41B7D" w:rsidRPr="00971A95" w:rsidRDefault="00C41B7D" w:rsidP="00802B5C">
            <w:pPr>
              <w:spacing w:after="0" w:line="240" w:lineRule="auto"/>
              <w:jc w:val="center"/>
              <w:rPr>
                <w:rFonts w:ascii="Times New Roman" w:hAnsi="Times New Roman" w:cs="Times New Roman"/>
                <w:sz w:val="20"/>
                <w:szCs w:val="20"/>
              </w:rPr>
            </w:pPr>
          </w:p>
          <w:p w:rsidR="00C41B7D" w:rsidRPr="00971A95" w:rsidRDefault="00C41B7D" w:rsidP="00802B5C">
            <w:pPr>
              <w:spacing w:after="0" w:line="240" w:lineRule="auto"/>
              <w:ind w:left="0" w:firstLine="0"/>
              <w:jc w:val="center"/>
              <w:rPr>
                <w:rFonts w:ascii="Times New Roman" w:hAnsi="Times New Roman" w:cs="Times New Roman"/>
                <w:sz w:val="20"/>
                <w:szCs w:val="20"/>
              </w:rPr>
            </w:pPr>
          </w:p>
          <w:p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бюджету</w:t>
            </w:r>
            <w:r w:rsidRPr="00971A95">
              <w:rPr>
                <w:rFonts w:ascii="Times New Roman" w:hAnsi="Times New Roman" w:cs="Times New Roman"/>
                <w:sz w:val="20"/>
                <w:szCs w:val="20"/>
              </w:rPr>
              <w:t>)</w:t>
            </w:r>
          </w:p>
        </w:tc>
      </w:tr>
    </w:tbl>
    <w:p w:rsidR="0027282C" w:rsidRPr="00C41B7D" w:rsidRDefault="0027282C" w:rsidP="0027282C">
      <w:pPr>
        <w:pStyle w:val="Ch61"/>
        <w:tabs>
          <w:tab w:val="clear" w:pos="7710"/>
          <w:tab w:val="left" w:leader="underscore" w:pos="5499"/>
        </w:tabs>
        <w:rPr>
          <w:rStyle w:val="Bold"/>
          <w:rFonts w:ascii="Times New Roman" w:eastAsia="Calibri" w:hAnsi="Times New Roman"/>
          <w:bCs/>
          <w:w w:val="100"/>
          <w:sz w:val="24"/>
        </w:rPr>
      </w:pPr>
    </w:p>
    <w:p w:rsidR="0027282C" w:rsidRPr="004844C8" w:rsidRDefault="0027282C" w:rsidP="0027282C">
      <w:pPr>
        <w:pStyle w:val="StrokeCh6"/>
        <w:jc w:val="left"/>
        <w:rPr>
          <w:rFonts w:ascii="Times New Roman" w:hAnsi="Times New Roman"/>
          <w:w w:val="100"/>
          <w:sz w:val="20"/>
          <w:szCs w:val="20"/>
        </w:rPr>
      </w:pPr>
    </w:p>
    <w:p w:rsidR="00C41B7D" w:rsidRDefault="0027282C" w:rsidP="0027282C">
      <w:pPr>
        <w:pStyle w:val="StrokeCh6"/>
        <w:tabs>
          <w:tab w:val="center" w:pos="2840"/>
        </w:tabs>
        <w:rPr>
          <w:rFonts w:ascii="Times New Roman" w:hAnsi="Times New Roman"/>
          <w:w w:val="100"/>
          <w:sz w:val="24"/>
        </w:rPr>
      </w:pPr>
      <w:r w:rsidRPr="00826555">
        <w:rPr>
          <w:rFonts w:ascii="Times New Roman" w:hAnsi="Times New Roman"/>
          <w:w w:val="100"/>
          <w:sz w:val="24"/>
        </w:rPr>
        <w:lastRenderedPageBreak/>
        <w:tab/>
      </w:r>
    </w:p>
    <w:p w:rsidR="00C41B7D" w:rsidRDefault="00C41B7D" w:rsidP="0027282C">
      <w:pPr>
        <w:pStyle w:val="StrokeCh6"/>
        <w:tabs>
          <w:tab w:val="center" w:pos="2840"/>
        </w:tabs>
        <w:rPr>
          <w:rFonts w:ascii="Times New Roman" w:hAnsi="Times New Roman"/>
          <w:w w:val="100"/>
          <w:sz w:val="24"/>
        </w:rPr>
      </w:pPr>
    </w:p>
    <w:p w:rsidR="0027282C" w:rsidRPr="000A0934" w:rsidRDefault="0027282C" w:rsidP="0027282C">
      <w:pPr>
        <w:pStyle w:val="Ch61"/>
        <w:spacing w:before="283"/>
        <w:rPr>
          <w:rStyle w:val="Bold"/>
          <w:rFonts w:ascii="Times New Roman" w:eastAsia="Calibri" w:hAnsi="Times New Roman"/>
          <w:bCs/>
          <w:w w:val="100"/>
          <w:sz w:val="24"/>
        </w:rPr>
      </w:pPr>
      <w:r w:rsidRPr="000A0934">
        <w:rPr>
          <w:rStyle w:val="Bold"/>
          <w:rFonts w:ascii="Times New Roman" w:eastAsia="Calibri" w:hAnsi="Times New Roman"/>
          <w:bCs/>
          <w:w w:val="100"/>
          <w:sz w:val="24"/>
        </w:rPr>
        <w:t>4. Додаткові витрати місцевого бюджету:</w:t>
      </w:r>
    </w:p>
    <w:p w:rsidR="0027282C" w:rsidRPr="000A0934" w:rsidRDefault="0027282C" w:rsidP="0027282C">
      <w:pPr>
        <w:pStyle w:val="Ch61"/>
        <w:spacing w:before="57"/>
        <w:rPr>
          <w:rStyle w:val="Bold"/>
          <w:rFonts w:ascii="Times New Roman" w:eastAsia="Calibri" w:hAnsi="Times New Roman"/>
          <w:bCs/>
          <w:w w:val="100"/>
          <w:sz w:val="24"/>
        </w:rPr>
      </w:pPr>
      <w:r w:rsidRPr="000A0934">
        <w:rPr>
          <w:rStyle w:val="Bold"/>
          <w:rFonts w:ascii="Times New Roman" w:eastAsia="Calibri" w:hAnsi="Times New Roman"/>
          <w:bCs/>
          <w:w w:val="100"/>
          <w:sz w:val="24"/>
        </w:rPr>
        <w:t>1) додаткові витрати на 20</w:t>
      </w:r>
      <w:r w:rsidR="00C136A3">
        <w:rPr>
          <w:rStyle w:val="Bold"/>
          <w:rFonts w:ascii="Times New Roman" w:eastAsia="Calibri" w:hAnsi="Times New Roman"/>
          <w:bCs/>
          <w:w w:val="100"/>
          <w:sz w:val="24"/>
        </w:rPr>
        <w:t>24</w:t>
      </w:r>
      <w:r w:rsidRPr="000A0934">
        <w:rPr>
          <w:rStyle w:val="Bold"/>
          <w:rFonts w:ascii="Times New Roman" w:eastAsia="Calibri" w:hAnsi="Times New Roman"/>
          <w:bCs/>
          <w:w w:val="100"/>
          <w:sz w:val="24"/>
        </w:rPr>
        <w:t xml:space="preserve"> рік за бюджетни</w:t>
      </w:r>
      <w:r w:rsidR="00767138">
        <w:rPr>
          <w:rStyle w:val="Bold"/>
          <w:rFonts w:ascii="Times New Roman" w:eastAsia="Calibri" w:hAnsi="Times New Roman"/>
          <w:bCs/>
          <w:w w:val="100"/>
          <w:sz w:val="24"/>
        </w:rPr>
        <w:t>ми програмами</w:t>
      </w:r>
      <w:r w:rsidRPr="000A0934">
        <w:rPr>
          <w:rStyle w:val="Bold"/>
          <w:rFonts w:ascii="Times New Roman" w:eastAsia="Calibri" w:hAnsi="Times New Roman"/>
          <w:bCs/>
          <w:w w:val="100"/>
          <w:sz w:val="24"/>
        </w:rPr>
        <w:t>:</w:t>
      </w:r>
    </w:p>
    <w:p w:rsidR="0027282C" w:rsidRPr="00055B23" w:rsidRDefault="0027282C" w:rsidP="0027282C">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5"/>
        <w:gridCol w:w="1870"/>
        <w:gridCol w:w="1493"/>
        <w:gridCol w:w="1665"/>
        <w:gridCol w:w="1493"/>
        <w:gridCol w:w="1493"/>
        <w:gridCol w:w="2813"/>
      </w:tblGrid>
      <w:tr w:rsidR="0027282C" w:rsidRPr="008A7C6D" w:rsidTr="00DD2354">
        <w:trPr>
          <w:trHeight w:val="60"/>
        </w:trPr>
        <w:tc>
          <w:tcPr>
            <w:tcW w:w="1482" w:type="pct"/>
            <w:vMerge w:val="restar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Код Економічної класифікації видатків бюджету/ </w:t>
            </w:r>
            <w:r w:rsidRPr="008A7C6D">
              <w:rPr>
                <w:rFonts w:ascii="Times New Roman" w:hAnsi="Times New Roman"/>
                <w:w w:val="100"/>
                <w:sz w:val="24"/>
                <w:szCs w:val="14"/>
              </w:rPr>
              <w:br/>
              <w:t>код Класифікації кредитування бюджету</w:t>
            </w:r>
          </w:p>
        </w:tc>
        <w:tc>
          <w:tcPr>
            <w:tcW w:w="617" w:type="pct"/>
            <w:vMerge w:val="restar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494" w:type="pct"/>
            <w:vMerge w:val="restart"/>
            <w:shd w:val="clear" w:color="auto" w:fill="auto"/>
          </w:tcPr>
          <w:p w:rsidR="0027282C" w:rsidRPr="008A7C6D" w:rsidRDefault="002D6863" w:rsidP="0016740E">
            <w:pPr>
              <w:pStyle w:val="TableshapkaTABL"/>
              <w:rPr>
                <w:rFonts w:ascii="Times New Roman" w:hAnsi="Times New Roman"/>
                <w:w w:val="100"/>
                <w:sz w:val="24"/>
              </w:rPr>
            </w:pPr>
            <w:r>
              <w:rPr>
                <w:rFonts w:ascii="Times New Roman" w:hAnsi="Times New Roman"/>
                <w:w w:val="100"/>
                <w:sz w:val="24"/>
                <w:szCs w:val="14"/>
              </w:rPr>
              <w:t>202</w:t>
            </w:r>
            <w:r w:rsidR="0016740E">
              <w:rPr>
                <w:rFonts w:ascii="Times New Roman" w:hAnsi="Times New Roman"/>
                <w:w w:val="100"/>
                <w:sz w:val="24"/>
                <w:szCs w:val="14"/>
              </w:rPr>
              <w:t>2</w:t>
            </w:r>
            <w:r w:rsidR="0027282C" w:rsidRPr="008A7C6D">
              <w:rPr>
                <w:rFonts w:ascii="Times New Roman" w:hAnsi="Times New Roman"/>
                <w:w w:val="100"/>
                <w:sz w:val="24"/>
                <w:szCs w:val="14"/>
              </w:rPr>
              <w:t xml:space="preserve"> рік </w:t>
            </w:r>
            <w:r w:rsidR="0027282C" w:rsidRPr="008A7C6D">
              <w:rPr>
                <w:rFonts w:ascii="Times New Roman" w:hAnsi="Times New Roman"/>
                <w:w w:val="100"/>
                <w:sz w:val="24"/>
                <w:szCs w:val="14"/>
              </w:rPr>
              <w:br/>
              <w:t>(звіт)</w:t>
            </w:r>
          </w:p>
        </w:tc>
        <w:tc>
          <w:tcPr>
            <w:tcW w:w="494" w:type="pct"/>
            <w:vMerge w:val="restart"/>
            <w:shd w:val="clear" w:color="auto" w:fill="auto"/>
          </w:tcPr>
          <w:p w:rsidR="0027282C" w:rsidRPr="008A7C6D" w:rsidRDefault="0027282C" w:rsidP="0016740E">
            <w:pPr>
              <w:pStyle w:val="TableshapkaTABL"/>
              <w:rPr>
                <w:rFonts w:ascii="Times New Roman" w:hAnsi="Times New Roman"/>
                <w:w w:val="100"/>
                <w:sz w:val="24"/>
              </w:rPr>
            </w:pPr>
            <w:r w:rsidRPr="008A7C6D">
              <w:rPr>
                <w:rFonts w:ascii="Times New Roman" w:hAnsi="Times New Roman"/>
                <w:w w:val="100"/>
                <w:sz w:val="24"/>
                <w:szCs w:val="14"/>
              </w:rPr>
              <w:t>20</w:t>
            </w:r>
            <w:r w:rsidR="002D6863">
              <w:rPr>
                <w:rFonts w:ascii="Times New Roman" w:hAnsi="Times New Roman"/>
                <w:w w:val="100"/>
                <w:sz w:val="24"/>
                <w:szCs w:val="14"/>
              </w:rPr>
              <w:t>2</w:t>
            </w:r>
            <w:r w:rsidR="0016740E">
              <w:rPr>
                <w:rFonts w:ascii="Times New Roman" w:hAnsi="Times New Roman"/>
                <w:w w:val="100"/>
                <w:sz w:val="24"/>
                <w:szCs w:val="14"/>
              </w:rPr>
              <w:t>3</w:t>
            </w:r>
            <w:r w:rsidRPr="008A7C6D">
              <w:rPr>
                <w:rFonts w:ascii="Times New Roman" w:hAnsi="Times New Roman"/>
                <w:w w:val="100"/>
                <w:sz w:val="24"/>
                <w:szCs w:val="14"/>
              </w:rPr>
              <w:t xml:space="preserve"> рік (затверджено)</w:t>
            </w:r>
          </w:p>
        </w:tc>
        <w:tc>
          <w:tcPr>
            <w:tcW w:w="988" w:type="pct"/>
            <w:gridSpan w:val="2"/>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w:t>
            </w:r>
            <w:r w:rsidR="0016740E">
              <w:rPr>
                <w:rFonts w:ascii="Times New Roman" w:hAnsi="Times New Roman"/>
                <w:w w:val="100"/>
                <w:sz w:val="24"/>
                <w:szCs w:val="14"/>
              </w:rPr>
              <w:t>24</w:t>
            </w:r>
            <w:r w:rsidRPr="008A7C6D">
              <w:rPr>
                <w:rFonts w:ascii="Times New Roman" w:hAnsi="Times New Roman"/>
                <w:w w:val="100"/>
                <w:sz w:val="24"/>
                <w:szCs w:val="14"/>
              </w:rPr>
              <w:t xml:space="preserve"> рік (проект)</w:t>
            </w:r>
          </w:p>
        </w:tc>
        <w:tc>
          <w:tcPr>
            <w:tcW w:w="924" w:type="pct"/>
            <w:vMerge w:val="restart"/>
            <w:shd w:val="clear" w:color="auto" w:fill="auto"/>
          </w:tcPr>
          <w:p w:rsidR="0027282C" w:rsidRPr="008A7C6D" w:rsidRDefault="0027282C" w:rsidP="0016740E">
            <w:pPr>
              <w:pStyle w:val="TableshapkaTABL"/>
              <w:rPr>
                <w:rFonts w:ascii="Times New Roman" w:hAnsi="Times New Roman"/>
                <w:w w:val="100"/>
                <w:sz w:val="24"/>
              </w:rPr>
            </w:pPr>
            <w:r w:rsidRPr="008A7C6D">
              <w:rPr>
                <w:rFonts w:ascii="Times New Roman" w:hAnsi="Times New Roman"/>
                <w:w w:val="100"/>
                <w:sz w:val="24"/>
                <w:szCs w:val="14"/>
              </w:rPr>
              <w:t>Обґрунтування необхідності додаткових коштів на 20</w:t>
            </w:r>
            <w:r w:rsidR="002D6863">
              <w:rPr>
                <w:rFonts w:ascii="Times New Roman" w:hAnsi="Times New Roman"/>
                <w:w w:val="100"/>
                <w:sz w:val="24"/>
                <w:szCs w:val="14"/>
              </w:rPr>
              <w:t>2</w:t>
            </w:r>
            <w:r w:rsidR="0016740E">
              <w:rPr>
                <w:rFonts w:ascii="Times New Roman" w:hAnsi="Times New Roman"/>
                <w:w w:val="100"/>
                <w:sz w:val="24"/>
                <w:szCs w:val="14"/>
              </w:rPr>
              <w:t>4</w:t>
            </w:r>
            <w:r w:rsidRPr="008A7C6D">
              <w:rPr>
                <w:rFonts w:ascii="Times New Roman" w:hAnsi="Times New Roman"/>
                <w:w w:val="100"/>
                <w:sz w:val="24"/>
                <w:szCs w:val="14"/>
              </w:rPr>
              <w:t xml:space="preserve"> рік</w:t>
            </w:r>
          </w:p>
        </w:tc>
      </w:tr>
      <w:tr w:rsidR="0027282C" w:rsidRPr="008A7C6D" w:rsidTr="00DD2354">
        <w:trPr>
          <w:trHeight w:val="60"/>
        </w:trPr>
        <w:tc>
          <w:tcPr>
            <w:tcW w:w="1482" w:type="pct"/>
            <w:vMerge/>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vMerge/>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граничний </w:t>
            </w:r>
            <w:r w:rsidRPr="008A7C6D">
              <w:rPr>
                <w:rFonts w:ascii="Times New Roman" w:hAnsi="Times New Roman"/>
                <w:w w:val="100"/>
                <w:sz w:val="24"/>
                <w:szCs w:val="14"/>
              </w:rPr>
              <w:br/>
              <w:t>обсяг</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924" w:type="pct"/>
            <w:vMerge/>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482"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92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r>
      <w:tr w:rsidR="0027282C" w:rsidRPr="008A7C6D" w:rsidTr="00DD2354">
        <w:trPr>
          <w:trHeight w:val="60"/>
        </w:trPr>
        <w:tc>
          <w:tcPr>
            <w:tcW w:w="1482"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24"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482"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24"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bl>
    <w:p w:rsidR="0027282C" w:rsidRPr="00826555" w:rsidRDefault="0027282C" w:rsidP="0027282C">
      <w:pPr>
        <w:pStyle w:val="Ch61"/>
        <w:rPr>
          <w:rFonts w:ascii="Times New Roman" w:hAnsi="Times New Roman"/>
          <w:w w:val="100"/>
          <w:sz w:val="24"/>
        </w:rPr>
      </w:pPr>
    </w:p>
    <w:p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Зміна результативних показників, які характеризують виконання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3035"/>
        <w:gridCol w:w="1895"/>
        <w:gridCol w:w="1895"/>
        <w:gridCol w:w="3884"/>
        <w:gridCol w:w="3884"/>
      </w:tblGrid>
      <w:tr w:rsidR="0027282C" w:rsidRPr="008A7C6D" w:rsidTr="00DD2354">
        <w:trPr>
          <w:trHeight w:val="60"/>
        </w:trPr>
        <w:tc>
          <w:tcPr>
            <w:tcW w:w="247"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 </w:t>
            </w:r>
            <w:r w:rsidRPr="008A7C6D">
              <w:rPr>
                <w:rFonts w:ascii="Times New Roman" w:hAnsi="Times New Roman"/>
                <w:w w:val="100"/>
                <w:sz w:val="24"/>
                <w:szCs w:val="14"/>
              </w:rPr>
              <w:br/>
              <w:t>з/п</w:t>
            </w:r>
          </w:p>
        </w:tc>
        <w:tc>
          <w:tcPr>
            <w:tcW w:w="988"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617"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Одиниця виміру</w:t>
            </w:r>
          </w:p>
        </w:tc>
        <w:tc>
          <w:tcPr>
            <w:tcW w:w="617"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Джерело інформації</w:t>
            </w:r>
          </w:p>
        </w:tc>
        <w:tc>
          <w:tcPr>
            <w:tcW w:w="1265" w:type="pct"/>
            <w:shd w:val="clear" w:color="auto" w:fill="auto"/>
          </w:tcPr>
          <w:p w:rsidR="0027282C" w:rsidRPr="008A7C6D" w:rsidRDefault="0027282C" w:rsidP="0016740E">
            <w:pPr>
              <w:pStyle w:val="TableshapkaTABL"/>
              <w:rPr>
                <w:rFonts w:ascii="Times New Roman" w:hAnsi="Times New Roman"/>
                <w:w w:val="100"/>
                <w:sz w:val="24"/>
              </w:rPr>
            </w:pPr>
            <w:r w:rsidRPr="008A7C6D">
              <w:rPr>
                <w:rFonts w:ascii="Times New Roman" w:hAnsi="Times New Roman"/>
                <w:w w:val="100"/>
                <w:sz w:val="24"/>
                <w:szCs w:val="14"/>
              </w:rPr>
              <w:t>20</w:t>
            </w:r>
            <w:r w:rsidR="002D6863">
              <w:rPr>
                <w:rFonts w:ascii="Times New Roman" w:hAnsi="Times New Roman"/>
                <w:w w:val="100"/>
                <w:sz w:val="24"/>
                <w:szCs w:val="14"/>
              </w:rPr>
              <w:t>2</w:t>
            </w:r>
            <w:r w:rsidR="0016740E">
              <w:rPr>
                <w:rFonts w:ascii="Times New Roman" w:hAnsi="Times New Roman"/>
                <w:w w:val="100"/>
                <w:sz w:val="24"/>
                <w:szCs w:val="14"/>
              </w:rPr>
              <w:t>4</w:t>
            </w:r>
            <w:r w:rsidRPr="008A7C6D">
              <w:rPr>
                <w:rFonts w:ascii="Times New Roman" w:hAnsi="Times New Roman"/>
                <w:w w:val="100"/>
                <w:sz w:val="24"/>
                <w:szCs w:val="14"/>
              </w:rPr>
              <w:t xml:space="preserve"> рік (проект) у межах </w:t>
            </w:r>
            <w:r w:rsidRPr="008A7C6D">
              <w:rPr>
                <w:rFonts w:ascii="Times New Roman" w:hAnsi="Times New Roman"/>
                <w:w w:val="100"/>
                <w:sz w:val="24"/>
                <w:szCs w:val="14"/>
              </w:rPr>
              <w:br/>
              <w:t>доведених граничних обсягів</w:t>
            </w:r>
          </w:p>
        </w:tc>
        <w:tc>
          <w:tcPr>
            <w:tcW w:w="1265"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w:t>
            </w:r>
            <w:r w:rsidR="0016740E">
              <w:rPr>
                <w:rFonts w:ascii="Times New Roman" w:hAnsi="Times New Roman"/>
                <w:w w:val="100"/>
                <w:sz w:val="24"/>
                <w:szCs w:val="14"/>
              </w:rPr>
              <w:t>24</w:t>
            </w:r>
            <w:r w:rsidRPr="008A7C6D">
              <w:rPr>
                <w:rFonts w:ascii="Times New Roman" w:hAnsi="Times New Roman"/>
                <w:w w:val="100"/>
                <w:sz w:val="24"/>
                <w:szCs w:val="14"/>
              </w:rPr>
              <w:t xml:space="preserve"> рік (проект) зміни у разі передбачення додаткових коштів</w:t>
            </w:r>
          </w:p>
        </w:tc>
      </w:tr>
      <w:tr w:rsidR="0027282C" w:rsidRPr="008A7C6D" w:rsidTr="00DD2354">
        <w:trPr>
          <w:trHeight w:val="60"/>
        </w:trPr>
        <w:tc>
          <w:tcPr>
            <w:tcW w:w="247"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988"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617"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617"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1265"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1265"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r>
      <w:tr w:rsidR="0027282C" w:rsidRPr="008A7C6D" w:rsidTr="00DD2354">
        <w:trPr>
          <w:trHeight w:val="60"/>
        </w:trPr>
        <w:tc>
          <w:tcPr>
            <w:tcW w:w="24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24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24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24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24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24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24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24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bl>
    <w:p w:rsidR="0027282C" w:rsidRPr="00826555" w:rsidRDefault="0027282C" w:rsidP="0027282C">
      <w:pPr>
        <w:pStyle w:val="Ch6"/>
        <w:rPr>
          <w:rFonts w:ascii="Times New Roman" w:hAnsi="Times New Roman"/>
          <w:w w:val="100"/>
          <w:sz w:val="24"/>
        </w:rPr>
      </w:pPr>
    </w:p>
    <w:p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Наслідки у разі, якщо додаткові кошти не будуть передбачені у 20</w:t>
      </w:r>
      <w:r w:rsidR="00C136A3">
        <w:rPr>
          <w:rStyle w:val="Bold"/>
          <w:rFonts w:ascii="Times New Roman" w:eastAsia="Calibri" w:hAnsi="Times New Roman"/>
          <w:bCs/>
          <w:w w:val="100"/>
          <w:sz w:val="24"/>
        </w:rPr>
        <w:t xml:space="preserve">24 </w:t>
      </w:r>
      <w:r w:rsidRPr="00055B23">
        <w:rPr>
          <w:rStyle w:val="Bold"/>
          <w:rFonts w:ascii="Times New Roman" w:eastAsia="Calibri" w:hAnsi="Times New Roman"/>
          <w:bCs/>
          <w:w w:val="100"/>
          <w:sz w:val="24"/>
        </w:rPr>
        <w:t>році,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5"/>
        <w:gridCol w:w="2180"/>
        <w:gridCol w:w="2180"/>
        <w:gridCol w:w="2180"/>
        <w:gridCol w:w="2177"/>
        <w:gridCol w:w="2180"/>
        <w:gridCol w:w="2180"/>
      </w:tblGrid>
      <w:tr w:rsidR="0027282C" w:rsidRPr="008A7C6D" w:rsidTr="00DD2354">
        <w:trPr>
          <w:trHeight w:val="60"/>
        </w:trPr>
        <w:tc>
          <w:tcPr>
            <w:tcW w:w="741" w:type="pct"/>
            <w:shd w:val="clear" w:color="auto" w:fill="auto"/>
          </w:tcPr>
          <w:p w:rsidR="0027282C" w:rsidRPr="008A7C6D" w:rsidRDefault="0027282C" w:rsidP="00DD2354">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0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bl>
    <w:p w:rsidR="0027282C" w:rsidRDefault="0027282C" w:rsidP="0027282C">
      <w:pPr>
        <w:pStyle w:val="Ch6"/>
        <w:rPr>
          <w:rFonts w:ascii="Times New Roman" w:hAnsi="Times New Roman"/>
          <w:w w:val="100"/>
          <w:sz w:val="24"/>
        </w:rPr>
      </w:pPr>
    </w:p>
    <w:p w:rsidR="0027282C" w:rsidRPr="00055B23" w:rsidRDefault="0027282C" w:rsidP="0027282C">
      <w:pPr>
        <w:pStyle w:val="Ch6"/>
        <w:spacing w:before="113"/>
        <w:ind w:firstLine="0"/>
        <w:rPr>
          <w:rStyle w:val="Bold"/>
          <w:rFonts w:ascii="Times New Roman" w:eastAsia="Calibri" w:hAnsi="Times New Roman"/>
          <w:bCs/>
          <w:w w:val="100"/>
          <w:sz w:val="24"/>
        </w:rPr>
      </w:pPr>
      <w:r w:rsidRPr="00055B23">
        <w:rPr>
          <w:rStyle w:val="Bold"/>
          <w:rFonts w:ascii="Times New Roman" w:eastAsia="Calibri" w:hAnsi="Times New Roman"/>
          <w:bCs/>
          <w:w w:val="100"/>
          <w:sz w:val="24"/>
        </w:rPr>
        <w:lastRenderedPageBreak/>
        <w:t>2) додаткові витрати на 20</w:t>
      </w:r>
      <w:r w:rsidR="00C136A3">
        <w:rPr>
          <w:rStyle w:val="Bold"/>
          <w:rFonts w:ascii="Times New Roman" w:eastAsia="Calibri" w:hAnsi="Times New Roman"/>
          <w:bCs/>
          <w:w w:val="100"/>
          <w:sz w:val="24"/>
        </w:rPr>
        <w:t xml:space="preserve">25 </w:t>
      </w:r>
      <w:r w:rsidRPr="00055B23">
        <w:rPr>
          <w:rStyle w:val="Bold"/>
          <w:rFonts w:ascii="Times New Roman" w:eastAsia="Calibri" w:hAnsi="Times New Roman"/>
          <w:bCs/>
          <w:w w:val="100"/>
          <w:sz w:val="24"/>
        </w:rPr>
        <w:t>–</w:t>
      </w:r>
      <w:r w:rsidR="00C136A3">
        <w:rPr>
          <w:rStyle w:val="Bold"/>
          <w:rFonts w:ascii="Times New Roman" w:eastAsia="Calibri" w:hAnsi="Times New Roman"/>
          <w:bCs/>
          <w:w w:val="100"/>
          <w:sz w:val="24"/>
        </w:rPr>
        <w:t xml:space="preserve"> </w:t>
      </w:r>
      <w:r w:rsidRPr="00055B23">
        <w:rPr>
          <w:rStyle w:val="Bold"/>
          <w:rFonts w:ascii="Times New Roman" w:eastAsia="Calibri" w:hAnsi="Times New Roman"/>
          <w:bCs/>
          <w:w w:val="100"/>
          <w:sz w:val="24"/>
        </w:rPr>
        <w:t>20</w:t>
      </w:r>
      <w:r w:rsidR="00C136A3">
        <w:rPr>
          <w:rStyle w:val="Bold"/>
          <w:rFonts w:ascii="Times New Roman" w:eastAsia="Calibri" w:hAnsi="Times New Roman"/>
          <w:bCs/>
          <w:w w:val="100"/>
          <w:sz w:val="24"/>
        </w:rPr>
        <w:t xml:space="preserve">26 </w:t>
      </w:r>
      <w:r w:rsidR="00767138">
        <w:rPr>
          <w:rStyle w:val="Bold"/>
          <w:rFonts w:ascii="Times New Roman" w:eastAsia="Calibri" w:hAnsi="Times New Roman"/>
          <w:bCs/>
          <w:w w:val="100"/>
          <w:sz w:val="24"/>
        </w:rPr>
        <w:t xml:space="preserve"> роки за бюджетними програмами</w:t>
      </w:r>
      <w:r w:rsidRPr="00055B23">
        <w:rPr>
          <w:rStyle w:val="Bold"/>
          <w:rFonts w:ascii="Times New Roman" w:eastAsia="Calibri" w:hAnsi="Times New Roman"/>
          <w:bCs/>
          <w:w w:val="100"/>
          <w:sz w:val="24"/>
        </w:rPr>
        <w:t>:</w:t>
      </w:r>
    </w:p>
    <w:p w:rsidR="0027282C" w:rsidRPr="00055B23" w:rsidRDefault="0027282C" w:rsidP="0027282C">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gridCol w:w="1719"/>
        <w:gridCol w:w="2091"/>
        <w:gridCol w:w="1483"/>
        <w:gridCol w:w="2091"/>
        <w:gridCol w:w="1483"/>
        <w:gridCol w:w="3485"/>
      </w:tblGrid>
      <w:tr w:rsidR="0027282C" w:rsidRPr="008A7C6D" w:rsidTr="00DD2354">
        <w:trPr>
          <w:trHeight w:val="60"/>
        </w:trPr>
        <w:tc>
          <w:tcPr>
            <w:tcW w:w="988" w:type="pct"/>
            <w:vMerge w:val="restar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Код</w:t>
            </w:r>
          </w:p>
        </w:tc>
        <w:tc>
          <w:tcPr>
            <w:tcW w:w="494" w:type="pct"/>
            <w:vMerge w:val="restar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1186" w:type="pct"/>
            <w:gridSpan w:val="2"/>
            <w:shd w:val="clear" w:color="auto" w:fill="auto"/>
          </w:tcPr>
          <w:p w:rsidR="0027282C" w:rsidRPr="008A7C6D" w:rsidRDefault="0027282C" w:rsidP="00C136A3">
            <w:pPr>
              <w:pStyle w:val="TableshapkaTABL"/>
              <w:rPr>
                <w:rFonts w:ascii="Times New Roman" w:hAnsi="Times New Roman"/>
                <w:w w:val="100"/>
                <w:sz w:val="24"/>
              </w:rPr>
            </w:pPr>
            <w:r w:rsidRPr="008A7C6D">
              <w:rPr>
                <w:rFonts w:ascii="Times New Roman" w:hAnsi="Times New Roman"/>
                <w:w w:val="100"/>
                <w:sz w:val="24"/>
                <w:szCs w:val="14"/>
              </w:rPr>
              <w:t>20</w:t>
            </w:r>
            <w:r w:rsidR="00C136A3">
              <w:rPr>
                <w:rFonts w:ascii="Times New Roman" w:hAnsi="Times New Roman"/>
                <w:w w:val="100"/>
                <w:sz w:val="24"/>
                <w:szCs w:val="14"/>
              </w:rPr>
              <w:t>25</w:t>
            </w:r>
            <w:r w:rsidRPr="008A7C6D">
              <w:rPr>
                <w:rFonts w:ascii="Times New Roman" w:hAnsi="Times New Roman"/>
                <w:w w:val="100"/>
                <w:sz w:val="24"/>
                <w:szCs w:val="14"/>
              </w:rPr>
              <w:t xml:space="preserve"> рік (прогноз)</w:t>
            </w:r>
          </w:p>
        </w:tc>
        <w:tc>
          <w:tcPr>
            <w:tcW w:w="1186" w:type="pct"/>
            <w:gridSpan w:val="2"/>
            <w:shd w:val="clear" w:color="auto" w:fill="auto"/>
          </w:tcPr>
          <w:p w:rsidR="0027282C" w:rsidRPr="008A7C6D" w:rsidRDefault="0027282C" w:rsidP="00C136A3">
            <w:pPr>
              <w:pStyle w:val="TableshapkaTABL"/>
              <w:rPr>
                <w:rFonts w:ascii="Times New Roman" w:hAnsi="Times New Roman"/>
                <w:w w:val="100"/>
                <w:sz w:val="24"/>
              </w:rPr>
            </w:pPr>
            <w:r w:rsidRPr="008A7C6D">
              <w:rPr>
                <w:rFonts w:ascii="Times New Roman" w:hAnsi="Times New Roman"/>
                <w:w w:val="100"/>
                <w:sz w:val="24"/>
                <w:szCs w:val="14"/>
              </w:rPr>
              <w:t>20</w:t>
            </w:r>
            <w:r w:rsidR="00C136A3">
              <w:rPr>
                <w:rFonts w:ascii="Times New Roman" w:hAnsi="Times New Roman"/>
                <w:w w:val="100"/>
                <w:sz w:val="24"/>
                <w:szCs w:val="14"/>
              </w:rPr>
              <w:t>26</w:t>
            </w:r>
            <w:r w:rsidRPr="008A7C6D">
              <w:rPr>
                <w:rFonts w:ascii="Times New Roman" w:hAnsi="Times New Roman"/>
                <w:w w:val="100"/>
                <w:sz w:val="24"/>
                <w:szCs w:val="14"/>
              </w:rPr>
              <w:t xml:space="preserve"> рік (прогноз)</w:t>
            </w:r>
          </w:p>
        </w:tc>
        <w:tc>
          <w:tcPr>
            <w:tcW w:w="1146" w:type="pct"/>
            <w:vMerge w:val="restart"/>
            <w:shd w:val="clear" w:color="auto" w:fill="auto"/>
          </w:tcPr>
          <w:p w:rsidR="0027282C" w:rsidRPr="008A7C6D" w:rsidRDefault="0027282C" w:rsidP="00C136A3">
            <w:pPr>
              <w:pStyle w:val="TableshapkaTABL"/>
              <w:rPr>
                <w:rFonts w:ascii="Times New Roman" w:hAnsi="Times New Roman"/>
                <w:w w:val="100"/>
                <w:sz w:val="24"/>
              </w:rPr>
            </w:pPr>
            <w:r w:rsidRPr="008A7C6D">
              <w:rPr>
                <w:rFonts w:ascii="Times New Roman" w:hAnsi="Times New Roman"/>
                <w:w w:val="100"/>
                <w:sz w:val="24"/>
                <w:szCs w:val="14"/>
              </w:rPr>
              <w:t xml:space="preserve">Обґрунтування необхідності </w:t>
            </w:r>
            <w:r w:rsidRPr="008A7C6D">
              <w:rPr>
                <w:rFonts w:ascii="Times New Roman" w:hAnsi="Times New Roman"/>
                <w:w w:val="100"/>
                <w:sz w:val="24"/>
                <w:szCs w:val="14"/>
              </w:rPr>
              <w:br/>
              <w:t>додаткових коштів на 20</w:t>
            </w:r>
            <w:r w:rsidR="00C136A3">
              <w:rPr>
                <w:rFonts w:ascii="Times New Roman" w:hAnsi="Times New Roman"/>
                <w:w w:val="100"/>
                <w:sz w:val="24"/>
                <w:szCs w:val="14"/>
              </w:rPr>
              <w:t>25</w:t>
            </w:r>
            <w:r w:rsidRPr="008A7C6D">
              <w:rPr>
                <w:rFonts w:ascii="Times New Roman" w:hAnsi="Times New Roman"/>
                <w:w w:val="100"/>
                <w:sz w:val="24"/>
                <w:szCs w:val="14"/>
              </w:rPr>
              <w:t>–20</w:t>
            </w:r>
            <w:r w:rsidR="00C136A3">
              <w:rPr>
                <w:rFonts w:ascii="Times New Roman" w:hAnsi="Times New Roman"/>
                <w:w w:val="100"/>
                <w:sz w:val="24"/>
                <w:szCs w:val="14"/>
              </w:rPr>
              <w:t>26</w:t>
            </w:r>
            <w:r w:rsidRPr="008A7C6D">
              <w:rPr>
                <w:rFonts w:ascii="Times New Roman" w:hAnsi="Times New Roman"/>
                <w:w w:val="100"/>
                <w:sz w:val="24"/>
                <w:szCs w:val="14"/>
              </w:rPr>
              <w:t xml:space="preserve"> роки</w:t>
            </w:r>
          </w:p>
        </w:tc>
      </w:tr>
      <w:tr w:rsidR="0027282C" w:rsidRPr="008A7C6D" w:rsidTr="00DD2354">
        <w:trPr>
          <w:trHeight w:val="60"/>
        </w:trPr>
        <w:tc>
          <w:tcPr>
            <w:tcW w:w="988" w:type="pct"/>
            <w:vMerge/>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692"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1146" w:type="pct"/>
            <w:vMerge/>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988"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692"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692"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1146"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r>
      <w:tr w:rsidR="0027282C" w:rsidRPr="008A7C6D" w:rsidTr="00DD2354">
        <w:trPr>
          <w:trHeight w:val="60"/>
        </w:trPr>
        <w:tc>
          <w:tcPr>
            <w:tcW w:w="98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98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98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bl>
    <w:p w:rsidR="0027282C" w:rsidRPr="00826555" w:rsidRDefault="0027282C" w:rsidP="0027282C">
      <w:pPr>
        <w:pStyle w:val="Ch61"/>
        <w:rPr>
          <w:rStyle w:val="Bold"/>
          <w:rFonts w:ascii="Times New Roman" w:eastAsia="Calibri" w:hAnsi="Times New Roman"/>
          <w:b w:val="0"/>
          <w:bCs/>
          <w:w w:val="100"/>
          <w:sz w:val="24"/>
        </w:rPr>
      </w:pPr>
    </w:p>
    <w:p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Зміна результативних показників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1895"/>
        <w:gridCol w:w="1518"/>
        <w:gridCol w:w="1518"/>
        <w:gridCol w:w="2453"/>
        <w:gridCol w:w="2453"/>
        <w:gridCol w:w="2453"/>
        <w:gridCol w:w="2453"/>
      </w:tblGrid>
      <w:tr w:rsidR="0027282C" w:rsidRPr="008A7C6D" w:rsidTr="00DD2354">
        <w:trPr>
          <w:trHeight w:val="60"/>
        </w:trPr>
        <w:tc>
          <w:tcPr>
            <w:tcW w:w="198" w:type="pct"/>
            <w:shd w:val="clear" w:color="auto" w:fill="auto"/>
          </w:tcPr>
          <w:p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 з/п</w:t>
            </w:r>
          </w:p>
        </w:tc>
        <w:tc>
          <w:tcPr>
            <w:tcW w:w="617" w:type="pct"/>
            <w:shd w:val="clear" w:color="auto" w:fill="auto"/>
          </w:tcPr>
          <w:p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Найменування</w:t>
            </w:r>
          </w:p>
        </w:tc>
        <w:tc>
          <w:tcPr>
            <w:tcW w:w="494" w:type="pct"/>
            <w:shd w:val="clear" w:color="auto" w:fill="auto"/>
          </w:tcPr>
          <w:p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 xml:space="preserve">Одиниця </w:t>
            </w:r>
            <w:r w:rsidRPr="005F208C">
              <w:rPr>
                <w:rFonts w:ascii="Times New Roman" w:hAnsi="Times New Roman"/>
                <w:w w:val="100"/>
                <w:sz w:val="20"/>
                <w:szCs w:val="10"/>
              </w:rPr>
              <w:br/>
              <w:t>виміру</w:t>
            </w:r>
          </w:p>
        </w:tc>
        <w:tc>
          <w:tcPr>
            <w:tcW w:w="494" w:type="pct"/>
            <w:shd w:val="clear" w:color="auto" w:fill="auto"/>
          </w:tcPr>
          <w:p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Джерело інформації</w:t>
            </w:r>
          </w:p>
        </w:tc>
        <w:tc>
          <w:tcPr>
            <w:tcW w:w="799" w:type="pct"/>
            <w:shd w:val="clear" w:color="auto" w:fill="auto"/>
          </w:tcPr>
          <w:p w:rsidR="0027282C" w:rsidRPr="005F208C" w:rsidRDefault="0027282C" w:rsidP="00C136A3">
            <w:pPr>
              <w:pStyle w:val="TableshapkaTABL"/>
              <w:rPr>
                <w:rFonts w:ascii="Times New Roman" w:hAnsi="Times New Roman"/>
                <w:w w:val="100"/>
                <w:sz w:val="20"/>
                <w:szCs w:val="10"/>
              </w:rPr>
            </w:pPr>
            <w:r w:rsidRPr="005F208C">
              <w:rPr>
                <w:rFonts w:ascii="Times New Roman" w:hAnsi="Times New Roman"/>
                <w:w w:val="100"/>
                <w:sz w:val="20"/>
                <w:szCs w:val="10"/>
              </w:rPr>
              <w:t>20</w:t>
            </w:r>
            <w:r w:rsidR="00C136A3">
              <w:rPr>
                <w:rFonts w:ascii="Times New Roman" w:hAnsi="Times New Roman"/>
                <w:w w:val="100"/>
                <w:sz w:val="20"/>
                <w:szCs w:val="10"/>
              </w:rPr>
              <w:t>25</w:t>
            </w:r>
            <w:r w:rsidRPr="005F208C">
              <w:rPr>
                <w:rFonts w:ascii="Times New Roman" w:hAnsi="Times New Roman"/>
                <w:w w:val="100"/>
                <w:sz w:val="20"/>
                <w:szCs w:val="10"/>
              </w:rPr>
              <w:t xml:space="preserve"> рік (прогноз) у межах доведених індикативних прогнозних показників</w:t>
            </w:r>
          </w:p>
        </w:tc>
        <w:tc>
          <w:tcPr>
            <w:tcW w:w="799" w:type="pct"/>
            <w:shd w:val="clear" w:color="auto" w:fill="auto"/>
          </w:tcPr>
          <w:p w:rsidR="0027282C" w:rsidRPr="005F208C" w:rsidRDefault="0027282C" w:rsidP="00C136A3">
            <w:pPr>
              <w:pStyle w:val="TableshapkaTABL"/>
              <w:rPr>
                <w:rFonts w:ascii="Times New Roman" w:hAnsi="Times New Roman"/>
                <w:w w:val="100"/>
                <w:sz w:val="20"/>
                <w:szCs w:val="10"/>
              </w:rPr>
            </w:pPr>
            <w:r w:rsidRPr="005F208C">
              <w:rPr>
                <w:rFonts w:ascii="Times New Roman" w:hAnsi="Times New Roman"/>
                <w:w w:val="100"/>
                <w:sz w:val="20"/>
                <w:szCs w:val="10"/>
              </w:rPr>
              <w:t>20</w:t>
            </w:r>
            <w:r w:rsidR="00C136A3">
              <w:rPr>
                <w:rFonts w:ascii="Times New Roman" w:hAnsi="Times New Roman"/>
                <w:w w:val="100"/>
                <w:sz w:val="20"/>
                <w:szCs w:val="10"/>
              </w:rPr>
              <w:t>5</w:t>
            </w:r>
            <w:r w:rsidRPr="005F208C">
              <w:rPr>
                <w:rFonts w:ascii="Times New Roman" w:hAnsi="Times New Roman"/>
                <w:w w:val="100"/>
                <w:sz w:val="20"/>
                <w:szCs w:val="10"/>
              </w:rPr>
              <w:t xml:space="preserve"> рік (прогноз) зміни у разі передбачення додаткових коштів</w:t>
            </w:r>
          </w:p>
        </w:tc>
        <w:tc>
          <w:tcPr>
            <w:tcW w:w="799" w:type="pct"/>
            <w:shd w:val="clear" w:color="auto" w:fill="auto"/>
          </w:tcPr>
          <w:p w:rsidR="0027282C" w:rsidRPr="005F208C" w:rsidRDefault="00C136A3" w:rsidP="00C136A3">
            <w:pPr>
              <w:pStyle w:val="TableshapkaTABL"/>
              <w:rPr>
                <w:rFonts w:ascii="Times New Roman" w:hAnsi="Times New Roman"/>
                <w:w w:val="100"/>
                <w:sz w:val="20"/>
                <w:szCs w:val="10"/>
              </w:rPr>
            </w:pPr>
            <w:r>
              <w:rPr>
                <w:rFonts w:ascii="Times New Roman" w:hAnsi="Times New Roman"/>
                <w:w w:val="100"/>
                <w:sz w:val="20"/>
                <w:szCs w:val="10"/>
              </w:rPr>
              <w:t>2026</w:t>
            </w:r>
            <w:r w:rsidR="0027282C" w:rsidRPr="005F208C">
              <w:rPr>
                <w:rFonts w:ascii="Times New Roman" w:hAnsi="Times New Roman"/>
                <w:w w:val="100"/>
                <w:sz w:val="20"/>
                <w:szCs w:val="10"/>
              </w:rPr>
              <w:t xml:space="preserve"> рік (прогноз) у межах доведених індикативних прогнозних показників</w:t>
            </w:r>
          </w:p>
        </w:tc>
        <w:tc>
          <w:tcPr>
            <w:tcW w:w="799" w:type="pct"/>
            <w:shd w:val="clear" w:color="auto" w:fill="auto"/>
          </w:tcPr>
          <w:p w:rsidR="0027282C" w:rsidRPr="005F208C" w:rsidRDefault="0027282C" w:rsidP="00C136A3">
            <w:pPr>
              <w:pStyle w:val="TableshapkaTABL"/>
              <w:rPr>
                <w:rFonts w:ascii="Times New Roman" w:hAnsi="Times New Roman"/>
                <w:w w:val="100"/>
                <w:sz w:val="20"/>
                <w:szCs w:val="10"/>
              </w:rPr>
            </w:pPr>
            <w:r w:rsidRPr="005F208C">
              <w:rPr>
                <w:rFonts w:ascii="Times New Roman" w:hAnsi="Times New Roman"/>
                <w:w w:val="100"/>
                <w:sz w:val="20"/>
                <w:szCs w:val="10"/>
              </w:rPr>
              <w:t>20</w:t>
            </w:r>
            <w:r w:rsidR="00C136A3">
              <w:rPr>
                <w:rFonts w:ascii="Times New Roman" w:hAnsi="Times New Roman"/>
                <w:w w:val="100"/>
                <w:sz w:val="20"/>
                <w:szCs w:val="10"/>
              </w:rPr>
              <w:t>26</w:t>
            </w:r>
            <w:r w:rsidRPr="005F208C">
              <w:rPr>
                <w:rFonts w:ascii="Times New Roman" w:hAnsi="Times New Roman"/>
                <w:w w:val="100"/>
                <w:sz w:val="20"/>
                <w:szCs w:val="10"/>
              </w:rPr>
              <w:t xml:space="preserve"> рік (прогноз) зміни у разі передбачення додаткових коштів</w:t>
            </w:r>
          </w:p>
        </w:tc>
      </w:tr>
      <w:tr w:rsidR="0027282C" w:rsidRPr="008A7C6D" w:rsidTr="00DD2354">
        <w:trPr>
          <w:trHeight w:val="60"/>
        </w:trPr>
        <w:tc>
          <w:tcPr>
            <w:tcW w:w="198"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799"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799"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799"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c>
          <w:tcPr>
            <w:tcW w:w="799" w:type="pct"/>
            <w:shd w:val="clear" w:color="auto" w:fill="auto"/>
          </w:tcPr>
          <w:p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8</w:t>
            </w:r>
          </w:p>
        </w:tc>
      </w:tr>
      <w:tr w:rsidR="0027282C" w:rsidRPr="008A7C6D" w:rsidTr="00DD2354">
        <w:trPr>
          <w:trHeight w:val="60"/>
        </w:trPr>
        <w:tc>
          <w:tcPr>
            <w:tcW w:w="19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9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9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9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9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9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9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8A7C6D" w:rsidTr="00DD2354">
        <w:trPr>
          <w:trHeight w:val="60"/>
        </w:trPr>
        <w:tc>
          <w:tcPr>
            <w:tcW w:w="198"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bl>
    <w:p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Наслідки у разі, якщо додаткові кошти не будуть передбачені у 20</w:t>
      </w:r>
      <w:r w:rsidR="00607E1B">
        <w:rPr>
          <w:rStyle w:val="Bold"/>
          <w:rFonts w:ascii="Times New Roman" w:eastAsia="Calibri" w:hAnsi="Times New Roman"/>
          <w:bCs/>
          <w:w w:val="100"/>
          <w:sz w:val="24"/>
        </w:rPr>
        <w:t xml:space="preserve">25 </w:t>
      </w:r>
      <w:r w:rsidRPr="00055B23">
        <w:rPr>
          <w:rStyle w:val="Bold"/>
          <w:rFonts w:ascii="Times New Roman" w:eastAsia="Calibri" w:hAnsi="Times New Roman"/>
          <w:bCs/>
          <w:w w:val="100"/>
          <w:sz w:val="24"/>
        </w:rPr>
        <w:t>–</w:t>
      </w:r>
      <w:r w:rsidR="00607E1B">
        <w:rPr>
          <w:rStyle w:val="Bold"/>
          <w:rFonts w:ascii="Times New Roman" w:eastAsia="Calibri" w:hAnsi="Times New Roman"/>
          <w:bCs/>
          <w:w w:val="100"/>
          <w:sz w:val="24"/>
        </w:rPr>
        <w:t xml:space="preserve"> </w:t>
      </w:r>
      <w:r w:rsidRPr="00055B23">
        <w:rPr>
          <w:rStyle w:val="Bold"/>
          <w:rFonts w:ascii="Times New Roman" w:eastAsia="Calibri" w:hAnsi="Times New Roman"/>
          <w:bCs/>
          <w:w w:val="100"/>
          <w:sz w:val="24"/>
        </w:rPr>
        <w:t>20</w:t>
      </w:r>
      <w:r w:rsidR="00607E1B">
        <w:rPr>
          <w:rStyle w:val="Bold"/>
          <w:rFonts w:ascii="Times New Roman" w:eastAsia="Calibri" w:hAnsi="Times New Roman"/>
          <w:bCs/>
          <w:w w:val="100"/>
          <w:sz w:val="24"/>
        </w:rPr>
        <w:t>26</w:t>
      </w:r>
      <w:r w:rsidRPr="00055B23">
        <w:rPr>
          <w:rStyle w:val="Bold"/>
          <w:rFonts w:ascii="Times New Roman" w:eastAsia="Calibri" w:hAnsi="Times New Roman"/>
          <w:bCs/>
          <w:w w:val="100"/>
          <w:sz w:val="24"/>
        </w:rPr>
        <w:t xml:space="preserve"> роках,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5"/>
        <w:gridCol w:w="2180"/>
        <w:gridCol w:w="973"/>
        <w:gridCol w:w="1207"/>
        <w:gridCol w:w="1118"/>
        <w:gridCol w:w="1062"/>
        <w:gridCol w:w="1652"/>
        <w:gridCol w:w="525"/>
        <w:gridCol w:w="2180"/>
        <w:gridCol w:w="2180"/>
      </w:tblGrid>
      <w:tr w:rsidR="0027282C" w:rsidRPr="008A7C6D" w:rsidTr="00DD2354">
        <w:trPr>
          <w:trHeight w:val="60"/>
        </w:trPr>
        <w:tc>
          <w:tcPr>
            <w:tcW w:w="741" w:type="pct"/>
            <w:shd w:val="clear" w:color="auto" w:fill="auto"/>
          </w:tcPr>
          <w:p w:rsidR="0027282C" w:rsidRPr="008A7C6D" w:rsidRDefault="0027282C" w:rsidP="00DD2354">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10" w:type="pct"/>
            <w:gridSpan w:val="2"/>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10" w:type="pct"/>
            <w:gridSpan w:val="2"/>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09" w:type="pct"/>
            <w:gridSpan w:val="2"/>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rsidR="0027282C" w:rsidRPr="008A7C6D" w:rsidRDefault="0027282C" w:rsidP="00DD2354">
            <w:pPr>
              <w:pStyle w:val="a8"/>
              <w:suppressAutoHyphens/>
              <w:spacing w:line="240" w:lineRule="auto"/>
              <w:textAlignment w:val="auto"/>
              <w:rPr>
                <w:color w:val="auto"/>
                <w:lang w:val="uk-UA"/>
              </w:rPr>
            </w:pPr>
          </w:p>
        </w:tc>
      </w:tr>
      <w:tr w:rsidR="0027282C" w:rsidRPr="00D9131F" w:rsidTr="00DD2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768" w:type="pct"/>
            <w:gridSpan w:val="3"/>
          </w:tcPr>
          <w:p w:rsidR="0027282C" w:rsidRPr="00E76293" w:rsidRDefault="005F208C" w:rsidP="00DD2354">
            <w:pPr>
              <w:pStyle w:val="Ch61"/>
              <w:jc w:val="left"/>
              <w:rPr>
                <w:rFonts w:ascii="Times New Roman" w:hAnsi="Times New Roman"/>
                <w:b/>
                <w:w w:val="100"/>
                <w:sz w:val="24"/>
              </w:rPr>
            </w:pPr>
            <w:r w:rsidRPr="00204641">
              <w:rPr>
                <w:rStyle w:val="Bold"/>
                <w:rFonts w:ascii="Times New Roman" w:hAnsi="Times New Roman" w:cs="Times New Roman"/>
                <w:b w:val="0"/>
                <w:bCs/>
                <w:sz w:val="24"/>
                <w:szCs w:val="24"/>
              </w:rPr>
              <w:t>Керівник</w:t>
            </w:r>
            <w:r w:rsidR="00F56FFB">
              <w:rPr>
                <w:rStyle w:val="Bold"/>
                <w:rFonts w:ascii="Times New Roman" w:hAnsi="Times New Roman" w:cs="Times New Roman"/>
                <w:b w:val="0"/>
                <w:bCs/>
                <w:sz w:val="24"/>
                <w:szCs w:val="24"/>
              </w:rPr>
              <w:t xml:space="preserve"> установи</w:t>
            </w:r>
          </w:p>
        </w:tc>
        <w:tc>
          <w:tcPr>
            <w:tcW w:w="757" w:type="pct"/>
            <w:gridSpan w:val="2"/>
          </w:tcPr>
          <w:p w:rsidR="0027282C" w:rsidRPr="00D9131F" w:rsidRDefault="0027282C" w:rsidP="00DD2354">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gridSpan w:val="2"/>
          </w:tcPr>
          <w:p w:rsidR="0027282C" w:rsidRPr="00826555" w:rsidRDefault="0027282C" w:rsidP="00DD2354">
            <w:pPr>
              <w:pStyle w:val="a8"/>
              <w:spacing w:line="240" w:lineRule="auto"/>
              <w:textAlignment w:val="auto"/>
              <w:rPr>
                <w:color w:val="auto"/>
                <w:lang w:val="uk-UA"/>
              </w:rPr>
            </w:pPr>
          </w:p>
        </w:tc>
        <w:tc>
          <w:tcPr>
            <w:tcW w:w="1591" w:type="pct"/>
            <w:gridSpan w:val="3"/>
          </w:tcPr>
          <w:p w:rsidR="0027282C" w:rsidRPr="00D9131F" w:rsidRDefault="0027282C" w:rsidP="00DD2354">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sidR="0016740E">
              <w:rPr>
                <w:rFonts w:ascii="Times New Roman" w:hAnsi="Times New Roman"/>
                <w:w w:val="100"/>
                <w:sz w:val="20"/>
                <w:szCs w:val="20"/>
              </w:rPr>
              <w:t xml:space="preserve"> </w:t>
            </w:r>
            <w:r w:rsidRPr="00D9131F">
              <w:rPr>
                <w:rFonts w:ascii="Times New Roman" w:hAnsi="Times New Roman"/>
                <w:w w:val="100"/>
                <w:sz w:val="20"/>
                <w:szCs w:val="20"/>
              </w:rPr>
              <w:t>та</w:t>
            </w:r>
            <w:r w:rsidR="0016740E">
              <w:rPr>
                <w:rFonts w:ascii="Times New Roman" w:hAnsi="Times New Roman"/>
                <w:w w:val="100"/>
                <w:sz w:val="20"/>
                <w:szCs w:val="20"/>
              </w:rPr>
              <w:t xml:space="preserve"> </w:t>
            </w:r>
            <w:r w:rsidRPr="00D9131F">
              <w:rPr>
                <w:rFonts w:ascii="Times New Roman" w:hAnsi="Times New Roman"/>
                <w:w w:val="100"/>
                <w:sz w:val="20"/>
                <w:szCs w:val="20"/>
              </w:rPr>
              <w:t>ініціали</w:t>
            </w:r>
            <w:r w:rsidR="0016740E">
              <w:rPr>
                <w:rFonts w:ascii="Times New Roman" w:hAnsi="Times New Roman"/>
                <w:w w:val="100"/>
                <w:sz w:val="20"/>
                <w:szCs w:val="20"/>
              </w:rPr>
              <w:t xml:space="preserve"> </w:t>
            </w:r>
            <w:r w:rsidRPr="00D9131F">
              <w:rPr>
                <w:rFonts w:ascii="Times New Roman" w:hAnsi="Times New Roman"/>
                <w:w w:val="100"/>
                <w:sz w:val="20"/>
                <w:szCs w:val="20"/>
              </w:rPr>
              <w:t>)</w:t>
            </w:r>
          </w:p>
        </w:tc>
      </w:tr>
      <w:tr w:rsidR="00F56FFB" w:rsidRPr="00D9131F" w:rsidTr="00F56F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768" w:type="pct"/>
            <w:gridSpan w:val="3"/>
          </w:tcPr>
          <w:p w:rsidR="00F56FFB" w:rsidRPr="00F56FFB" w:rsidRDefault="00F56FFB" w:rsidP="002B43A3">
            <w:pPr>
              <w:pStyle w:val="Ch61"/>
              <w:jc w:val="left"/>
              <w:rPr>
                <w:rFonts w:ascii="Times New Roman" w:hAnsi="Times New Roman" w:cs="Times New Roman"/>
                <w:bCs/>
                <w:sz w:val="24"/>
                <w:szCs w:val="24"/>
              </w:rPr>
            </w:pPr>
            <w:r>
              <w:rPr>
                <w:rStyle w:val="Bold"/>
                <w:rFonts w:ascii="Times New Roman" w:hAnsi="Times New Roman" w:cs="Times New Roman"/>
                <w:b w:val="0"/>
                <w:bCs/>
                <w:sz w:val="24"/>
                <w:szCs w:val="24"/>
              </w:rPr>
              <w:t>Начальник фінансового відділу</w:t>
            </w:r>
          </w:p>
        </w:tc>
        <w:tc>
          <w:tcPr>
            <w:tcW w:w="757" w:type="pct"/>
            <w:gridSpan w:val="2"/>
          </w:tcPr>
          <w:p w:rsidR="00F56FFB" w:rsidRPr="00F56FFB" w:rsidRDefault="00F56FFB" w:rsidP="002B43A3">
            <w:pPr>
              <w:pStyle w:val="StrokeCh6"/>
              <w:rPr>
                <w:rFonts w:ascii="Times New Roman" w:hAnsi="Times New Roman"/>
                <w:w w:val="100"/>
                <w:sz w:val="20"/>
                <w:szCs w:val="20"/>
              </w:rPr>
            </w:pPr>
            <w:r w:rsidRPr="00F56FFB">
              <w:rPr>
                <w:rFonts w:ascii="Times New Roman" w:hAnsi="Times New Roman"/>
                <w:w w:val="100"/>
                <w:sz w:val="20"/>
                <w:szCs w:val="20"/>
              </w:rPr>
              <w:t>_________________</w:t>
            </w:r>
            <w:r w:rsidRPr="00F56FFB">
              <w:rPr>
                <w:rFonts w:ascii="Times New Roman" w:hAnsi="Times New Roman"/>
                <w:w w:val="100"/>
                <w:sz w:val="20"/>
                <w:szCs w:val="20"/>
              </w:rPr>
              <w:br/>
              <w:t>(підпис)</w:t>
            </w:r>
          </w:p>
        </w:tc>
        <w:tc>
          <w:tcPr>
            <w:tcW w:w="884" w:type="pct"/>
            <w:gridSpan w:val="2"/>
          </w:tcPr>
          <w:p w:rsidR="00F56FFB" w:rsidRPr="00F56FFB" w:rsidRDefault="00F56FFB" w:rsidP="002B43A3">
            <w:pPr>
              <w:pStyle w:val="a8"/>
              <w:spacing w:line="240" w:lineRule="auto"/>
              <w:textAlignment w:val="auto"/>
              <w:rPr>
                <w:color w:val="auto"/>
                <w:sz w:val="20"/>
                <w:szCs w:val="20"/>
                <w:lang w:val="uk-UA"/>
              </w:rPr>
            </w:pPr>
          </w:p>
        </w:tc>
        <w:tc>
          <w:tcPr>
            <w:tcW w:w="1591" w:type="pct"/>
            <w:gridSpan w:val="3"/>
          </w:tcPr>
          <w:p w:rsidR="00F56FFB" w:rsidRPr="00F56FFB" w:rsidRDefault="00F56FFB" w:rsidP="002B43A3">
            <w:pPr>
              <w:pStyle w:val="StrokeCh6"/>
              <w:rPr>
                <w:rFonts w:ascii="Times New Roman" w:hAnsi="Times New Roman"/>
                <w:w w:val="100"/>
                <w:sz w:val="20"/>
                <w:szCs w:val="20"/>
              </w:rPr>
            </w:pPr>
            <w:r w:rsidRPr="00F56FFB">
              <w:rPr>
                <w:rFonts w:ascii="Times New Roman" w:hAnsi="Times New Roman"/>
                <w:w w:val="100"/>
                <w:sz w:val="20"/>
                <w:szCs w:val="20"/>
              </w:rPr>
              <w:t>______________________________</w:t>
            </w:r>
            <w:r w:rsidRPr="00F56FFB">
              <w:rPr>
                <w:rFonts w:ascii="Times New Roman" w:hAnsi="Times New Roman"/>
                <w:w w:val="100"/>
                <w:sz w:val="20"/>
                <w:szCs w:val="20"/>
              </w:rPr>
              <w:br/>
              <w:t>(прізвище та ініціали )</w:t>
            </w:r>
          </w:p>
        </w:tc>
      </w:tr>
    </w:tbl>
    <w:p w:rsidR="0027282C" w:rsidRDefault="0027282C" w:rsidP="00E76293">
      <w:pPr>
        <w:ind w:left="0" w:firstLine="0"/>
      </w:pPr>
    </w:p>
    <w:p w:rsidR="002D6863" w:rsidRDefault="002D6863" w:rsidP="00E76293">
      <w:pPr>
        <w:ind w:left="0" w:firstLine="0"/>
      </w:pPr>
    </w:p>
    <w:p w:rsidR="002D6863" w:rsidRDefault="002D6863" w:rsidP="00E76293">
      <w:pPr>
        <w:ind w:left="0" w:firstLine="0"/>
      </w:pPr>
    </w:p>
    <w:p w:rsidR="002D6863" w:rsidRDefault="002D6863" w:rsidP="00E76293">
      <w:pPr>
        <w:ind w:left="0" w:firstLine="0"/>
      </w:pPr>
    </w:p>
    <w:p w:rsidR="002D6863" w:rsidRDefault="002D6863" w:rsidP="00E76293">
      <w:pPr>
        <w:ind w:left="0" w:firstLine="0"/>
      </w:pPr>
    </w:p>
    <w:sectPr w:rsidR="002D6863" w:rsidSect="00295FBA">
      <w:pgSz w:w="16838" w:h="11906" w:orient="landscape"/>
      <w:pgMar w:top="1418" w:right="851" w:bottom="851"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A0B" w:rsidRDefault="004F5A0B" w:rsidP="00EE5763">
      <w:pPr>
        <w:spacing w:after="0" w:line="240" w:lineRule="auto"/>
      </w:pPr>
      <w:r>
        <w:separator/>
      </w:r>
    </w:p>
  </w:endnote>
  <w:endnote w:type="continuationSeparator" w:id="1">
    <w:p w:rsidR="004F5A0B" w:rsidRDefault="004F5A0B" w:rsidP="00EE5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18" w:rsidRDefault="00E07F18">
    <w:pPr>
      <w:spacing w:after="0" w:line="259" w:lineRule="auto"/>
      <w:ind w:left="0" w:right="8"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18" w:rsidRPr="00EE5763" w:rsidRDefault="00E07F18">
    <w:pPr>
      <w:spacing w:after="0" w:line="259" w:lineRule="auto"/>
      <w:ind w:left="0" w:right="8" w:firstLine="0"/>
      <w:jc w:val="center"/>
      <w:rPr>
        <w:rFonts w:ascii="Times New Roman" w:hAnsi="Times New Roman" w:cs="Times New Roman"/>
      </w:rPr>
    </w:pPr>
    <w:r w:rsidRPr="00EE5763">
      <w:rPr>
        <w:rFonts w:ascii="Times New Roman" w:hAnsi="Times New Roman" w:cs="Times New Roman"/>
        <w:sz w:val="22"/>
      </w:rPr>
      <w:fldChar w:fldCharType="begin"/>
    </w:r>
    <w:r w:rsidRPr="00EE5763">
      <w:rPr>
        <w:rFonts w:ascii="Times New Roman" w:hAnsi="Times New Roman" w:cs="Times New Roman"/>
        <w:sz w:val="22"/>
      </w:rPr>
      <w:instrText xml:space="preserve"> PAGE   \* MERGEFORMAT </w:instrText>
    </w:r>
    <w:r w:rsidRPr="00EE5763">
      <w:rPr>
        <w:rFonts w:ascii="Times New Roman" w:hAnsi="Times New Roman" w:cs="Times New Roman"/>
        <w:sz w:val="22"/>
      </w:rPr>
      <w:fldChar w:fldCharType="separate"/>
    </w:r>
    <w:r w:rsidR="001A42AB">
      <w:rPr>
        <w:rFonts w:ascii="Times New Roman" w:hAnsi="Times New Roman" w:cs="Times New Roman"/>
        <w:noProof/>
        <w:sz w:val="22"/>
      </w:rPr>
      <w:t>22</w:t>
    </w:r>
    <w:r w:rsidRPr="00EE5763">
      <w:rPr>
        <w:rFonts w:ascii="Times New Roman" w:hAnsi="Times New Roman" w:cs="Times New Roman"/>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18" w:rsidRDefault="00E07F18">
    <w:pPr>
      <w:spacing w:after="0" w:line="259" w:lineRule="auto"/>
      <w:ind w:left="0" w:right="8"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A0B" w:rsidRDefault="004F5A0B" w:rsidP="00EE5763">
      <w:pPr>
        <w:spacing w:after="0" w:line="240" w:lineRule="auto"/>
      </w:pPr>
      <w:r>
        <w:separator/>
      </w:r>
    </w:p>
  </w:footnote>
  <w:footnote w:type="continuationSeparator" w:id="1">
    <w:p w:rsidR="004F5A0B" w:rsidRDefault="004F5A0B" w:rsidP="00EE5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1">
    <w:nsid w:val="130C775C"/>
    <w:multiLevelType w:val="hybridMultilevel"/>
    <w:tmpl w:val="1250C480"/>
    <w:lvl w:ilvl="0" w:tplc="BC48C3B8">
      <w:start w:val="1"/>
      <w:numFmt w:val="decimal"/>
      <w:lvlText w:val="%1."/>
      <w:lvlJc w:val="left"/>
      <w:pPr>
        <w:ind w:left="1713" w:hanging="1020"/>
      </w:pPr>
      <w:rPr>
        <w:rFonts w:hint="default"/>
      </w:rPr>
    </w:lvl>
    <w:lvl w:ilvl="1" w:tplc="04220019" w:tentative="1">
      <w:start w:val="1"/>
      <w:numFmt w:val="lowerLetter"/>
      <w:lvlText w:val="%2."/>
      <w:lvlJc w:val="left"/>
      <w:pPr>
        <w:ind w:left="1773" w:hanging="360"/>
      </w:pPr>
    </w:lvl>
    <w:lvl w:ilvl="2" w:tplc="0422001B" w:tentative="1">
      <w:start w:val="1"/>
      <w:numFmt w:val="lowerRoman"/>
      <w:lvlText w:val="%3."/>
      <w:lvlJc w:val="right"/>
      <w:pPr>
        <w:ind w:left="2493" w:hanging="180"/>
      </w:pPr>
    </w:lvl>
    <w:lvl w:ilvl="3" w:tplc="0422000F" w:tentative="1">
      <w:start w:val="1"/>
      <w:numFmt w:val="decimal"/>
      <w:lvlText w:val="%4."/>
      <w:lvlJc w:val="left"/>
      <w:pPr>
        <w:ind w:left="3213" w:hanging="360"/>
      </w:pPr>
    </w:lvl>
    <w:lvl w:ilvl="4" w:tplc="04220019" w:tentative="1">
      <w:start w:val="1"/>
      <w:numFmt w:val="lowerLetter"/>
      <w:lvlText w:val="%5."/>
      <w:lvlJc w:val="left"/>
      <w:pPr>
        <w:ind w:left="3933" w:hanging="360"/>
      </w:pPr>
    </w:lvl>
    <w:lvl w:ilvl="5" w:tplc="0422001B" w:tentative="1">
      <w:start w:val="1"/>
      <w:numFmt w:val="lowerRoman"/>
      <w:lvlText w:val="%6."/>
      <w:lvlJc w:val="right"/>
      <w:pPr>
        <w:ind w:left="4653" w:hanging="180"/>
      </w:pPr>
    </w:lvl>
    <w:lvl w:ilvl="6" w:tplc="0422000F" w:tentative="1">
      <w:start w:val="1"/>
      <w:numFmt w:val="decimal"/>
      <w:lvlText w:val="%7."/>
      <w:lvlJc w:val="left"/>
      <w:pPr>
        <w:ind w:left="5373" w:hanging="360"/>
      </w:pPr>
    </w:lvl>
    <w:lvl w:ilvl="7" w:tplc="04220019" w:tentative="1">
      <w:start w:val="1"/>
      <w:numFmt w:val="lowerLetter"/>
      <w:lvlText w:val="%8."/>
      <w:lvlJc w:val="left"/>
      <w:pPr>
        <w:ind w:left="6093" w:hanging="360"/>
      </w:pPr>
    </w:lvl>
    <w:lvl w:ilvl="8" w:tplc="0422001B" w:tentative="1">
      <w:start w:val="1"/>
      <w:numFmt w:val="lowerRoman"/>
      <w:lvlText w:val="%9."/>
      <w:lvlJc w:val="right"/>
      <w:pPr>
        <w:ind w:left="6813" w:hanging="180"/>
      </w:pPr>
    </w:lvl>
  </w:abstractNum>
  <w:abstractNum w:abstractNumId="2">
    <w:nsid w:val="1599484A"/>
    <w:multiLevelType w:val="hybridMultilevel"/>
    <w:tmpl w:val="4C90BD50"/>
    <w:lvl w:ilvl="0" w:tplc="BAD8627A">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3DA068C9"/>
    <w:multiLevelType w:val="hybridMultilevel"/>
    <w:tmpl w:val="536E296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59A757B"/>
    <w:multiLevelType w:val="hybridMultilevel"/>
    <w:tmpl w:val="9C0AAF0A"/>
    <w:lvl w:ilvl="0" w:tplc="93E0641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D2A4D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0ED89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DB260E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60B42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5AE400">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025AB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06E6A1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382988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4F2E5159"/>
    <w:multiLevelType w:val="multilevel"/>
    <w:tmpl w:val="F89AC97C"/>
    <w:lvl w:ilvl="0">
      <w:start w:val="1"/>
      <w:numFmt w:val="bullet"/>
      <w:lvlText w:val="&gt;"/>
      <w:lvlJc w:val="left"/>
      <w:rPr>
        <w:rFonts w:ascii="Calibri" w:eastAsia="Calibri" w:hAnsi="Calibri" w:cs="Calibri"/>
        <w:b/>
        <w:bCs/>
        <w:i w:val="0"/>
        <w:iCs w:val="0"/>
        <w:smallCaps w:val="0"/>
        <w:strike w:val="0"/>
        <w:color w:val="000000"/>
        <w:spacing w:val="0"/>
        <w:w w:val="100"/>
        <w:position w:val="0"/>
        <w:sz w:val="40"/>
        <w:szCs w:val="4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F35AD5"/>
    <w:multiLevelType w:val="hybridMultilevel"/>
    <w:tmpl w:val="37EE0DFE"/>
    <w:lvl w:ilvl="0" w:tplc="0422000F">
      <w:start w:val="1"/>
      <w:numFmt w:val="decimal"/>
      <w:lvlText w:val="%1."/>
      <w:lvlJc w:val="left"/>
      <w:pPr>
        <w:ind w:left="1413" w:hanging="360"/>
      </w:pPr>
    </w:lvl>
    <w:lvl w:ilvl="1" w:tplc="04220019" w:tentative="1">
      <w:start w:val="1"/>
      <w:numFmt w:val="lowerLetter"/>
      <w:lvlText w:val="%2."/>
      <w:lvlJc w:val="left"/>
      <w:pPr>
        <w:ind w:left="2133" w:hanging="360"/>
      </w:pPr>
    </w:lvl>
    <w:lvl w:ilvl="2" w:tplc="0422001B" w:tentative="1">
      <w:start w:val="1"/>
      <w:numFmt w:val="lowerRoman"/>
      <w:lvlText w:val="%3."/>
      <w:lvlJc w:val="right"/>
      <w:pPr>
        <w:ind w:left="2853" w:hanging="180"/>
      </w:pPr>
    </w:lvl>
    <w:lvl w:ilvl="3" w:tplc="0422000F" w:tentative="1">
      <w:start w:val="1"/>
      <w:numFmt w:val="decimal"/>
      <w:lvlText w:val="%4."/>
      <w:lvlJc w:val="left"/>
      <w:pPr>
        <w:ind w:left="3573" w:hanging="360"/>
      </w:pPr>
    </w:lvl>
    <w:lvl w:ilvl="4" w:tplc="04220019" w:tentative="1">
      <w:start w:val="1"/>
      <w:numFmt w:val="lowerLetter"/>
      <w:lvlText w:val="%5."/>
      <w:lvlJc w:val="left"/>
      <w:pPr>
        <w:ind w:left="4293" w:hanging="360"/>
      </w:pPr>
    </w:lvl>
    <w:lvl w:ilvl="5" w:tplc="0422001B" w:tentative="1">
      <w:start w:val="1"/>
      <w:numFmt w:val="lowerRoman"/>
      <w:lvlText w:val="%6."/>
      <w:lvlJc w:val="right"/>
      <w:pPr>
        <w:ind w:left="5013" w:hanging="180"/>
      </w:pPr>
    </w:lvl>
    <w:lvl w:ilvl="6" w:tplc="0422000F" w:tentative="1">
      <w:start w:val="1"/>
      <w:numFmt w:val="decimal"/>
      <w:lvlText w:val="%7."/>
      <w:lvlJc w:val="left"/>
      <w:pPr>
        <w:ind w:left="5733" w:hanging="360"/>
      </w:pPr>
    </w:lvl>
    <w:lvl w:ilvl="7" w:tplc="04220019" w:tentative="1">
      <w:start w:val="1"/>
      <w:numFmt w:val="lowerLetter"/>
      <w:lvlText w:val="%8."/>
      <w:lvlJc w:val="left"/>
      <w:pPr>
        <w:ind w:left="6453" w:hanging="360"/>
      </w:pPr>
    </w:lvl>
    <w:lvl w:ilvl="8" w:tplc="0422001B" w:tentative="1">
      <w:start w:val="1"/>
      <w:numFmt w:val="lowerRoman"/>
      <w:lvlText w:val="%9."/>
      <w:lvlJc w:val="right"/>
      <w:pPr>
        <w:ind w:left="7173" w:hanging="180"/>
      </w:pPr>
    </w:lvl>
  </w:abstractNum>
  <w:abstractNum w:abstractNumId="7">
    <w:nsid w:val="573C72FC"/>
    <w:multiLevelType w:val="hybridMultilevel"/>
    <w:tmpl w:val="63A66A14"/>
    <w:lvl w:ilvl="0" w:tplc="E3365034">
      <w:start w:val="2023"/>
      <w:numFmt w:val="bullet"/>
      <w:lvlText w:val=""/>
      <w:lvlJc w:val="left"/>
      <w:pPr>
        <w:ind w:left="720" w:hanging="360"/>
      </w:pPr>
      <w:rPr>
        <w:rFonts w:ascii="Symbol" w:eastAsia="Calibri"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102B1A"/>
    <w:multiLevelType w:val="hybridMultilevel"/>
    <w:tmpl w:val="8D8232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FAC020D"/>
    <w:multiLevelType w:val="hybridMultilevel"/>
    <w:tmpl w:val="C6124AE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62B20CDF"/>
    <w:multiLevelType w:val="hybridMultilevel"/>
    <w:tmpl w:val="5C36DD34"/>
    <w:lvl w:ilvl="0" w:tplc="D2965638">
      <w:start w:val="1"/>
      <w:numFmt w:val="decimal"/>
      <w:lvlText w:val="%1."/>
      <w:lvlJc w:val="left"/>
      <w:pPr>
        <w:ind w:left="482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27EE2B6">
      <w:start w:val="1"/>
      <w:numFmt w:val="lowerLetter"/>
      <w:lvlText w:val="%2"/>
      <w:lvlJc w:val="left"/>
      <w:pPr>
        <w:ind w:left="16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9226B8">
      <w:start w:val="1"/>
      <w:numFmt w:val="lowerRoman"/>
      <w:lvlText w:val="%3"/>
      <w:lvlJc w:val="left"/>
      <w:pPr>
        <w:ind w:left="2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B3886C0">
      <w:start w:val="1"/>
      <w:numFmt w:val="decimal"/>
      <w:lvlText w:val="%4"/>
      <w:lvlJc w:val="left"/>
      <w:pPr>
        <w:ind w:left="3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261ED4">
      <w:start w:val="1"/>
      <w:numFmt w:val="lowerLetter"/>
      <w:lvlText w:val="%5"/>
      <w:lvlJc w:val="left"/>
      <w:pPr>
        <w:ind w:left="3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25466F6">
      <w:start w:val="1"/>
      <w:numFmt w:val="lowerRoman"/>
      <w:lvlText w:val="%6"/>
      <w:lvlJc w:val="left"/>
      <w:pPr>
        <w:ind w:left="4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ACF24A">
      <w:start w:val="1"/>
      <w:numFmt w:val="decimal"/>
      <w:lvlText w:val="%7"/>
      <w:lvlJc w:val="left"/>
      <w:pPr>
        <w:ind w:left="5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2B6A1B8">
      <w:start w:val="1"/>
      <w:numFmt w:val="lowerLetter"/>
      <w:lvlText w:val="%8"/>
      <w:lvlJc w:val="left"/>
      <w:pPr>
        <w:ind w:left="5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284ED3A">
      <w:start w:val="1"/>
      <w:numFmt w:val="lowerRoman"/>
      <w:lvlText w:val="%9"/>
      <w:lvlJc w:val="left"/>
      <w:pPr>
        <w:ind w:left="6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6B4A574C"/>
    <w:multiLevelType w:val="hybridMultilevel"/>
    <w:tmpl w:val="A22C093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78022E33"/>
    <w:multiLevelType w:val="hybridMultilevel"/>
    <w:tmpl w:val="4206580C"/>
    <w:lvl w:ilvl="0" w:tplc="ADD6A0D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0"/>
  </w:num>
  <w:num w:numId="2">
    <w:abstractNumId w:val="0"/>
  </w:num>
  <w:num w:numId="3">
    <w:abstractNumId w:val="12"/>
  </w:num>
  <w:num w:numId="4">
    <w:abstractNumId w:val="5"/>
  </w:num>
  <w:num w:numId="5">
    <w:abstractNumId w:val="4"/>
  </w:num>
  <w:num w:numId="6">
    <w:abstractNumId w:val="2"/>
  </w:num>
  <w:num w:numId="7">
    <w:abstractNumId w:val="7"/>
  </w:num>
  <w:num w:numId="8">
    <w:abstractNumId w:val="6"/>
  </w:num>
  <w:num w:numId="9">
    <w:abstractNumId w:val="1"/>
  </w:num>
  <w:num w:numId="10">
    <w:abstractNumId w:val="9"/>
  </w:num>
  <w:num w:numId="11">
    <w:abstractNumId w:val="8"/>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08"/>
  <w:hyphenationZone w:val="425"/>
  <w:characterSpacingControl w:val="doNotCompress"/>
  <w:footnotePr>
    <w:footnote w:id="0"/>
    <w:footnote w:id="1"/>
  </w:footnotePr>
  <w:endnotePr>
    <w:endnote w:id="0"/>
    <w:endnote w:id="1"/>
  </w:endnotePr>
  <w:compat/>
  <w:rsids>
    <w:rsidRoot w:val="007B73EC"/>
    <w:rsid w:val="00005F93"/>
    <w:rsid w:val="00010BBE"/>
    <w:rsid w:val="000215BA"/>
    <w:rsid w:val="00021847"/>
    <w:rsid w:val="000233E0"/>
    <w:rsid w:val="00024EC2"/>
    <w:rsid w:val="00047E7C"/>
    <w:rsid w:val="00061AC1"/>
    <w:rsid w:val="00063F0D"/>
    <w:rsid w:val="000664B6"/>
    <w:rsid w:val="00071301"/>
    <w:rsid w:val="00076CFB"/>
    <w:rsid w:val="00077E04"/>
    <w:rsid w:val="00082839"/>
    <w:rsid w:val="000829CC"/>
    <w:rsid w:val="00084AA0"/>
    <w:rsid w:val="00094F73"/>
    <w:rsid w:val="000955A8"/>
    <w:rsid w:val="00095967"/>
    <w:rsid w:val="00097ED8"/>
    <w:rsid w:val="000A2C11"/>
    <w:rsid w:val="000A4EEA"/>
    <w:rsid w:val="000B7B65"/>
    <w:rsid w:val="000C17CB"/>
    <w:rsid w:val="000C3713"/>
    <w:rsid w:val="000C3C31"/>
    <w:rsid w:val="000C4D94"/>
    <w:rsid w:val="000D6B9E"/>
    <w:rsid w:val="000D74E6"/>
    <w:rsid w:val="000E0D04"/>
    <w:rsid w:val="000E3464"/>
    <w:rsid w:val="000F492F"/>
    <w:rsid w:val="000F4BB3"/>
    <w:rsid w:val="000F72B8"/>
    <w:rsid w:val="000F7AB1"/>
    <w:rsid w:val="00105629"/>
    <w:rsid w:val="0010663D"/>
    <w:rsid w:val="001107D2"/>
    <w:rsid w:val="0011141E"/>
    <w:rsid w:val="001124A5"/>
    <w:rsid w:val="00113AB6"/>
    <w:rsid w:val="00114178"/>
    <w:rsid w:val="00115817"/>
    <w:rsid w:val="0012388F"/>
    <w:rsid w:val="00123AEA"/>
    <w:rsid w:val="00127C63"/>
    <w:rsid w:val="00147962"/>
    <w:rsid w:val="0015412E"/>
    <w:rsid w:val="00155C0D"/>
    <w:rsid w:val="00165AFB"/>
    <w:rsid w:val="0016740E"/>
    <w:rsid w:val="00177B00"/>
    <w:rsid w:val="00183D57"/>
    <w:rsid w:val="0018431A"/>
    <w:rsid w:val="0018457A"/>
    <w:rsid w:val="00195EFE"/>
    <w:rsid w:val="001979D4"/>
    <w:rsid w:val="00197B7D"/>
    <w:rsid w:val="001A09DC"/>
    <w:rsid w:val="001A42AB"/>
    <w:rsid w:val="001A57FA"/>
    <w:rsid w:val="001A7086"/>
    <w:rsid w:val="001B7BBF"/>
    <w:rsid w:val="001D0FF0"/>
    <w:rsid w:val="001D12B1"/>
    <w:rsid w:val="001D5E35"/>
    <w:rsid w:val="001D6AE3"/>
    <w:rsid w:val="001F6D5F"/>
    <w:rsid w:val="001F72F9"/>
    <w:rsid w:val="00204641"/>
    <w:rsid w:val="00206354"/>
    <w:rsid w:val="00206A58"/>
    <w:rsid w:val="00221173"/>
    <w:rsid w:val="00230AFE"/>
    <w:rsid w:val="00232450"/>
    <w:rsid w:val="00232F8D"/>
    <w:rsid w:val="00235F16"/>
    <w:rsid w:val="00240042"/>
    <w:rsid w:val="00240603"/>
    <w:rsid w:val="00245922"/>
    <w:rsid w:val="00245C00"/>
    <w:rsid w:val="0025262D"/>
    <w:rsid w:val="0025571B"/>
    <w:rsid w:val="00256A13"/>
    <w:rsid w:val="00257081"/>
    <w:rsid w:val="0026151C"/>
    <w:rsid w:val="002724A7"/>
    <w:rsid w:val="0027282C"/>
    <w:rsid w:val="00275F3E"/>
    <w:rsid w:val="00276CA6"/>
    <w:rsid w:val="00285D53"/>
    <w:rsid w:val="00292AAB"/>
    <w:rsid w:val="002933AA"/>
    <w:rsid w:val="00295FBA"/>
    <w:rsid w:val="002961B6"/>
    <w:rsid w:val="002A01AA"/>
    <w:rsid w:val="002B0F3F"/>
    <w:rsid w:val="002B5CFC"/>
    <w:rsid w:val="002B6261"/>
    <w:rsid w:val="002C57E8"/>
    <w:rsid w:val="002C628E"/>
    <w:rsid w:val="002C69F2"/>
    <w:rsid w:val="002D376A"/>
    <w:rsid w:val="002D6863"/>
    <w:rsid w:val="002E406F"/>
    <w:rsid w:val="002F2819"/>
    <w:rsid w:val="002F44B0"/>
    <w:rsid w:val="002F777A"/>
    <w:rsid w:val="00300372"/>
    <w:rsid w:val="00302BB3"/>
    <w:rsid w:val="00304903"/>
    <w:rsid w:val="00304B21"/>
    <w:rsid w:val="003058BC"/>
    <w:rsid w:val="00330AF0"/>
    <w:rsid w:val="003315AC"/>
    <w:rsid w:val="003365B2"/>
    <w:rsid w:val="003571A9"/>
    <w:rsid w:val="0036624A"/>
    <w:rsid w:val="0036709D"/>
    <w:rsid w:val="0037187E"/>
    <w:rsid w:val="0037614C"/>
    <w:rsid w:val="003813B6"/>
    <w:rsid w:val="0038712D"/>
    <w:rsid w:val="00396D95"/>
    <w:rsid w:val="00397F55"/>
    <w:rsid w:val="003A6327"/>
    <w:rsid w:val="003B5CF0"/>
    <w:rsid w:val="003C150B"/>
    <w:rsid w:val="003F1C5E"/>
    <w:rsid w:val="003F5CF3"/>
    <w:rsid w:val="00414543"/>
    <w:rsid w:val="00423541"/>
    <w:rsid w:val="00424982"/>
    <w:rsid w:val="004267A3"/>
    <w:rsid w:val="00426FA2"/>
    <w:rsid w:val="00430891"/>
    <w:rsid w:val="00437163"/>
    <w:rsid w:val="00442077"/>
    <w:rsid w:val="00456561"/>
    <w:rsid w:val="00461CBC"/>
    <w:rsid w:val="004635F0"/>
    <w:rsid w:val="00471344"/>
    <w:rsid w:val="00471B7F"/>
    <w:rsid w:val="00473938"/>
    <w:rsid w:val="00473FFB"/>
    <w:rsid w:val="0047594C"/>
    <w:rsid w:val="004961A7"/>
    <w:rsid w:val="004A04D1"/>
    <w:rsid w:val="004A22F6"/>
    <w:rsid w:val="004A4BBC"/>
    <w:rsid w:val="004A7CC8"/>
    <w:rsid w:val="004B046C"/>
    <w:rsid w:val="004B0BBF"/>
    <w:rsid w:val="004C71D8"/>
    <w:rsid w:val="004D2A1D"/>
    <w:rsid w:val="004D3E1A"/>
    <w:rsid w:val="004D4813"/>
    <w:rsid w:val="004D6382"/>
    <w:rsid w:val="004E1D21"/>
    <w:rsid w:val="004E1E0A"/>
    <w:rsid w:val="004E3E57"/>
    <w:rsid w:val="004F415F"/>
    <w:rsid w:val="004F5A0B"/>
    <w:rsid w:val="004F796D"/>
    <w:rsid w:val="00506996"/>
    <w:rsid w:val="00506F75"/>
    <w:rsid w:val="0051116F"/>
    <w:rsid w:val="00517F07"/>
    <w:rsid w:val="0052022B"/>
    <w:rsid w:val="00520FF6"/>
    <w:rsid w:val="005269B1"/>
    <w:rsid w:val="00532318"/>
    <w:rsid w:val="00534B1C"/>
    <w:rsid w:val="005402E0"/>
    <w:rsid w:val="00543180"/>
    <w:rsid w:val="005463A4"/>
    <w:rsid w:val="00547258"/>
    <w:rsid w:val="00547C64"/>
    <w:rsid w:val="00550199"/>
    <w:rsid w:val="00556B27"/>
    <w:rsid w:val="005610A2"/>
    <w:rsid w:val="005638B9"/>
    <w:rsid w:val="00564AAF"/>
    <w:rsid w:val="00571850"/>
    <w:rsid w:val="0058002C"/>
    <w:rsid w:val="005830B1"/>
    <w:rsid w:val="00587AA9"/>
    <w:rsid w:val="005933AB"/>
    <w:rsid w:val="005A0A2D"/>
    <w:rsid w:val="005A486D"/>
    <w:rsid w:val="005A5D6E"/>
    <w:rsid w:val="005A6018"/>
    <w:rsid w:val="005B36DC"/>
    <w:rsid w:val="005B6C89"/>
    <w:rsid w:val="005C7426"/>
    <w:rsid w:val="005C7821"/>
    <w:rsid w:val="005D2D30"/>
    <w:rsid w:val="005D4041"/>
    <w:rsid w:val="005D561A"/>
    <w:rsid w:val="005D7307"/>
    <w:rsid w:val="005F1C27"/>
    <w:rsid w:val="005F208C"/>
    <w:rsid w:val="0060190F"/>
    <w:rsid w:val="00607E1B"/>
    <w:rsid w:val="00613437"/>
    <w:rsid w:val="00620BE9"/>
    <w:rsid w:val="006317E5"/>
    <w:rsid w:val="00633DDB"/>
    <w:rsid w:val="00633ED3"/>
    <w:rsid w:val="006523CE"/>
    <w:rsid w:val="006621D5"/>
    <w:rsid w:val="00671A95"/>
    <w:rsid w:val="0067422A"/>
    <w:rsid w:val="00681757"/>
    <w:rsid w:val="00681DDF"/>
    <w:rsid w:val="0068789E"/>
    <w:rsid w:val="00697B51"/>
    <w:rsid w:val="006A3C21"/>
    <w:rsid w:val="006A3C79"/>
    <w:rsid w:val="006A557E"/>
    <w:rsid w:val="006B187F"/>
    <w:rsid w:val="006B5036"/>
    <w:rsid w:val="006C357D"/>
    <w:rsid w:val="006C52E1"/>
    <w:rsid w:val="006C7244"/>
    <w:rsid w:val="006D38D9"/>
    <w:rsid w:val="006D4B1F"/>
    <w:rsid w:val="006D6664"/>
    <w:rsid w:val="006F236E"/>
    <w:rsid w:val="006F3B6A"/>
    <w:rsid w:val="006F6141"/>
    <w:rsid w:val="00706396"/>
    <w:rsid w:val="00711E08"/>
    <w:rsid w:val="00720718"/>
    <w:rsid w:val="00722012"/>
    <w:rsid w:val="00726BCC"/>
    <w:rsid w:val="00727410"/>
    <w:rsid w:val="007276F8"/>
    <w:rsid w:val="0073395E"/>
    <w:rsid w:val="007351AF"/>
    <w:rsid w:val="007412BF"/>
    <w:rsid w:val="00745197"/>
    <w:rsid w:val="00767138"/>
    <w:rsid w:val="0077168D"/>
    <w:rsid w:val="00771A5B"/>
    <w:rsid w:val="00773B2F"/>
    <w:rsid w:val="00773C95"/>
    <w:rsid w:val="00774A5E"/>
    <w:rsid w:val="007800A7"/>
    <w:rsid w:val="00781EC9"/>
    <w:rsid w:val="00783FB6"/>
    <w:rsid w:val="0078728A"/>
    <w:rsid w:val="007910FC"/>
    <w:rsid w:val="00791D45"/>
    <w:rsid w:val="00792254"/>
    <w:rsid w:val="00792DF4"/>
    <w:rsid w:val="007974EA"/>
    <w:rsid w:val="007B08B7"/>
    <w:rsid w:val="007B183A"/>
    <w:rsid w:val="007B637A"/>
    <w:rsid w:val="007B73EC"/>
    <w:rsid w:val="007C2C6D"/>
    <w:rsid w:val="007C7D49"/>
    <w:rsid w:val="007D2396"/>
    <w:rsid w:val="007D7E25"/>
    <w:rsid w:val="007E21DF"/>
    <w:rsid w:val="007E2CA0"/>
    <w:rsid w:val="007E61E0"/>
    <w:rsid w:val="007F05D1"/>
    <w:rsid w:val="007F17B0"/>
    <w:rsid w:val="00800786"/>
    <w:rsid w:val="00801FD7"/>
    <w:rsid w:val="00802B5C"/>
    <w:rsid w:val="00803FB9"/>
    <w:rsid w:val="00807184"/>
    <w:rsid w:val="0080775A"/>
    <w:rsid w:val="0081354B"/>
    <w:rsid w:val="00821DC3"/>
    <w:rsid w:val="00822025"/>
    <w:rsid w:val="00823A6E"/>
    <w:rsid w:val="0082500B"/>
    <w:rsid w:val="0083102C"/>
    <w:rsid w:val="00832E26"/>
    <w:rsid w:val="00836321"/>
    <w:rsid w:val="00842B4F"/>
    <w:rsid w:val="0085032A"/>
    <w:rsid w:val="008619A3"/>
    <w:rsid w:val="008743DD"/>
    <w:rsid w:val="0088038C"/>
    <w:rsid w:val="00885DD2"/>
    <w:rsid w:val="00894230"/>
    <w:rsid w:val="00896EBF"/>
    <w:rsid w:val="0089708B"/>
    <w:rsid w:val="008974B9"/>
    <w:rsid w:val="008A4DE9"/>
    <w:rsid w:val="008A6A5B"/>
    <w:rsid w:val="008C0FBC"/>
    <w:rsid w:val="008C1F92"/>
    <w:rsid w:val="008C2979"/>
    <w:rsid w:val="008E64C3"/>
    <w:rsid w:val="008E75DB"/>
    <w:rsid w:val="008F34A9"/>
    <w:rsid w:val="008F45F2"/>
    <w:rsid w:val="008F6E2B"/>
    <w:rsid w:val="00901451"/>
    <w:rsid w:val="009105AE"/>
    <w:rsid w:val="00911686"/>
    <w:rsid w:val="00914A5D"/>
    <w:rsid w:val="0091736F"/>
    <w:rsid w:val="00934F31"/>
    <w:rsid w:val="00936528"/>
    <w:rsid w:val="0093691C"/>
    <w:rsid w:val="00944CCE"/>
    <w:rsid w:val="00944EAA"/>
    <w:rsid w:val="0094595B"/>
    <w:rsid w:val="00952D4A"/>
    <w:rsid w:val="00961DD5"/>
    <w:rsid w:val="00962538"/>
    <w:rsid w:val="00971A95"/>
    <w:rsid w:val="0097514A"/>
    <w:rsid w:val="00976064"/>
    <w:rsid w:val="009761F7"/>
    <w:rsid w:val="0098248A"/>
    <w:rsid w:val="009932D0"/>
    <w:rsid w:val="009A2745"/>
    <w:rsid w:val="009A3F44"/>
    <w:rsid w:val="009B0F0C"/>
    <w:rsid w:val="009B184B"/>
    <w:rsid w:val="009B2BE3"/>
    <w:rsid w:val="009C094F"/>
    <w:rsid w:val="009C150D"/>
    <w:rsid w:val="009C3A5D"/>
    <w:rsid w:val="009C436C"/>
    <w:rsid w:val="009C619D"/>
    <w:rsid w:val="009D2DC6"/>
    <w:rsid w:val="009D426F"/>
    <w:rsid w:val="009D5C36"/>
    <w:rsid w:val="009D6F7D"/>
    <w:rsid w:val="009E5E62"/>
    <w:rsid w:val="009F4656"/>
    <w:rsid w:val="00A11150"/>
    <w:rsid w:val="00A13211"/>
    <w:rsid w:val="00A135C6"/>
    <w:rsid w:val="00A157FF"/>
    <w:rsid w:val="00A15E52"/>
    <w:rsid w:val="00A243DE"/>
    <w:rsid w:val="00A302A7"/>
    <w:rsid w:val="00A36C1C"/>
    <w:rsid w:val="00A4156E"/>
    <w:rsid w:val="00A4270D"/>
    <w:rsid w:val="00A42CBD"/>
    <w:rsid w:val="00A43E50"/>
    <w:rsid w:val="00A44DA4"/>
    <w:rsid w:val="00A50367"/>
    <w:rsid w:val="00A53991"/>
    <w:rsid w:val="00A541F5"/>
    <w:rsid w:val="00A5428F"/>
    <w:rsid w:val="00A54D0E"/>
    <w:rsid w:val="00A721AA"/>
    <w:rsid w:val="00A725BE"/>
    <w:rsid w:val="00A732FD"/>
    <w:rsid w:val="00A7468A"/>
    <w:rsid w:val="00A82E20"/>
    <w:rsid w:val="00A83879"/>
    <w:rsid w:val="00A838F4"/>
    <w:rsid w:val="00A84907"/>
    <w:rsid w:val="00A84B36"/>
    <w:rsid w:val="00A870B8"/>
    <w:rsid w:val="00A97E29"/>
    <w:rsid w:val="00AA2677"/>
    <w:rsid w:val="00AA4183"/>
    <w:rsid w:val="00AA5151"/>
    <w:rsid w:val="00AA6057"/>
    <w:rsid w:val="00AB5FA8"/>
    <w:rsid w:val="00AC463B"/>
    <w:rsid w:val="00AD00EA"/>
    <w:rsid w:val="00AD0D45"/>
    <w:rsid w:val="00AD2AE5"/>
    <w:rsid w:val="00AD3749"/>
    <w:rsid w:val="00AD3E98"/>
    <w:rsid w:val="00AD6665"/>
    <w:rsid w:val="00AD74F3"/>
    <w:rsid w:val="00AE136E"/>
    <w:rsid w:val="00AF6109"/>
    <w:rsid w:val="00B006B5"/>
    <w:rsid w:val="00B01106"/>
    <w:rsid w:val="00B02C5D"/>
    <w:rsid w:val="00B02F7B"/>
    <w:rsid w:val="00B15845"/>
    <w:rsid w:val="00B2006F"/>
    <w:rsid w:val="00B2510E"/>
    <w:rsid w:val="00B37B2B"/>
    <w:rsid w:val="00B4106B"/>
    <w:rsid w:val="00B53E41"/>
    <w:rsid w:val="00B56AFD"/>
    <w:rsid w:val="00B63B4D"/>
    <w:rsid w:val="00B663D5"/>
    <w:rsid w:val="00B70777"/>
    <w:rsid w:val="00B723C3"/>
    <w:rsid w:val="00B72C1D"/>
    <w:rsid w:val="00B76401"/>
    <w:rsid w:val="00B8070A"/>
    <w:rsid w:val="00B92269"/>
    <w:rsid w:val="00B941FD"/>
    <w:rsid w:val="00B961C5"/>
    <w:rsid w:val="00B974A7"/>
    <w:rsid w:val="00BB1780"/>
    <w:rsid w:val="00BB2ED9"/>
    <w:rsid w:val="00BB5063"/>
    <w:rsid w:val="00BB50C3"/>
    <w:rsid w:val="00BB702D"/>
    <w:rsid w:val="00BC6139"/>
    <w:rsid w:val="00BD166D"/>
    <w:rsid w:val="00BD241C"/>
    <w:rsid w:val="00BD61D3"/>
    <w:rsid w:val="00BD65B3"/>
    <w:rsid w:val="00BE7014"/>
    <w:rsid w:val="00BF1558"/>
    <w:rsid w:val="00BF2959"/>
    <w:rsid w:val="00C01C6B"/>
    <w:rsid w:val="00C100B0"/>
    <w:rsid w:val="00C136A3"/>
    <w:rsid w:val="00C26D6C"/>
    <w:rsid w:val="00C30E7A"/>
    <w:rsid w:val="00C41B7D"/>
    <w:rsid w:val="00C4718C"/>
    <w:rsid w:val="00C50055"/>
    <w:rsid w:val="00C50D8A"/>
    <w:rsid w:val="00C522BF"/>
    <w:rsid w:val="00C52ACF"/>
    <w:rsid w:val="00C63F2D"/>
    <w:rsid w:val="00C662ED"/>
    <w:rsid w:val="00C73D1D"/>
    <w:rsid w:val="00C74EB4"/>
    <w:rsid w:val="00C826A7"/>
    <w:rsid w:val="00C95309"/>
    <w:rsid w:val="00C95BEB"/>
    <w:rsid w:val="00CA27AC"/>
    <w:rsid w:val="00CA426E"/>
    <w:rsid w:val="00CB2333"/>
    <w:rsid w:val="00CC0192"/>
    <w:rsid w:val="00CC107E"/>
    <w:rsid w:val="00CC195F"/>
    <w:rsid w:val="00CC375C"/>
    <w:rsid w:val="00CC4A9A"/>
    <w:rsid w:val="00CD152B"/>
    <w:rsid w:val="00CD1D00"/>
    <w:rsid w:val="00CD4E37"/>
    <w:rsid w:val="00CD6B54"/>
    <w:rsid w:val="00CE0E83"/>
    <w:rsid w:val="00CE2873"/>
    <w:rsid w:val="00CE29CF"/>
    <w:rsid w:val="00CF0672"/>
    <w:rsid w:val="00CF31AB"/>
    <w:rsid w:val="00CF5625"/>
    <w:rsid w:val="00D00A18"/>
    <w:rsid w:val="00D01128"/>
    <w:rsid w:val="00D05025"/>
    <w:rsid w:val="00D06B8B"/>
    <w:rsid w:val="00D20677"/>
    <w:rsid w:val="00D21D58"/>
    <w:rsid w:val="00D2316B"/>
    <w:rsid w:val="00D238FD"/>
    <w:rsid w:val="00D23F73"/>
    <w:rsid w:val="00D242A3"/>
    <w:rsid w:val="00D266A3"/>
    <w:rsid w:val="00D33323"/>
    <w:rsid w:val="00D3494D"/>
    <w:rsid w:val="00D53038"/>
    <w:rsid w:val="00D55A2A"/>
    <w:rsid w:val="00D65C99"/>
    <w:rsid w:val="00D76656"/>
    <w:rsid w:val="00D80F5B"/>
    <w:rsid w:val="00D83D3F"/>
    <w:rsid w:val="00D94D8E"/>
    <w:rsid w:val="00DA5455"/>
    <w:rsid w:val="00DC37CE"/>
    <w:rsid w:val="00DC4465"/>
    <w:rsid w:val="00DC691E"/>
    <w:rsid w:val="00DD2354"/>
    <w:rsid w:val="00DD78C0"/>
    <w:rsid w:val="00DE5A2D"/>
    <w:rsid w:val="00DE620C"/>
    <w:rsid w:val="00DF32DF"/>
    <w:rsid w:val="00DF60F0"/>
    <w:rsid w:val="00E07F18"/>
    <w:rsid w:val="00E1030E"/>
    <w:rsid w:val="00E1161E"/>
    <w:rsid w:val="00E1605C"/>
    <w:rsid w:val="00E16479"/>
    <w:rsid w:val="00E17F00"/>
    <w:rsid w:val="00E460C1"/>
    <w:rsid w:val="00E53B7A"/>
    <w:rsid w:val="00E54ECD"/>
    <w:rsid w:val="00E671EC"/>
    <w:rsid w:val="00E7058E"/>
    <w:rsid w:val="00E71301"/>
    <w:rsid w:val="00E7131F"/>
    <w:rsid w:val="00E76293"/>
    <w:rsid w:val="00E924DE"/>
    <w:rsid w:val="00E92C05"/>
    <w:rsid w:val="00E9460A"/>
    <w:rsid w:val="00E979D7"/>
    <w:rsid w:val="00EA1576"/>
    <w:rsid w:val="00EA40ED"/>
    <w:rsid w:val="00EA5400"/>
    <w:rsid w:val="00EA719F"/>
    <w:rsid w:val="00EB022F"/>
    <w:rsid w:val="00EB1EE4"/>
    <w:rsid w:val="00EB3F5F"/>
    <w:rsid w:val="00EC0DA7"/>
    <w:rsid w:val="00EC1F78"/>
    <w:rsid w:val="00EC3CD4"/>
    <w:rsid w:val="00EC3D7D"/>
    <w:rsid w:val="00ED0064"/>
    <w:rsid w:val="00ED10B4"/>
    <w:rsid w:val="00ED7C42"/>
    <w:rsid w:val="00EE242D"/>
    <w:rsid w:val="00EE5763"/>
    <w:rsid w:val="00EF1DE3"/>
    <w:rsid w:val="00EF359A"/>
    <w:rsid w:val="00EF78B5"/>
    <w:rsid w:val="00F0469F"/>
    <w:rsid w:val="00F06BC6"/>
    <w:rsid w:val="00F11F98"/>
    <w:rsid w:val="00F21640"/>
    <w:rsid w:val="00F252C4"/>
    <w:rsid w:val="00F34BFF"/>
    <w:rsid w:val="00F40540"/>
    <w:rsid w:val="00F43FC6"/>
    <w:rsid w:val="00F51AFA"/>
    <w:rsid w:val="00F52FE2"/>
    <w:rsid w:val="00F54F78"/>
    <w:rsid w:val="00F56FFB"/>
    <w:rsid w:val="00F60509"/>
    <w:rsid w:val="00F758AB"/>
    <w:rsid w:val="00F765B9"/>
    <w:rsid w:val="00F806C1"/>
    <w:rsid w:val="00F82034"/>
    <w:rsid w:val="00F8206F"/>
    <w:rsid w:val="00F846D0"/>
    <w:rsid w:val="00F85219"/>
    <w:rsid w:val="00F85532"/>
    <w:rsid w:val="00F97754"/>
    <w:rsid w:val="00FA6C41"/>
    <w:rsid w:val="00FC031F"/>
    <w:rsid w:val="00FD1411"/>
    <w:rsid w:val="00FE1037"/>
    <w:rsid w:val="00FF09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7D"/>
    <w:pPr>
      <w:spacing w:after="4" w:line="247" w:lineRule="auto"/>
      <w:ind w:left="561" w:firstLine="441"/>
      <w:jc w:val="both"/>
    </w:pPr>
    <w:rPr>
      <w:rFonts w:ascii="Calibri" w:eastAsia="Calibri" w:hAnsi="Calibri" w:cs="Calibri"/>
      <w:color w:val="000000"/>
      <w:sz w:val="28"/>
      <w:lang w:eastAsia="uk-UA"/>
    </w:rPr>
  </w:style>
  <w:style w:type="paragraph" w:styleId="1">
    <w:name w:val="heading 1"/>
    <w:next w:val="a"/>
    <w:link w:val="10"/>
    <w:uiPriority w:val="9"/>
    <w:unhideWhenUsed/>
    <w:qFormat/>
    <w:rsid w:val="007B73EC"/>
    <w:pPr>
      <w:keepNext/>
      <w:keepLines/>
      <w:spacing w:after="0"/>
      <w:ind w:left="571" w:hanging="10"/>
      <w:jc w:val="center"/>
      <w:outlineLvl w:val="0"/>
    </w:pPr>
    <w:rPr>
      <w:rFonts w:ascii="Calibri" w:eastAsia="Calibri" w:hAnsi="Calibri" w:cs="Calibri"/>
      <w:color w:val="000000"/>
      <w:sz w:val="28"/>
      <w:lang w:eastAsia="uk-UA"/>
    </w:rPr>
  </w:style>
  <w:style w:type="paragraph" w:styleId="2">
    <w:name w:val="heading 2"/>
    <w:next w:val="a"/>
    <w:link w:val="20"/>
    <w:uiPriority w:val="9"/>
    <w:unhideWhenUsed/>
    <w:qFormat/>
    <w:rsid w:val="007B73EC"/>
    <w:pPr>
      <w:keepNext/>
      <w:keepLines/>
      <w:spacing w:after="0"/>
      <w:ind w:left="571" w:hanging="10"/>
      <w:jc w:val="center"/>
      <w:outlineLvl w:val="1"/>
    </w:pPr>
    <w:rPr>
      <w:rFonts w:ascii="Calibri" w:eastAsia="Calibri" w:hAnsi="Calibri" w:cs="Calibr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EC"/>
    <w:rPr>
      <w:rFonts w:ascii="Calibri" w:eastAsia="Calibri" w:hAnsi="Calibri" w:cs="Calibri"/>
      <w:color w:val="000000"/>
      <w:sz w:val="28"/>
      <w:lang w:eastAsia="uk-UA"/>
    </w:rPr>
  </w:style>
  <w:style w:type="character" w:customStyle="1" w:styleId="20">
    <w:name w:val="Заголовок 2 Знак"/>
    <w:basedOn w:val="a0"/>
    <w:link w:val="2"/>
    <w:uiPriority w:val="9"/>
    <w:rsid w:val="007B73EC"/>
    <w:rPr>
      <w:rFonts w:ascii="Calibri" w:eastAsia="Calibri" w:hAnsi="Calibri" w:cs="Calibri"/>
      <w:color w:val="000000"/>
      <w:sz w:val="28"/>
      <w:lang w:eastAsia="uk-UA"/>
    </w:rPr>
  </w:style>
  <w:style w:type="paragraph" w:customStyle="1" w:styleId="Blank">
    <w:name w:val="Blank"/>
    <w:basedOn w:val="a"/>
    <w:rsid w:val="00B8070A"/>
    <w:pPr>
      <w:tabs>
        <w:tab w:val="left" w:pos="5387"/>
        <w:tab w:val="right" w:pos="8930"/>
      </w:tabs>
      <w:suppressAutoHyphens/>
      <w:spacing w:after="120" w:line="240" w:lineRule="auto"/>
      <w:ind w:left="0" w:firstLine="720"/>
      <w:jc w:val="left"/>
    </w:pPr>
    <w:rPr>
      <w:rFonts w:ascii="Times New Roman" w:eastAsia="Times New Roman" w:hAnsi="Times New Roman" w:cs="Times New Roman"/>
      <w:color w:val="auto"/>
      <w:sz w:val="24"/>
      <w:szCs w:val="20"/>
      <w:lang w:eastAsia="ar-SA"/>
    </w:rPr>
  </w:style>
  <w:style w:type="paragraph" w:customStyle="1" w:styleId="OsnovnoiText">
    <w:name w:val="OsnovnoiText Знак Знак Знак Знак Знак Знак"/>
    <w:basedOn w:val="a3"/>
    <w:next w:val="a"/>
    <w:rsid w:val="00C100B0"/>
    <w:pPr>
      <w:tabs>
        <w:tab w:val="left" w:pos="1134"/>
      </w:tabs>
      <w:suppressAutoHyphens/>
      <w:spacing w:before="60" w:after="60" w:line="240" w:lineRule="auto"/>
      <w:ind w:left="0" w:firstLine="567"/>
    </w:pPr>
    <w:rPr>
      <w:rFonts w:ascii="Times New Roman" w:eastAsia="Times New Roman" w:hAnsi="Times New Roman" w:cs="Times New Roman"/>
      <w:bCs/>
      <w:iCs/>
      <w:color w:val="auto"/>
      <w:sz w:val="24"/>
      <w:szCs w:val="20"/>
      <w:lang w:eastAsia="ar-SA"/>
    </w:rPr>
  </w:style>
  <w:style w:type="paragraph" w:styleId="a3">
    <w:name w:val="Body Text"/>
    <w:basedOn w:val="a"/>
    <w:link w:val="a4"/>
    <w:uiPriority w:val="99"/>
    <w:semiHidden/>
    <w:unhideWhenUsed/>
    <w:rsid w:val="00C100B0"/>
    <w:pPr>
      <w:spacing w:after="120"/>
    </w:pPr>
  </w:style>
  <w:style w:type="character" w:customStyle="1" w:styleId="a4">
    <w:name w:val="Основной текст Знак"/>
    <w:basedOn w:val="a0"/>
    <w:link w:val="a3"/>
    <w:uiPriority w:val="99"/>
    <w:semiHidden/>
    <w:rsid w:val="00C100B0"/>
    <w:rPr>
      <w:rFonts w:ascii="Calibri" w:eastAsia="Calibri" w:hAnsi="Calibri" w:cs="Calibri"/>
      <w:color w:val="000000"/>
      <w:sz w:val="28"/>
      <w:lang w:eastAsia="uk-UA"/>
    </w:rPr>
  </w:style>
  <w:style w:type="paragraph" w:styleId="a5">
    <w:name w:val="List Paragraph"/>
    <w:basedOn w:val="a"/>
    <w:uiPriority w:val="34"/>
    <w:qFormat/>
    <w:rsid w:val="009C094F"/>
    <w:pPr>
      <w:ind w:left="720"/>
      <w:contextualSpacing/>
    </w:pPr>
  </w:style>
  <w:style w:type="character" w:customStyle="1" w:styleId="Bold">
    <w:name w:val="Bold"/>
    <w:rsid w:val="009B184B"/>
    <w:rPr>
      <w:b/>
      <w:u w:val="none"/>
      <w:vertAlign w:val="baseline"/>
    </w:rPr>
  </w:style>
  <w:style w:type="character" w:customStyle="1" w:styleId="21">
    <w:name w:val="Основной текст (2)_"/>
    <w:basedOn w:val="a0"/>
    <w:rsid w:val="00EE5763"/>
    <w:rPr>
      <w:rFonts w:ascii="Calibri" w:eastAsia="Calibri" w:hAnsi="Calibri" w:cs="Calibri"/>
      <w:b w:val="0"/>
      <w:bCs w:val="0"/>
      <w:i w:val="0"/>
      <w:iCs w:val="0"/>
      <w:smallCaps w:val="0"/>
      <w:strike w:val="0"/>
      <w:sz w:val="32"/>
      <w:szCs w:val="32"/>
      <w:u w:val="none"/>
    </w:rPr>
  </w:style>
  <w:style w:type="character" w:customStyle="1" w:styleId="22">
    <w:name w:val="Основной текст (2)"/>
    <w:basedOn w:val="21"/>
    <w:rsid w:val="00EE5763"/>
    <w:rPr>
      <w:rFonts w:ascii="Calibri" w:eastAsia="Calibri" w:hAnsi="Calibri" w:cs="Calibri"/>
      <w:b w:val="0"/>
      <w:bCs w:val="0"/>
      <w:i w:val="0"/>
      <w:iCs w:val="0"/>
      <w:smallCaps w:val="0"/>
      <w:strike w:val="0"/>
      <w:color w:val="000000"/>
      <w:spacing w:val="0"/>
      <w:w w:val="100"/>
      <w:position w:val="0"/>
      <w:sz w:val="32"/>
      <w:szCs w:val="32"/>
      <w:u w:val="none"/>
      <w:lang w:val="uk-UA" w:eastAsia="uk-UA" w:bidi="uk-UA"/>
    </w:rPr>
  </w:style>
  <w:style w:type="paragraph" w:styleId="a6">
    <w:name w:val="header"/>
    <w:basedOn w:val="a"/>
    <w:link w:val="a7"/>
    <w:uiPriority w:val="99"/>
    <w:unhideWhenUsed/>
    <w:rsid w:val="00EE576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E5763"/>
    <w:rPr>
      <w:rFonts w:ascii="Calibri" w:eastAsia="Calibri" w:hAnsi="Calibri" w:cs="Calibri"/>
      <w:color w:val="000000"/>
      <w:sz w:val="28"/>
      <w:lang w:eastAsia="uk-UA"/>
    </w:rPr>
  </w:style>
  <w:style w:type="paragraph" w:customStyle="1" w:styleId="a8">
    <w:name w:val="[Немає стилю абзацу]"/>
    <w:rsid w:val="00E7629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E76293"/>
    <w:pPr>
      <w:widowControl w:val="0"/>
      <w:tabs>
        <w:tab w:val="right" w:pos="7710"/>
        <w:tab w:val="right" w:pos="11514"/>
      </w:tabs>
      <w:autoSpaceDE w:val="0"/>
      <w:autoSpaceDN w:val="0"/>
      <w:adjustRightInd w:val="0"/>
      <w:spacing w:after="0" w:line="257" w:lineRule="auto"/>
      <w:ind w:left="0" w:firstLine="283"/>
      <w:textAlignment w:val="center"/>
    </w:pPr>
    <w:rPr>
      <w:rFonts w:ascii="Pragmatica Book" w:eastAsia="Times New Roman" w:hAnsi="Pragmatica Book" w:cs="Pragmatica Book"/>
      <w:w w:val="90"/>
      <w:sz w:val="18"/>
      <w:szCs w:val="18"/>
    </w:rPr>
  </w:style>
  <w:style w:type="paragraph" w:customStyle="1" w:styleId="Ch60">
    <w:name w:val="Заголовок Додатка (Ch_6 Міністерства)"/>
    <w:basedOn w:val="a"/>
    <w:rsid w:val="00E76293"/>
    <w:pPr>
      <w:keepNext/>
      <w:keepLines/>
      <w:widowControl w:val="0"/>
      <w:tabs>
        <w:tab w:val="right" w:pos="7710"/>
      </w:tabs>
      <w:suppressAutoHyphens/>
      <w:autoSpaceDE w:val="0"/>
      <w:autoSpaceDN w:val="0"/>
      <w:adjustRightInd w:val="0"/>
      <w:spacing w:before="283" w:after="113" w:line="257" w:lineRule="auto"/>
      <w:ind w:left="0" w:firstLine="0"/>
      <w:jc w:val="center"/>
      <w:textAlignment w:val="center"/>
    </w:pPr>
    <w:rPr>
      <w:rFonts w:ascii="Pragmatica Bold" w:eastAsia="Times New Roman" w:hAnsi="Pragmatica Bold" w:cs="Pragmatica Bold"/>
      <w:b/>
      <w:bCs/>
      <w:w w:val="90"/>
      <w:sz w:val="19"/>
      <w:szCs w:val="19"/>
    </w:rPr>
  </w:style>
  <w:style w:type="paragraph" w:customStyle="1" w:styleId="Ch61">
    <w:name w:val="Основной текст (без абзаца) (Ch_6 Міністерства)"/>
    <w:basedOn w:val="Ch6"/>
    <w:rsid w:val="00E76293"/>
    <w:pPr>
      <w:tabs>
        <w:tab w:val="right" w:leader="underscore" w:pos="7710"/>
        <w:tab w:val="right" w:leader="underscore" w:pos="11514"/>
      </w:tabs>
      <w:ind w:firstLine="0"/>
    </w:pPr>
  </w:style>
  <w:style w:type="paragraph" w:customStyle="1" w:styleId="StrokeCh6">
    <w:name w:val="Stroke (Ch_6 Міністерства)"/>
    <w:basedOn w:val="a8"/>
    <w:rsid w:val="00E7629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rsid w:val="00E76293"/>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firstLine="0"/>
      <w:jc w:val="left"/>
      <w:textAlignment w:val="center"/>
    </w:pPr>
    <w:rPr>
      <w:rFonts w:ascii="Pragmatica Book" w:eastAsia="Times New Roman" w:hAnsi="Pragmatica Book" w:cs="Pragmatica Book"/>
      <w:w w:val="90"/>
      <w:sz w:val="17"/>
      <w:szCs w:val="17"/>
    </w:rPr>
  </w:style>
  <w:style w:type="paragraph" w:customStyle="1" w:styleId="TABL">
    <w:name w:val="Тис гривень (TABL)"/>
    <w:basedOn w:val="a8"/>
    <w:rsid w:val="00E76293"/>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rsid w:val="00E76293"/>
    <w:pPr>
      <w:widowControl w:val="0"/>
      <w:tabs>
        <w:tab w:val="right" w:pos="6350"/>
      </w:tabs>
      <w:suppressAutoHyphens/>
      <w:autoSpaceDE w:val="0"/>
      <w:autoSpaceDN w:val="0"/>
      <w:adjustRightInd w:val="0"/>
      <w:spacing w:after="0" w:line="257" w:lineRule="auto"/>
      <w:ind w:left="0" w:firstLine="0"/>
      <w:jc w:val="center"/>
      <w:textAlignment w:val="center"/>
    </w:pPr>
    <w:rPr>
      <w:rFonts w:ascii="Pragmatica Book" w:eastAsia="Times New Roman" w:hAnsi="Pragmatica Book" w:cs="Pragmatica Book"/>
      <w:w w:val="90"/>
      <w:sz w:val="15"/>
      <w:szCs w:val="15"/>
    </w:rPr>
  </w:style>
  <w:style w:type="paragraph" w:customStyle="1" w:styleId="TableTABL">
    <w:name w:val="Table (TABL)"/>
    <w:basedOn w:val="a"/>
    <w:rsid w:val="00E76293"/>
    <w:pPr>
      <w:widowControl w:val="0"/>
      <w:tabs>
        <w:tab w:val="right" w:pos="7767"/>
      </w:tabs>
      <w:suppressAutoHyphens/>
      <w:autoSpaceDE w:val="0"/>
      <w:autoSpaceDN w:val="0"/>
      <w:adjustRightInd w:val="0"/>
      <w:spacing w:after="0" w:line="252" w:lineRule="auto"/>
      <w:ind w:left="0" w:firstLine="0"/>
      <w:jc w:val="left"/>
      <w:textAlignment w:val="center"/>
    </w:pPr>
    <w:rPr>
      <w:rFonts w:ascii="HeliosCond" w:eastAsia="Times New Roman" w:hAnsi="HeliosCond" w:cs="HeliosCond"/>
      <w:spacing w:val="-2"/>
      <w:sz w:val="17"/>
      <w:szCs w:val="17"/>
    </w:rPr>
  </w:style>
  <w:style w:type="paragraph" w:styleId="a9">
    <w:name w:val="Normal (Web)"/>
    <w:basedOn w:val="a"/>
    <w:uiPriority w:val="99"/>
    <w:semiHidden/>
    <w:unhideWhenUsed/>
    <w:rsid w:val="00CF31AB"/>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table" w:styleId="aa">
    <w:name w:val="Table Grid"/>
    <w:basedOn w:val="a1"/>
    <w:uiPriority w:val="39"/>
    <w:rsid w:val="00295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410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106B"/>
    <w:rPr>
      <w:rFonts w:ascii="Tahoma" w:eastAsia="Calibri" w:hAnsi="Tahoma" w:cs="Tahoma"/>
      <w:color w:val="000000"/>
      <w:sz w:val="16"/>
      <w:szCs w:val="16"/>
      <w:lang w:eastAsia="uk-UA"/>
    </w:rPr>
  </w:style>
  <w:style w:type="character" w:customStyle="1" w:styleId="ad">
    <w:name w:val="Основной текст_"/>
    <w:link w:val="11"/>
    <w:rsid w:val="00D01128"/>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d"/>
    <w:rsid w:val="00D01128"/>
    <w:pPr>
      <w:widowControl w:val="0"/>
      <w:shd w:val="clear" w:color="auto" w:fill="FFFFFF"/>
      <w:spacing w:after="0" w:line="322" w:lineRule="exact"/>
      <w:ind w:left="0" w:firstLine="0"/>
    </w:pPr>
    <w:rPr>
      <w:rFonts w:ascii="Times New Roman" w:eastAsia="Times New Roman" w:hAnsi="Times New Roman" w:cs="Times New Roman"/>
      <w:color w:val="auto"/>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v0011201-11/paran6" TargetMode="External"/><Relationship Id="rId18" Type="http://schemas.openxmlformats.org/officeDocument/2006/relationships/hyperlink" Target="http://zakon2.rada.gov.ua/laws/show/1298-2002-%D0%BF/paran79" TargetMode="External"/><Relationship Id="rId26" Type="http://schemas.openxmlformats.org/officeDocument/2006/relationships/hyperlink" Target="http://zakon2.rada.gov.ua/laws/show/v0011201-11/paran6" TargetMode="External"/><Relationship Id="rId39" Type="http://schemas.openxmlformats.org/officeDocument/2006/relationships/hyperlink" Target="http://zakon2.rada.gov.ua/laws/show/v0011201-11" TargetMode="External"/><Relationship Id="rId21" Type="http://schemas.openxmlformats.org/officeDocument/2006/relationships/hyperlink" Target="http://zakon2.rada.gov.ua/laws/show/v0011201-11" TargetMode="External"/><Relationship Id="rId34" Type="http://schemas.openxmlformats.org/officeDocument/2006/relationships/hyperlink" Target="http://zakon2.rada.gov.ua/laws/show/z1057-12/paran261" TargetMode="External"/><Relationship Id="rId42" Type="http://schemas.openxmlformats.org/officeDocument/2006/relationships/hyperlink" Target="http://zakon2.rada.gov.ua/laws/show/z1057-12/paran271" TargetMode="External"/><Relationship Id="rId47" Type="http://schemas.openxmlformats.org/officeDocument/2006/relationships/hyperlink" Target="http://zakon2.rada.gov.ua/laws/show/v0011201-11/paran6" TargetMode="External"/><Relationship Id="rId50" Type="http://schemas.openxmlformats.org/officeDocument/2006/relationships/hyperlink" Target="http://zakon.rada.gov.ua/laws/show/ru/v0011201-11" TargetMode="External"/><Relationship Id="rId55" Type="http://schemas.openxmlformats.org/officeDocument/2006/relationships/hyperlink" Target="http://zakon2.rada.gov.ua/laws/show/2456-17" TargetMode="External"/><Relationship Id="rId63" Type="http://schemas.openxmlformats.org/officeDocument/2006/relationships/hyperlink" Target="http://zakon.rada.gov.ua/laws/show/ru/z1353-10" TargetMode="External"/><Relationship Id="rId68" Type="http://schemas.openxmlformats.org/officeDocument/2006/relationships/hyperlink" Target="http://zakon2.rada.gov.ua/laws/show/z0047-03" TargetMode="External"/><Relationship Id="rId76" Type="http://schemas.openxmlformats.org/officeDocument/2006/relationships/hyperlink" Target="http://zakon2.rada.gov.ua/laws/show/v0011201-11/paran6" TargetMode="External"/><Relationship Id="rId84" Type="http://schemas.openxmlformats.org/officeDocument/2006/relationships/footer" Target="footer3.xml"/><Relationship Id="rId7" Type="http://schemas.openxmlformats.org/officeDocument/2006/relationships/hyperlink" Target="http://zakon2.rada.gov.ua/laws/show/1298-2002-%D0%BF/paran79" TargetMode="External"/><Relationship Id="rId71" Type="http://schemas.openxmlformats.org/officeDocument/2006/relationships/hyperlink" Target="http://zakon2.rada.gov.ua/laws/show/z1057-12/paran341" TargetMode="External"/><Relationship Id="rId2" Type="http://schemas.openxmlformats.org/officeDocument/2006/relationships/styles" Target="styles.xml"/><Relationship Id="rId16" Type="http://schemas.openxmlformats.org/officeDocument/2006/relationships/hyperlink" Target="http://zakon2.rada.gov.ua/laws/show/z1057-12" TargetMode="External"/><Relationship Id="rId29" Type="http://schemas.openxmlformats.org/officeDocument/2006/relationships/hyperlink" Target="http://zakon2.rada.gov.ua/laws/show/228-2002-%D0%BF/paran108" TargetMode="External"/><Relationship Id="rId11" Type="http://schemas.openxmlformats.org/officeDocument/2006/relationships/hyperlink" Target="http://zakon2.rada.gov.ua/laws/show/v0011201-11" TargetMode="External"/><Relationship Id="rId24" Type="http://schemas.openxmlformats.org/officeDocument/2006/relationships/hyperlink" Target="http://zakon2.rada.gov.ua/laws/show/v0011201-11" TargetMode="External"/><Relationship Id="rId32" Type="http://schemas.openxmlformats.org/officeDocument/2006/relationships/hyperlink" Target="http://zakon2.rada.gov.ua/laws/show/z1057-12/paran261" TargetMode="External"/><Relationship Id="rId37" Type="http://schemas.openxmlformats.org/officeDocument/2006/relationships/hyperlink" Target="http://zakon2.rada.gov.ua/laws/show/v0011201-11" TargetMode="External"/><Relationship Id="rId40" Type="http://schemas.openxmlformats.org/officeDocument/2006/relationships/hyperlink" Target="http://zakon2.rada.gov.ua/laws/show/z1057-12/paran271" TargetMode="External"/><Relationship Id="rId45" Type="http://schemas.openxmlformats.org/officeDocument/2006/relationships/hyperlink" Target="http://zakon2.rada.gov.ua/laws/show/v0011201-11/paran6" TargetMode="External"/><Relationship Id="rId53" Type="http://schemas.openxmlformats.org/officeDocument/2006/relationships/hyperlink" Target="http://zakon.rada.gov.ua/laws/show/ru/v0011201-11" TargetMode="External"/><Relationship Id="rId58" Type="http://schemas.openxmlformats.org/officeDocument/2006/relationships/hyperlink" Target="http://zakon2.rada.gov.ua/laws/show/v0011201-11/paran6" TargetMode="External"/><Relationship Id="rId66" Type="http://schemas.openxmlformats.org/officeDocument/2006/relationships/hyperlink" Target="http://zakon2.rada.gov.ua/laws/show/v0011201-11/paran6" TargetMode="External"/><Relationship Id="rId74" Type="http://schemas.openxmlformats.org/officeDocument/2006/relationships/hyperlink" Target="http://zakon2.rada.gov.ua/laws/show/z1057-12/paran341" TargetMode="External"/><Relationship Id="rId79" Type="http://schemas.openxmlformats.org/officeDocument/2006/relationships/hyperlink" Target="http://zakon2.rada.gov.ua/laws/show/v0011201-11/paran6" TargetMode="External"/><Relationship Id="rId5" Type="http://schemas.openxmlformats.org/officeDocument/2006/relationships/footnotes" Target="footnotes.xml"/><Relationship Id="rId61" Type="http://schemas.openxmlformats.org/officeDocument/2006/relationships/hyperlink" Target="http://zakon2.rada.gov.ua/laws/show/z1057-12" TargetMode="External"/><Relationship Id="rId82" Type="http://schemas.openxmlformats.org/officeDocument/2006/relationships/footer" Target="footer1.xml"/><Relationship Id="rId19" Type="http://schemas.openxmlformats.org/officeDocument/2006/relationships/hyperlink" Target="http://zakon2.rada.gov.ua/laws/show/1298-2002-%D0%BF/paran79" TargetMode="External"/><Relationship Id="rId4" Type="http://schemas.openxmlformats.org/officeDocument/2006/relationships/webSettings" Target="webSettings.xml"/><Relationship Id="rId9" Type="http://schemas.openxmlformats.org/officeDocument/2006/relationships/hyperlink" Target="http://zakon2.rada.gov.ua/laws/show/1298-2002-%D0%BF/paran79" TargetMode="External"/><Relationship Id="rId14" Type="http://schemas.openxmlformats.org/officeDocument/2006/relationships/hyperlink" Target="http://zakon2.rada.gov.ua/laws/show/v0011201-11/paran6" TargetMode="External"/><Relationship Id="rId22" Type="http://schemas.openxmlformats.org/officeDocument/2006/relationships/hyperlink" Target="http://zakon2.rada.gov.ua/laws/show/v0011201-11" TargetMode="External"/><Relationship Id="rId27" Type="http://schemas.openxmlformats.org/officeDocument/2006/relationships/hyperlink" Target="http://zakon2.rada.gov.ua/laws/show/v0011201-11/paran6" TargetMode="External"/><Relationship Id="rId30" Type="http://schemas.openxmlformats.org/officeDocument/2006/relationships/hyperlink" Target="http://zakon2.rada.gov.ua/laws/show/228-2002-%D0%BF/paran108" TargetMode="External"/><Relationship Id="rId35" Type="http://schemas.openxmlformats.org/officeDocument/2006/relationships/hyperlink" Target="http://zakon2.rada.gov.ua/laws/show/z1057-12/paran261" TargetMode="External"/><Relationship Id="rId43" Type="http://schemas.openxmlformats.org/officeDocument/2006/relationships/hyperlink" Target="http://zakon2.rada.gov.ua/laws/show/z1057-12/paran271" TargetMode="External"/><Relationship Id="rId48" Type="http://schemas.openxmlformats.org/officeDocument/2006/relationships/hyperlink" Target="http://zakon.rada.gov.ua/laws/show/ru/v0011201-11" TargetMode="External"/><Relationship Id="rId56" Type="http://schemas.openxmlformats.org/officeDocument/2006/relationships/hyperlink" Target="http://zakon2.rada.gov.ua/laws/show/v0011201-11/paran6" TargetMode="External"/><Relationship Id="rId64" Type="http://schemas.openxmlformats.org/officeDocument/2006/relationships/hyperlink" Target="http://zakon2.rada.gov.ua/laws/show/v0011201-11/paran6" TargetMode="External"/><Relationship Id="rId69" Type="http://schemas.openxmlformats.org/officeDocument/2006/relationships/hyperlink" Target="http://zakon2.rada.gov.ua/laws/show/z0047-03" TargetMode="External"/><Relationship Id="rId77" Type="http://schemas.openxmlformats.org/officeDocument/2006/relationships/hyperlink" Target="http://zakon2.rada.gov.ua/laws/show/v0011201-11/paran6" TargetMode="External"/><Relationship Id="rId8" Type="http://schemas.openxmlformats.org/officeDocument/2006/relationships/hyperlink" Target="http://zakon2.rada.gov.ua/laws/show/1298-2002-%D0%BF/paran79" TargetMode="External"/><Relationship Id="rId51" Type="http://schemas.openxmlformats.org/officeDocument/2006/relationships/hyperlink" Target="http://zakon.rada.gov.ua/laws/show/ru/v0011201-11" TargetMode="External"/><Relationship Id="rId72" Type="http://schemas.openxmlformats.org/officeDocument/2006/relationships/hyperlink" Target="http://zakon2.rada.gov.ua/laws/show/z1057-12/paran341" TargetMode="External"/><Relationship Id="rId80" Type="http://schemas.openxmlformats.org/officeDocument/2006/relationships/hyperlink" Target="http://zakon2.rada.gov.ua/laws/show/v0011201-11/paran6"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zakon2.rada.gov.ua/laws/show/v0011201-11" TargetMode="External"/><Relationship Id="rId17" Type="http://schemas.openxmlformats.org/officeDocument/2006/relationships/hyperlink" Target="http://zakon2.rada.gov.ua/laws/show/z1057-12" TargetMode="External"/><Relationship Id="rId25" Type="http://schemas.openxmlformats.org/officeDocument/2006/relationships/hyperlink" Target="http://zakon2.rada.gov.ua/laws/show/v0011201-11/paran6" TargetMode="External"/><Relationship Id="rId33" Type="http://schemas.openxmlformats.org/officeDocument/2006/relationships/hyperlink" Target="http://zakon2.rada.gov.ua/laws/show/z1057-12/paran261" TargetMode="External"/><Relationship Id="rId38" Type="http://schemas.openxmlformats.org/officeDocument/2006/relationships/hyperlink" Target="http://zakon2.rada.gov.ua/laws/show/v0011201-11" TargetMode="External"/><Relationship Id="rId46" Type="http://schemas.openxmlformats.org/officeDocument/2006/relationships/hyperlink" Target="http://zakon2.rada.gov.ua/laws/show/v0011201-11/paran6" TargetMode="External"/><Relationship Id="rId59" Type="http://schemas.openxmlformats.org/officeDocument/2006/relationships/hyperlink" Target="http://zakon2.rada.gov.ua/laws/show/v0011201-11/paran6" TargetMode="External"/><Relationship Id="rId67" Type="http://schemas.openxmlformats.org/officeDocument/2006/relationships/hyperlink" Target="http://zakon2.rada.gov.ua/laws/show/v0011201-11/paran6" TargetMode="External"/><Relationship Id="rId20" Type="http://schemas.openxmlformats.org/officeDocument/2006/relationships/hyperlink" Target="http://zakon2.rada.gov.ua/laws/show/1298-2002-%D0%BF/paran79" TargetMode="External"/><Relationship Id="rId41" Type="http://schemas.openxmlformats.org/officeDocument/2006/relationships/hyperlink" Target="http://zakon2.rada.gov.ua/laws/show/z1057-12/paran271" TargetMode="External"/><Relationship Id="rId54" Type="http://schemas.openxmlformats.org/officeDocument/2006/relationships/hyperlink" Target="http://zakon2.rada.gov.ua/laws/show/2456-17" TargetMode="External"/><Relationship Id="rId62" Type="http://schemas.openxmlformats.org/officeDocument/2006/relationships/hyperlink" Target="http://zakon2.rada.gov.ua/laws/show/z1057-12" TargetMode="External"/><Relationship Id="rId70" Type="http://schemas.openxmlformats.org/officeDocument/2006/relationships/hyperlink" Target="http://zakon2.rada.gov.ua/laws/show/z0047-03" TargetMode="External"/><Relationship Id="rId75" Type="http://schemas.openxmlformats.org/officeDocument/2006/relationships/hyperlink" Target="http://zakon2.rada.gov.ua/laws/show/z1057-12/paran341"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2.rada.gov.ua/laws/show/z1057-12" TargetMode="External"/><Relationship Id="rId23" Type="http://schemas.openxmlformats.org/officeDocument/2006/relationships/hyperlink" Target="http://zakon2.rada.gov.ua/laws/show/v0011201-11" TargetMode="External"/><Relationship Id="rId28" Type="http://schemas.openxmlformats.org/officeDocument/2006/relationships/hyperlink" Target="http://zakon2.rada.gov.ua/laws/show/v0011201-11/paran6" TargetMode="External"/><Relationship Id="rId36" Type="http://schemas.openxmlformats.org/officeDocument/2006/relationships/hyperlink" Target="http://zakon2.rada.gov.ua/laws/show/z1057-12/paran261" TargetMode="External"/><Relationship Id="rId49" Type="http://schemas.openxmlformats.org/officeDocument/2006/relationships/hyperlink" Target="http://zakon.rada.gov.ua/laws/show/ru/v0011201-11" TargetMode="External"/><Relationship Id="rId57" Type="http://schemas.openxmlformats.org/officeDocument/2006/relationships/hyperlink" Target="http://zakon2.rada.gov.ua/laws/show/v0011201-11/paran6" TargetMode="External"/><Relationship Id="rId10" Type="http://schemas.openxmlformats.org/officeDocument/2006/relationships/hyperlink" Target="http://zakon2.rada.gov.ua/laws/show/v0011201-11" TargetMode="External"/><Relationship Id="rId31" Type="http://schemas.openxmlformats.org/officeDocument/2006/relationships/hyperlink" Target="http://zakon2.rada.gov.ua/laws/show/228-2002-%D0%BF/paran108" TargetMode="External"/><Relationship Id="rId44" Type="http://schemas.openxmlformats.org/officeDocument/2006/relationships/hyperlink" Target="http://zakon2.rada.gov.ua/laws/show/z1057-12/paran271" TargetMode="External"/><Relationship Id="rId52" Type="http://schemas.openxmlformats.org/officeDocument/2006/relationships/hyperlink" Target="http://zakon.rada.gov.ua/laws/show/ru/v0011201-11" TargetMode="External"/><Relationship Id="rId60" Type="http://schemas.openxmlformats.org/officeDocument/2006/relationships/hyperlink" Target="http://zakon2.rada.gov.ua/laws/show/z1057-12" TargetMode="External"/><Relationship Id="rId65" Type="http://schemas.openxmlformats.org/officeDocument/2006/relationships/hyperlink" Target="http://zakon2.rada.gov.ua/laws/show/v0011201-11/paran6" TargetMode="External"/><Relationship Id="rId73" Type="http://schemas.openxmlformats.org/officeDocument/2006/relationships/hyperlink" Target="http://zakon2.rada.gov.ua/laws/show/z1057-12/paran341" TargetMode="External"/><Relationship Id="rId78" Type="http://schemas.openxmlformats.org/officeDocument/2006/relationships/hyperlink" Target="http://zakon2.rada.gov.ua/laws/show/v0011201-11/paran6" TargetMode="External"/><Relationship Id="rId81" Type="http://schemas.openxmlformats.org/officeDocument/2006/relationships/hyperlink" Target="http://zakon2.rada.gov.ua/laws/show/v0011201-11/paran6"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34</Pages>
  <Words>47170</Words>
  <Characters>26888</Characters>
  <Application>Microsoft Office Word</Application>
  <DocSecurity>0</DocSecurity>
  <Lines>224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КОРИСТУВАЧ</cp:lastModifiedBy>
  <cp:revision>126</cp:revision>
  <dcterms:created xsi:type="dcterms:W3CDTF">2021-09-22T13:59:00Z</dcterms:created>
  <dcterms:modified xsi:type="dcterms:W3CDTF">2023-09-28T08:55:00Z</dcterms:modified>
</cp:coreProperties>
</file>