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98" w:rsidRDefault="00567698" w:rsidP="00567698">
      <w:pPr>
        <w:jc w:val="center"/>
      </w:pPr>
      <w:r>
        <w:t>ЗВІТ</w:t>
      </w:r>
    </w:p>
    <w:p w:rsidR="00567698" w:rsidRDefault="00567698" w:rsidP="00567698">
      <w:pPr>
        <w:jc w:val="center"/>
      </w:pPr>
      <w:r>
        <w:t xml:space="preserve">по </w:t>
      </w:r>
      <w:proofErr w:type="spellStart"/>
      <w:r>
        <w:t>водозабеспеченню</w:t>
      </w:r>
      <w:proofErr w:type="spellEnd"/>
    </w:p>
    <w:p w:rsidR="00567698" w:rsidRDefault="00567698" w:rsidP="00567698">
      <w:pPr>
        <w:jc w:val="center"/>
      </w:pPr>
      <w:r>
        <w:t>за  2021 р.</w:t>
      </w:r>
    </w:p>
    <w:p w:rsidR="00567698" w:rsidRDefault="00567698" w:rsidP="00567698">
      <w:r>
        <w:t>Залишок на 1.01.2021 р. – 53 958,23</w:t>
      </w:r>
    </w:p>
    <w:p w:rsidR="00567698" w:rsidRDefault="00567698" w:rsidP="00567698">
      <w:r>
        <w:t>Надійшло коштів за  2021 р. – 890 314,45</w:t>
      </w:r>
    </w:p>
    <w:p w:rsidR="00567698" w:rsidRDefault="00567698" w:rsidP="00567698">
      <w:r>
        <w:t>Витрати за 2021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688"/>
      </w:tblGrid>
      <w:tr w:rsidR="00567698" w:rsidTr="00B169F6">
        <w:tc>
          <w:tcPr>
            <w:tcW w:w="562" w:type="dxa"/>
          </w:tcPr>
          <w:p w:rsidR="00567698" w:rsidRDefault="00567698" w:rsidP="00B169F6">
            <w:r>
              <w:t>1</w:t>
            </w:r>
          </w:p>
        </w:tc>
        <w:tc>
          <w:tcPr>
            <w:tcW w:w="6379" w:type="dxa"/>
          </w:tcPr>
          <w:p w:rsidR="00567698" w:rsidRDefault="00567698" w:rsidP="00B169F6">
            <w:r>
              <w:t>Заробітна плата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364 426,67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2</w:t>
            </w:r>
          </w:p>
        </w:tc>
        <w:tc>
          <w:tcPr>
            <w:tcW w:w="6379" w:type="dxa"/>
          </w:tcPr>
          <w:p w:rsidR="00567698" w:rsidRDefault="00567698" w:rsidP="00B169F6">
            <w:r>
              <w:t>Єдиний соціальний внесок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104 709,99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3</w:t>
            </w:r>
          </w:p>
        </w:tc>
        <w:tc>
          <w:tcPr>
            <w:tcW w:w="6379" w:type="dxa"/>
          </w:tcPr>
          <w:p w:rsidR="00567698" w:rsidRDefault="00567698" w:rsidP="00B169F6">
            <w:r>
              <w:t>Прибутковий податок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85 131,71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4</w:t>
            </w:r>
          </w:p>
        </w:tc>
        <w:tc>
          <w:tcPr>
            <w:tcW w:w="6379" w:type="dxa"/>
          </w:tcPr>
          <w:p w:rsidR="00567698" w:rsidRDefault="00567698" w:rsidP="00B169F6">
            <w:r>
              <w:t>Військовий збір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6 914,30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5</w:t>
            </w:r>
          </w:p>
        </w:tc>
        <w:tc>
          <w:tcPr>
            <w:tcW w:w="6379" w:type="dxa"/>
          </w:tcPr>
          <w:p w:rsidR="00567698" w:rsidRDefault="00567698" w:rsidP="00B169F6">
            <w:r>
              <w:t>Електроенергія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193 403,08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6</w:t>
            </w:r>
          </w:p>
        </w:tc>
        <w:tc>
          <w:tcPr>
            <w:tcW w:w="6379" w:type="dxa"/>
          </w:tcPr>
          <w:p w:rsidR="00567698" w:rsidRDefault="00567698" w:rsidP="00B169F6">
            <w:r>
              <w:t>Касове обслуговування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2 788,76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7</w:t>
            </w:r>
          </w:p>
        </w:tc>
        <w:tc>
          <w:tcPr>
            <w:tcW w:w="6379" w:type="dxa"/>
          </w:tcPr>
          <w:p w:rsidR="00567698" w:rsidRDefault="00567698" w:rsidP="00B169F6">
            <w:r>
              <w:t>Телекомунікаційні послуги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122,08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8</w:t>
            </w:r>
          </w:p>
        </w:tc>
        <w:tc>
          <w:tcPr>
            <w:tcW w:w="6379" w:type="dxa"/>
          </w:tcPr>
          <w:p w:rsidR="00567698" w:rsidRDefault="00567698" w:rsidP="00B169F6">
            <w:r>
              <w:t>Податок на прибуток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9 720,00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9</w:t>
            </w:r>
          </w:p>
        </w:tc>
        <w:tc>
          <w:tcPr>
            <w:tcW w:w="6379" w:type="dxa"/>
          </w:tcPr>
          <w:p w:rsidR="00567698" w:rsidRDefault="00567698" w:rsidP="00B169F6">
            <w:r>
              <w:t>Податок за користування надрами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47 391,98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10</w:t>
            </w:r>
          </w:p>
        </w:tc>
        <w:tc>
          <w:tcPr>
            <w:tcW w:w="6379" w:type="dxa"/>
          </w:tcPr>
          <w:p w:rsidR="00567698" w:rsidRDefault="00567698" w:rsidP="00B169F6">
            <w:r>
              <w:t>Спеціальне використання водних ресурсів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39 149,79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11</w:t>
            </w:r>
          </w:p>
        </w:tc>
        <w:tc>
          <w:tcPr>
            <w:tcW w:w="6379" w:type="dxa"/>
          </w:tcPr>
          <w:p w:rsidR="00567698" w:rsidRDefault="00567698" w:rsidP="00B169F6">
            <w:r>
              <w:t>Придбання ДП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22 118,49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12</w:t>
            </w:r>
          </w:p>
        </w:tc>
        <w:tc>
          <w:tcPr>
            <w:tcW w:w="6379" w:type="dxa"/>
          </w:tcPr>
          <w:p w:rsidR="00567698" w:rsidRDefault="00567698" w:rsidP="00B169F6">
            <w:r>
              <w:t>Придбання матеріалів для ремонту водопроводу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10 214,85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13</w:t>
            </w:r>
          </w:p>
        </w:tc>
        <w:tc>
          <w:tcPr>
            <w:tcW w:w="6379" w:type="dxa"/>
          </w:tcPr>
          <w:p w:rsidR="00567698" w:rsidRDefault="00567698" w:rsidP="00B169F6">
            <w:r>
              <w:t>Послуги екскаватора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20 500,00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14</w:t>
            </w:r>
          </w:p>
        </w:tc>
        <w:tc>
          <w:tcPr>
            <w:tcW w:w="6379" w:type="dxa"/>
          </w:tcPr>
          <w:p w:rsidR="00567698" w:rsidRDefault="00567698" w:rsidP="00B169F6">
            <w:r>
              <w:t>Послуги Укрпошта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115,00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15</w:t>
            </w:r>
          </w:p>
        </w:tc>
        <w:tc>
          <w:tcPr>
            <w:tcW w:w="6379" w:type="dxa"/>
          </w:tcPr>
          <w:p w:rsidR="00567698" w:rsidRDefault="00567698" w:rsidP="00B169F6">
            <w:r>
              <w:t>Заправка картриджу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748,00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16</w:t>
            </w:r>
          </w:p>
        </w:tc>
        <w:tc>
          <w:tcPr>
            <w:tcW w:w="6379" w:type="dxa"/>
          </w:tcPr>
          <w:p w:rsidR="00567698" w:rsidRDefault="00567698" w:rsidP="00B169F6">
            <w:proofErr w:type="spellStart"/>
            <w:r>
              <w:t>Канц</w:t>
            </w:r>
            <w:proofErr w:type="spellEnd"/>
            <w:r>
              <w:t>. товари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1 668,62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17</w:t>
            </w:r>
          </w:p>
        </w:tc>
        <w:tc>
          <w:tcPr>
            <w:tcW w:w="6379" w:type="dxa"/>
          </w:tcPr>
          <w:p w:rsidR="00567698" w:rsidRDefault="00567698" w:rsidP="00B169F6">
            <w:r>
              <w:t>Олива моторна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510,00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18</w:t>
            </w:r>
          </w:p>
        </w:tc>
        <w:tc>
          <w:tcPr>
            <w:tcW w:w="6379" w:type="dxa"/>
          </w:tcPr>
          <w:p w:rsidR="00567698" w:rsidRDefault="00567698" w:rsidP="00B169F6">
            <w:r>
              <w:t>Придбання бензину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834,70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 xml:space="preserve">19 </w:t>
            </w:r>
          </w:p>
        </w:tc>
        <w:tc>
          <w:tcPr>
            <w:tcW w:w="6379" w:type="dxa"/>
          </w:tcPr>
          <w:p w:rsidR="00567698" w:rsidRDefault="00567698" w:rsidP="00B169F6">
            <w:r>
              <w:t xml:space="preserve">Ремонт </w:t>
            </w:r>
            <w:proofErr w:type="spellStart"/>
            <w:r>
              <w:t>комп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ютера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230,00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20</w:t>
            </w:r>
          </w:p>
        </w:tc>
        <w:tc>
          <w:tcPr>
            <w:tcW w:w="6379" w:type="dxa"/>
          </w:tcPr>
          <w:p w:rsidR="00567698" w:rsidRDefault="00567698" w:rsidP="00B169F6">
            <w:r>
              <w:t>ПЗ Соната</w:t>
            </w:r>
          </w:p>
        </w:tc>
        <w:tc>
          <w:tcPr>
            <w:tcW w:w="2688" w:type="dxa"/>
          </w:tcPr>
          <w:p w:rsidR="00567698" w:rsidRPr="00AB3D5B" w:rsidRDefault="00567698" w:rsidP="00B169F6">
            <w:pPr>
              <w:jc w:val="center"/>
            </w:pPr>
            <w:r>
              <w:t>1 380,00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21</w:t>
            </w:r>
          </w:p>
        </w:tc>
        <w:tc>
          <w:tcPr>
            <w:tcW w:w="6379" w:type="dxa"/>
          </w:tcPr>
          <w:p w:rsidR="00567698" w:rsidRPr="002741B9" w:rsidRDefault="00567698" w:rsidP="00B169F6">
            <w:proofErr w:type="spellStart"/>
            <w:r>
              <w:t>Розпломбування</w:t>
            </w:r>
            <w:proofErr w:type="spellEnd"/>
            <w:r>
              <w:t>, опломбування електролічильника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981,27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22</w:t>
            </w:r>
          </w:p>
        </w:tc>
        <w:tc>
          <w:tcPr>
            <w:tcW w:w="6379" w:type="dxa"/>
          </w:tcPr>
          <w:p w:rsidR="00567698" w:rsidRDefault="00567698" w:rsidP="00B169F6">
            <w:r>
              <w:t>Придбання запасних частин для трактора ЮМЗ-6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1 196,00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23</w:t>
            </w:r>
          </w:p>
        </w:tc>
        <w:tc>
          <w:tcPr>
            <w:tcW w:w="6379" w:type="dxa"/>
          </w:tcPr>
          <w:p w:rsidR="00567698" w:rsidRDefault="00567698" w:rsidP="00B169F6">
            <w:r>
              <w:t>Придбання інвентаря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253,00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24</w:t>
            </w:r>
          </w:p>
        </w:tc>
        <w:tc>
          <w:tcPr>
            <w:tcW w:w="6379" w:type="dxa"/>
          </w:tcPr>
          <w:p w:rsidR="00567698" w:rsidRDefault="00567698" w:rsidP="00B169F6">
            <w:r>
              <w:t>Витрати на відрядження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1 450,35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25</w:t>
            </w:r>
          </w:p>
        </w:tc>
        <w:tc>
          <w:tcPr>
            <w:tcW w:w="6379" w:type="dxa"/>
          </w:tcPr>
          <w:p w:rsidR="00567698" w:rsidRDefault="00567698" w:rsidP="00B169F6">
            <w:proofErr w:type="spellStart"/>
            <w:r>
              <w:t>Шиномонтаж</w:t>
            </w:r>
            <w:proofErr w:type="spellEnd"/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270,00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26</w:t>
            </w:r>
          </w:p>
        </w:tc>
        <w:tc>
          <w:tcPr>
            <w:tcW w:w="6379" w:type="dxa"/>
          </w:tcPr>
          <w:p w:rsidR="00567698" w:rsidRDefault="00567698" w:rsidP="00B169F6">
            <w:r>
              <w:t>Придбання мотору для лебідки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1 700,00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27</w:t>
            </w:r>
          </w:p>
        </w:tc>
        <w:tc>
          <w:tcPr>
            <w:tcW w:w="6379" w:type="dxa"/>
          </w:tcPr>
          <w:p w:rsidR="00567698" w:rsidRDefault="00567698" w:rsidP="00B169F6">
            <w:r>
              <w:t xml:space="preserve">Реконструкція </w:t>
            </w:r>
            <w:proofErr w:type="spellStart"/>
            <w:r>
              <w:t>башні</w:t>
            </w:r>
            <w:proofErr w:type="spellEnd"/>
            <w:r>
              <w:t xml:space="preserve"> по вул. Херсонській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5 511,00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28</w:t>
            </w:r>
          </w:p>
        </w:tc>
        <w:tc>
          <w:tcPr>
            <w:tcW w:w="6379" w:type="dxa"/>
          </w:tcPr>
          <w:p w:rsidR="00567698" w:rsidRDefault="00567698" w:rsidP="00B169F6">
            <w:r>
              <w:t>Придбання електрообладнання на свердловину по вул. Степовій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1 786,10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29</w:t>
            </w:r>
          </w:p>
        </w:tc>
        <w:tc>
          <w:tcPr>
            <w:tcW w:w="6379" w:type="dxa"/>
          </w:tcPr>
          <w:p w:rsidR="00567698" w:rsidRDefault="00567698" w:rsidP="00B169F6">
            <w:r>
              <w:t>Реєстрація статуту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700,00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 xml:space="preserve">30 </w:t>
            </w:r>
          </w:p>
        </w:tc>
        <w:tc>
          <w:tcPr>
            <w:tcW w:w="6379" w:type="dxa"/>
          </w:tcPr>
          <w:p w:rsidR="00567698" w:rsidRDefault="00567698" w:rsidP="00B169F6">
            <w:r>
              <w:t xml:space="preserve">Повірка електролічильника </w:t>
            </w:r>
            <w:proofErr w:type="spellStart"/>
            <w:r>
              <w:t>адмін</w:t>
            </w:r>
            <w:proofErr w:type="spellEnd"/>
            <w:r>
              <w:t>. будівлі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112,20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31</w:t>
            </w:r>
          </w:p>
        </w:tc>
        <w:tc>
          <w:tcPr>
            <w:tcW w:w="6379" w:type="dxa"/>
          </w:tcPr>
          <w:p w:rsidR="00567698" w:rsidRDefault="00567698" w:rsidP="00B169F6">
            <w:r>
              <w:t>Ремонт глибинного насосу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4 000,00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>
            <w:r>
              <w:t>32</w:t>
            </w:r>
          </w:p>
        </w:tc>
        <w:tc>
          <w:tcPr>
            <w:tcW w:w="6379" w:type="dxa"/>
          </w:tcPr>
          <w:p w:rsidR="00567698" w:rsidRDefault="00567698" w:rsidP="00B169F6">
            <w:r>
              <w:t>Виготовлення штампів, печатки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1 844,00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/>
        </w:tc>
        <w:tc>
          <w:tcPr>
            <w:tcW w:w="6379" w:type="dxa"/>
          </w:tcPr>
          <w:p w:rsidR="00567698" w:rsidRDefault="00567698" w:rsidP="00B169F6"/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</w:p>
        </w:tc>
      </w:tr>
      <w:tr w:rsidR="00567698" w:rsidTr="00B169F6">
        <w:tc>
          <w:tcPr>
            <w:tcW w:w="562" w:type="dxa"/>
          </w:tcPr>
          <w:p w:rsidR="00567698" w:rsidRDefault="00567698" w:rsidP="00B169F6"/>
        </w:tc>
        <w:tc>
          <w:tcPr>
            <w:tcW w:w="6379" w:type="dxa"/>
          </w:tcPr>
          <w:p w:rsidR="00567698" w:rsidRDefault="00567698" w:rsidP="00B169F6">
            <w:r>
              <w:t>Всього витрат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931 881,94</w:t>
            </w:r>
          </w:p>
        </w:tc>
      </w:tr>
      <w:tr w:rsidR="00567698" w:rsidTr="00B169F6">
        <w:tc>
          <w:tcPr>
            <w:tcW w:w="562" w:type="dxa"/>
          </w:tcPr>
          <w:p w:rsidR="00567698" w:rsidRDefault="00567698" w:rsidP="00B169F6"/>
        </w:tc>
        <w:tc>
          <w:tcPr>
            <w:tcW w:w="6379" w:type="dxa"/>
          </w:tcPr>
          <w:p w:rsidR="00567698" w:rsidRDefault="00567698" w:rsidP="00B169F6">
            <w:r>
              <w:t>Залишок на 01.01.2022 р.</w:t>
            </w:r>
          </w:p>
        </w:tc>
        <w:tc>
          <w:tcPr>
            <w:tcW w:w="2688" w:type="dxa"/>
          </w:tcPr>
          <w:p w:rsidR="00567698" w:rsidRDefault="00567698" w:rsidP="00B169F6">
            <w:pPr>
              <w:jc w:val="center"/>
            </w:pPr>
            <w:r>
              <w:t>12 389,75</w:t>
            </w:r>
          </w:p>
        </w:tc>
      </w:tr>
    </w:tbl>
    <w:p w:rsidR="00567698" w:rsidRDefault="00567698" w:rsidP="00567698"/>
    <w:p w:rsidR="00567698" w:rsidRDefault="00567698" w:rsidP="00567698"/>
    <w:p w:rsidR="00567698" w:rsidRDefault="00567698" w:rsidP="00567698"/>
    <w:p w:rsidR="00567698" w:rsidRDefault="00567698" w:rsidP="00567698"/>
    <w:p w:rsidR="00567698" w:rsidRDefault="00567698" w:rsidP="00567698">
      <w:r>
        <w:t xml:space="preserve">Директор </w:t>
      </w:r>
      <w:proofErr w:type="spellStart"/>
      <w:r>
        <w:t>Музиківського</w:t>
      </w:r>
      <w:proofErr w:type="spellEnd"/>
      <w:r>
        <w:t xml:space="preserve"> КП                                                              </w:t>
      </w:r>
      <w:proofErr w:type="spellStart"/>
      <w:r>
        <w:t>Андруневич</w:t>
      </w:r>
      <w:proofErr w:type="spellEnd"/>
      <w:r>
        <w:t xml:space="preserve"> О.М.</w:t>
      </w:r>
    </w:p>
    <w:p w:rsidR="005C18D1" w:rsidRDefault="005C18D1">
      <w:bookmarkStart w:id="0" w:name="_GoBack"/>
      <w:bookmarkEnd w:id="0"/>
    </w:p>
    <w:sectPr w:rsidR="005C18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98"/>
    <w:rsid w:val="00567698"/>
    <w:rsid w:val="005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98809-E2A9-4D58-AA0A-D6BC03A6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ТЕТЯНА-БУХ</dc:creator>
  <cp:keywords/>
  <dc:description/>
  <cp:lastModifiedBy>ТЕТЯНА-БУХ</cp:lastModifiedBy>
  <cp:revision>1</cp:revision>
  <dcterms:created xsi:type="dcterms:W3CDTF">2022-01-21T09:03:00Z</dcterms:created>
  <dcterms:modified xsi:type="dcterms:W3CDTF">2022-01-21T09:04:00Z</dcterms:modified>
</cp:coreProperties>
</file>