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F139" w14:textId="2D8C2488" w:rsidR="00723EEB" w:rsidRPr="00780D03" w:rsidRDefault="00782424" w:rsidP="00782424">
      <w:pPr>
        <w:pStyle w:val="a3"/>
        <w:jc w:val="right"/>
        <w:rPr>
          <w:b/>
          <w:bCs/>
          <w:sz w:val="24"/>
          <w:szCs w:val="24"/>
        </w:rPr>
      </w:pPr>
      <w:r w:rsidRPr="00780D03">
        <w:rPr>
          <w:b/>
          <w:bCs/>
          <w:sz w:val="24"/>
          <w:szCs w:val="24"/>
        </w:rPr>
        <w:t xml:space="preserve">Додаток </w:t>
      </w:r>
      <w:r w:rsidR="00765CE7" w:rsidRPr="00780D03">
        <w:rPr>
          <w:b/>
          <w:bCs/>
          <w:sz w:val="24"/>
          <w:szCs w:val="24"/>
        </w:rPr>
        <w:t>3</w:t>
      </w:r>
    </w:p>
    <w:p w14:paraId="64E31535" w14:textId="77777777" w:rsidR="00A07428" w:rsidRPr="00780D03" w:rsidRDefault="00A07428" w:rsidP="00A07428">
      <w:pPr>
        <w:pStyle w:val="a5"/>
        <w:ind w:firstLine="5954"/>
        <w:jc w:val="right"/>
        <w:rPr>
          <w:sz w:val="24"/>
          <w:szCs w:val="24"/>
        </w:rPr>
      </w:pPr>
      <w:r w:rsidRPr="00780D03">
        <w:rPr>
          <w:sz w:val="24"/>
          <w:szCs w:val="24"/>
        </w:rPr>
        <w:t xml:space="preserve">до розпорядження начальника </w:t>
      </w:r>
    </w:p>
    <w:p w14:paraId="76B17D79" w14:textId="77777777" w:rsidR="00A07428" w:rsidRPr="00780D03" w:rsidRDefault="00A07428" w:rsidP="00A07428">
      <w:pPr>
        <w:pStyle w:val="a5"/>
        <w:ind w:firstLine="5954"/>
        <w:jc w:val="right"/>
        <w:rPr>
          <w:sz w:val="24"/>
          <w:szCs w:val="24"/>
        </w:rPr>
      </w:pPr>
      <w:r w:rsidRPr="00780D03">
        <w:rPr>
          <w:sz w:val="24"/>
          <w:szCs w:val="24"/>
        </w:rPr>
        <w:t xml:space="preserve">сільської військової адміністрації </w:t>
      </w:r>
    </w:p>
    <w:p w14:paraId="12278864" w14:textId="449C885A" w:rsidR="00A07428" w:rsidRPr="00780D03" w:rsidRDefault="00A07428" w:rsidP="00A07428">
      <w:pPr>
        <w:pStyle w:val="a5"/>
        <w:ind w:firstLine="5954"/>
        <w:jc w:val="right"/>
        <w:rPr>
          <w:sz w:val="24"/>
          <w:szCs w:val="24"/>
        </w:rPr>
      </w:pPr>
      <w:r w:rsidRPr="00780D03">
        <w:rPr>
          <w:sz w:val="24"/>
          <w:szCs w:val="24"/>
        </w:rPr>
        <w:t xml:space="preserve">№ </w:t>
      </w:r>
      <w:r w:rsidR="007C4BF8">
        <w:rPr>
          <w:sz w:val="24"/>
          <w:szCs w:val="24"/>
        </w:rPr>
        <w:t>73</w:t>
      </w:r>
      <w:r w:rsidRPr="00780D03">
        <w:rPr>
          <w:sz w:val="24"/>
          <w:szCs w:val="24"/>
        </w:rPr>
        <w:t xml:space="preserve"> ОД від 1</w:t>
      </w:r>
      <w:r w:rsidR="007C4BF8">
        <w:rPr>
          <w:sz w:val="24"/>
          <w:szCs w:val="24"/>
        </w:rPr>
        <w:t>9</w:t>
      </w:r>
      <w:r w:rsidRPr="00780D03">
        <w:rPr>
          <w:sz w:val="24"/>
          <w:szCs w:val="24"/>
        </w:rPr>
        <w:t>.0</w:t>
      </w:r>
      <w:r w:rsidR="007C4BF8">
        <w:rPr>
          <w:sz w:val="24"/>
          <w:szCs w:val="24"/>
        </w:rPr>
        <w:t>6</w:t>
      </w:r>
      <w:r w:rsidRPr="00780D03">
        <w:rPr>
          <w:sz w:val="24"/>
          <w:szCs w:val="24"/>
        </w:rPr>
        <w:t>.2023р.</w:t>
      </w:r>
    </w:p>
    <w:p w14:paraId="6449E01D" w14:textId="19C2E54A" w:rsidR="00782424" w:rsidRPr="00782424" w:rsidRDefault="00782424" w:rsidP="00782424">
      <w:pPr>
        <w:pStyle w:val="a3"/>
        <w:jc w:val="right"/>
        <w:rPr>
          <w:b/>
          <w:bCs/>
          <w:sz w:val="26"/>
          <w:szCs w:val="26"/>
        </w:rPr>
      </w:pPr>
    </w:p>
    <w:p w14:paraId="55CBF84A" w14:textId="77777777" w:rsidR="00723EEB" w:rsidRPr="00782424" w:rsidRDefault="00723EEB">
      <w:pPr>
        <w:pStyle w:val="a3"/>
        <w:rPr>
          <w:b/>
          <w:bCs/>
          <w:sz w:val="26"/>
          <w:szCs w:val="26"/>
        </w:rPr>
      </w:pPr>
    </w:p>
    <w:p w14:paraId="0D010DE5" w14:textId="77777777" w:rsidR="00723EEB" w:rsidRDefault="00723EEB" w:rsidP="00782424">
      <w:pPr>
        <w:pStyle w:val="a3"/>
        <w:jc w:val="right"/>
        <w:rPr>
          <w:sz w:val="20"/>
        </w:rPr>
      </w:pPr>
    </w:p>
    <w:p w14:paraId="7C7EC9F4" w14:textId="77777777" w:rsidR="00723EEB" w:rsidRDefault="00723EEB">
      <w:pPr>
        <w:pStyle w:val="a3"/>
        <w:rPr>
          <w:sz w:val="20"/>
        </w:rPr>
      </w:pPr>
    </w:p>
    <w:p w14:paraId="27168596" w14:textId="77777777" w:rsidR="00723EEB" w:rsidRDefault="00723EEB">
      <w:pPr>
        <w:pStyle w:val="a3"/>
        <w:rPr>
          <w:sz w:val="20"/>
        </w:rPr>
      </w:pPr>
    </w:p>
    <w:p w14:paraId="260F8D5B" w14:textId="77777777" w:rsidR="00723EEB" w:rsidRDefault="00723EEB">
      <w:pPr>
        <w:pStyle w:val="a3"/>
        <w:rPr>
          <w:sz w:val="20"/>
        </w:rPr>
      </w:pPr>
    </w:p>
    <w:p w14:paraId="3DAEA8EF" w14:textId="77777777" w:rsidR="00723EEB" w:rsidRDefault="00723EEB">
      <w:pPr>
        <w:pStyle w:val="a3"/>
        <w:rPr>
          <w:sz w:val="20"/>
        </w:rPr>
      </w:pPr>
    </w:p>
    <w:p w14:paraId="7093C099" w14:textId="77777777" w:rsidR="00723EEB" w:rsidRDefault="00723EEB">
      <w:pPr>
        <w:pStyle w:val="a3"/>
        <w:rPr>
          <w:sz w:val="20"/>
        </w:rPr>
      </w:pPr>
    </w:p>
    <w:p w14:paraId="6F509D5F" w14:textId="77777777" w:rsidR="00723EEB" w:rsidRDefault="00723EEB">
      <w:pPr>
        <w:pStyle w:val="a3"/>
        <w:rPr>
          <w:sz w:val="20"/>
        </w:rPr>
      </w:pPr>
    </w:p>
    <w:p w14:paraId="02B24605" w14:textId="77777777" w:rsidR="00723EEB" w:rsidRDefault="00723EEB">
      <w:pPr>
        <w:pStyle w:val="a3"/>
        <w:rPr>
          <w:sz w:val="20"/>
        </w:rPr>
      </w:pPr>
    </w:p>
    <w:p w14:paraId="0C34CEB7" w14:textId="77777777" w:rsidR="00723EEB" w:rsidRDefault="00723EEB">
      <w:pPr>
        <w:pStyle w:val="a3"/>
        <w:rPr>
          <w:sz w:val="20"/>
        </w:rPr>
      </w:pPr>
    </w:p>
    <w:p w14:paraId="60EAEBFE" w14:textId="77777777" w:rsidR="00723EEB" w:rsidRDefault="00723EEB">
      <w:pPr>
        <w:pStyle w:val="a3"/>
        <w:rPr>
          <w:sz w:val="20"/>
        </w:rPr>
      </w:pPr>
    </w:p>
    <w:p w14:paraId="45CEBA51" w14:textId="77777777" w:rsidR="00723EEB" w:rsidRDefault="0038533E">
      <w:pPr>
        <w:pStyle w:val="1"/>
      </w:pPr>
      <w:r>
        <w:t>Програма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освіти</w:t>
      </w:r>
    </w:p>
    <w:p w14:paraId="26CE97CF" w14:textId="77777777" w:rsidR="00723EEB" w:rsidRDefault="0038533E">
      <w:pPr>
        <w:spacing w:before="215" w:line="259" w:lineRule="auto"/>
        <w:ind w:left="2305" w:right="2171" w:firstLine="1"/>
        <w:jc w:val="center"/>
        <w:rPr>
          <w:b/>
          <w:sz w:val="56"/>
        </w:rPr>
      </w:pPr>
      <w:r>
        <w:rPr>
          <w:b/>
          <w:sz w:val="56"/>
        </w:rPr>
        <w:t>Музиківської сільської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територіальної</w:t>
      </w:r>
      <w:r>
        <w:rPr>
          <w:b/>
          <w:spacing w:val="-29"/>
          <w:sz w:val="56"/>
        </w:rPr>
        <w:t xml:space="preserve"> </w:t>
      </w:r>
      <w:r>
        <w:rPr>
          <w:b/>
          <w:sz w:val="56"/>
        </w:rPr>
        <w:t>громади</w:t>
      </w:r>
    </w:p>
    <w:p w14:paraId="5EA2A6A1" w14:textId="77777777" w:rsidR="00723EEB" w:rsidRDefault="0038533E">
      <w:pPr>
        <w:pStyle w:val="1"/>
        <w:spacing w:before="155" w:line="319" w:lineRule="auto"/>
        <w:ind w:left="2927" w:right="2790"/>
      </w:pPr>
      <w:r>
        <w:t>«Освітній простір»</w:t>
      </w:r>
      <w:r>
        <w:rPr>
          <w:spacing w:val="-13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рік</w:t>
      </w:r>
    </w:p>
    <w:p w14:paraId="20DF64CD" w14:textId="77777777" w:rsidR="00723EEB" w:rsidRDefault="00723EEB">
      <w:pPr>
        <w:spacing w:line="319" w:lineRule="auto"/>
        <w:sectPr w:rsidR="00723EEB">
          <w:type w:val="continuous"/>
          <w:pgSz w:w="11910" w:h="16840"/>
          <w:pgMar w:top="1580" w:right="320" w:bottom="280" w:left="1040" w:header="708" w:footer="708" w:gutter="0"/>
          <w:cols w:space="720"/>
        </w:sectPr>
      </w:pPr>
    </w:p>
    <w:p w14:paraId="3A12EB38" w14:textId="77777777" w:rsidR="00723EEB" w:rsidRDefault="0038533E">
      <w:pPr>
        <w:pStyle w:val="2"/>
        <w:ind w:left="167" w:right="1836"/>
      </w:pPr>
      <w:r>
        <w:lastRenderedPageBreak/>
        <w:t>П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</w:t>
      </w:r>
      <w:r>
        <w:rPr>
          <w:spacing w:val="-8"/>
        </w:rPr>
        <w:t xml:space="preserve"> </w:t>
      </w:r>
      <w:r>
        <w:t>Т</w:t>
      </w:r>
    </w:p>
    <w:p w14:paraId="02D69325" w14:textId="77777777" w:rsidR="00723EEB" w:rsidRDefault="0038533E">
      <w:pPr>
        <w:spacing w:before="187" w:line="256" w:lineRule="auto"/>
        <w:ind w:left="978" w:right="2585" w:hanging="5"/>
        <w:jc w:val="center"/>
        <w:rPr>
          <w:b/>
          <w:sz w:val="28"/>
        </w:rPr>
      </w:pPr>
      <w:r>
        <w:rPr>
          <w:b/>
          <w:sz w:val="28"/>
        </w:rPr>
        <w:t>Програми розвитку освіти Музиківської сільської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громади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«Освітній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простір»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рік</w:t>
      </w:r>
    </w:p>
    <w:p w14:paraId="7CD7B713" w14:textId="77777777" w:rsidR="00723EEB" w:rsidRDefault="00723EEB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8"/>
      </w:tblGrid>
      <w:tr w:rsidR="00723EEB" w14:paraId="3758D45C" w14:textId="77777777">
        <w:trPr>
          <w:trHeight w:val="1288"/>
        </w:trPr>
        <w:tc>
          <w:tcPr>
            <w:tcW w:w="3828" w:type="dxa"/>
          </w:tcPr>
          <w:p w14:paraId="7A973C6D" w14:textId="77777777" w:rsidR="00723EEB" w:rsidRDefault="0038533E">
            <w:pPr>
              <w:pStyle w:val="TableParagraph"/>
              <w:ind w:left="112" w:right="255"/>
              <w:rPr>
                <w:sz w:val="28"/>
              </w:rPr>
            </w:pPr>
            <w:r>
              <w:rPr>
                <w:sz w:val="28"/>
              </w:rPr>
              <w:t>Дата, номер і 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розпорядчого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  <w:p w14:paraId="16F6215A" w14:textId="77777777" w:rsidR="00723EEB" w:rsidRDefault="0038533E">
            <w:pPr>
              <w:pStyle w:val="TableParagraph"/>
              <w:spacing w:line="312" w:lineRule="exact"/>
              <w:ind w:left="112" w:right="255"/>
              <w:rPr>
                <w:sz w:val="28"/>
              </w:rPr>
            </w:pPr>
            <w:r>
              <w:rPr>
                <w:sz w:val="28"/>
              </w:rPr>
              <w:t>органу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238" w:type="dxa"/>
          </w:tcPr>
          <w:p w14:paraId="7B6A47FE" w14:textId="77777777" w:rsidR="00723EEB" w:rsidRDefault="00B459EE">
            <w:pPr>
              <w:pStyle w:val="TableParagraph"/>
              <w:ind w:left="0"/>
              <w:rPr>
                <w:sz w:val="28"/>
              </w:rPr>
            </w:pPr>
            <w:r w:rsidRPr="00B459EE">
              <w:rPr>
                <w:sz w:val="28"/>
              </w:rPr>
              <w:t>Зміни затверджені Розпорядженням Музиківської сіл</w:t>
            </w:r>
            <w:r w:rsidR="00713F9A">
              <w:rPr>
                <w:sz w:val="28"/>
              </w:rPr>
              <w:t>ьської ради від 10.05.2023р. №45</w:t>
            </w:r>
          </w:p>
        </w:tc>
      </w:tr>
      <w:tr w:rsidR="00723EEB" w14:paraId="3A9D11B9" w14:textId="77777777">
        <w:trPr>
          <w:trHeight w:val="323"/>
        </w:trPr>
        <w:tc>
          <w:tcPr>
            <w:tcW w:w="3828" w:type="dxa"/>
          </w:tcPr>
          <w:p w14:paraId="65D79547" w14:textId="77777777" w:rsidR="00723EEB" w:rsidRDefault="0038533E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238" w:type="dxa"/>
          </w:tcPr>
          <w:p w14:paraId="1A86A60D" w14:textId="77777777" w:rsidR="00723EEB" w:rsidRDefault="0038533E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 гуманітарного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</w:tr>
      <w:tr w:rsidR="00723EEB" w14:paraId="5782487C" w14:textId="77777777">
        <w:trPr>
          <w:trHeight w:val="640"/>
        </w:trPr>
        <w:tc>
          <w:tcPr>
            <w:tcW w:w="3828" w:type="dxa"/>
          </w:tcPr>
          <w:p w14:paraId="36BDA73F" w14:textId="77777777" w:rsidR="00723EEB" w:rsidRDefault="0038533E">
            <w:pPr>
              <w:pStyle w:val="TableParagraph"/>
              <w:spacing w:before="1" w:line="230" w:lineRule="auto"/>
              <w:ind w:left="112" w:right="359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238" w:type="dxa"/>
          </w:tcPr>
          <w:p w14:paraId="24C5E8D7" w14:textId="77777777" w:rsidR="00723EEB" w:rsidRDefault="0038533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</w:tr>
      <w:tr w:rsidR="00723EEB" w14:paraId="5BFF0E15" w14:textId="77777777">
        <w:trPr>
          <w:trHeight w:val="645"/>
        </w:trPr>
        <w:tc>
          <w:tcPr>
            <w:tcW w:w="3828" w:type="dxa"/>
          </w:tcPr>
          <w:p w14:paraId="3C23A8B8" w14:textId="77777777" w:rsidR="00723EEB" w:rsidRDefault="0038533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238" w:type="dxa"/>
          </w:tcPr>
          <w:p w14:paraId="3F0C755C" w14:textId="77777777" w:rsidR="00723EEB" w:rsidRDefault="0038533E">
            <w:pPr>
              <w:pStyle w:val="TableParagraph"/>
              <w:spacing w:before="3" w:line="230" w:lineRule="auto"/>
              <w:ind w:left="112" w:right="157" w:hanging="1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723EEB" w14:paraId="2D798CE4" w14:textId="77777777">
        <w:trPr>
          <w:trHeight w:val="321"/>
        </w:trPr>
        <w:tc>
          <w:tcPr>
            <w:tcW w:w="3828" w:type="dxa"/>
          </w:tcPr>
          <w:p w14:paraId="62CC164A" w14:textId="77777777" w:rsidR="00723EEB" w:rsidRDefault="0038533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238" w:type="dxa"/>
          </w:tcPr>
          <w:p w14:paraId="4A800CD8" w14:textId="77777777" w:rsidR="00723EEB" w:rsidRDefault="0038533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723EEB" w14:paraId="1CFA6668" w14:textId="77777777">
        <w:trPr>
          <w:trHeight w:val="1610"/>
        </w:trPr>
        <w:tc>
          <w:tcPr>
            <w:tcW w:w="3828" w:type="dxa"/>
          </w:tcPr>
          <w:p w14:paraId="2B1ED92D" w14:textId="77777777" w:rsidR="00723EEB" w:rsidRDefault="0038533E">
            <w:pPr>
              <w:pStyle w:val="TableParagraph"/>
              <w:ind w:left="112" w:right="609"/>
              <w:rPr>
                <w:sz w:val="28"/>
              </w:rPr>
            </w:pPr>
            <w:r>
              <w:rPr>
                <w:sz w:val="28"/>
              </w:rPr>
              <w:t>Перелік розділів, які буде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реалізовано в межах цієї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238" w:type="dxa"/>
          </w:tcPr>
          <w:p w14:paraId="597E5EB9" w14:textId="77777777" w:rsidR="00723EEB" w:rsidRDefault="0038533E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Дошкільна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</w:p>
          <w:p w14:paraId="6004D511" w14:textId="77777777" w:rsidR="00723EEB" w:rsidRDefault="0038533E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освіта</w:t>
            </w:r>
          </w:p>
          <w:p w14:paraId="346EE2AA" w14:textId="77777777" w:rsidR="00723EEB" w:rsidRDefault="0038533E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42" w:lineRule="auto"/>
              <w:ind w:left="112" w:right="1074" w:firstLine="0"/>
              <w:rPr>
                <w:sz w:val="28"/>
              </w:rPr>
            </w:pPr>
            <w:r>
              <w:rPr>
                <w:sz w:val="28"/>
              </w:rPr>
              <w:t>Навчання дітей з особливими освітніми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потребами</w:t>
            </w:r>
          </w:p>
        </w:tc>
      </w:tr>
    </w:tbl>
    <w:p w14:paraId="4D3764AB" w14:textId="77777777" w:rsidR="00723EEB" w:rsidRDefault="00723EEB">
      <w:pPr>
        <w:spacing w:line="242" w:lineRule="auto"/>
        <w:rPr>
          <w:sz w:val="28"/>
        </w:rPr>
        <w:sectPr w:rsidR="00723EEB">
          <w:pgSz w:w="11910" w:h="16840"/>
          <w:pgMar w:top="1580" w:right="320" w:bottom="280" w:left="1040" w:header="708" w:footer="708" w:gutter="0"/>
          <w:cols w:space="720"/>
        </w:sectPr>
      </w:pPr>
    </w:p>
    <w:p w14:paraId="662F942F" w14:textId="77777777" w:rsidR="00723EEB" w:rsidRDefault="0038533E">
      <w:pPr>
        <w:pStyle w:val="2"/>
        <w:ind w:right="1226"/>
      </w:pPr>
      <w:bookmarkStart w:id="0" w:name="_GoBack"/>
      <w:bookmarkEnd w:id="0"/>
      <w:r>
        <w:lastRenderedPageBreak/>
        <w:t>І.</w:t>
      </w:r>
      <w:r>
        <w:rPr>
          <w:spacing w:val="-2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Програми</w:t>
      </w:r>
    </w:p>
    <w:p w14:paraId="4A54B0A1" w14:textId="77777777" w:rsidR="00723EEB" w:rsidRDefault="0038533E" w:rsidP="00596E62">
      <w:pPr>
        <w:pStyle w:val="a3"/>
        <w:spacing w:before="177" w:line="259" w:lineRule="auto"/>
        <w:ind w:left="661" w:right="520" w:firstLine="705"/>
        <w:jc w:val="both"/>
      </w:pPr>
      <w:r>
        <w:t>Програма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Музиківської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 на 2023 рік (далі - Програма) розроблена відповідно до Конституції</w:t>
      </w:r>
      <w:r>
        <w:rPr>
          <w:spacing w:val="1"/>
        </w:rPr>
        <w:t xml:space="preserve"> </w:t>
      </w:r>
      <w:r>
        <w:t>України, Конвенції «Про права дитини», Законів України «Про освіту», «Про</w:t>
      </w:r>
      <w:r>
        <w:rPr>
          <w:spacing w:val="1"/>
        </w:rPr>
        <w:t xml:space="preserve"> </w:t>
      </w:r>
      <w:r>
        <w:rPr>
          <w:spacing w:val="-1"/>
        </w:rPr>
        <w:t>загальну</w:t>
      </w:r>
      <w:r>
        <w:rPr>
          <w:spacing w:val="-20"/>
        </w:rPr>
        <w:t xml:space="preserve"> </w:t>
      </w:r>
      <w:r>
        <w:rPr>
          <w:spacing w:val="-1"/>
        </w:rPr>
        <w:t>середню</w:t>
      </w:r>
      <w:r>
        <w:rPr>
          <w:spacing w:val="-15"/>
        </w:rPr>
        <w:t xml:space="preserve"> </w:t>
      </w:r>
      <w:r>
        <w:rPr>
          <w:spacing w:val="-1"/>
        </w:rPr>
        <w:t>освіту»,</w:t>
      </w:r>
      <w:r>
        <w:rPr>
          <w:spacing w:val="-13"/>
        </w:rPr>
        <w:t xml:space="preserve"> </w:t>
      </w:r>
      <w:r>
        <w:t>«Про</w:t>
      </w:r>
      <w:r>
        <w:rPr>
          <w:spacing w:val="-11"/>
        </w:rPr>
        <w:t xml:space="preserve"> </w:t>
      </w:r>
      <w:r>
        <w:t>дошкільну</w:t>
      </w:r>
      <w:r>
        <w:rPr>
          <w:spacing w:val="-19"/>
        </w:rPr>
        <w:t xml:space="preserve"> </w:t>
      </w:r>
      <w:r>
        <w:t>освіту»,</w:t>
      </w:r>
      <w:r>
        <w:rPr>
          <w:spacing w:val="-11"/>
        </w:rPr>
        <w:t xml:space="preserve"> </w:t>
      </w:r>
      <w:r>
        <w:t>«Про</w:t>
      </w:r>
      <w:r>
        <w:rPr>
          <w:spacing w:val="-13"/>
        </w:rPr>
        <w:t xml:space="preserve"> </w:t>
      </w:r>
      <w:r>
        <w:t>позашкільну</w:t>
      </w:r>
      <w:r>
        <w:rPr>
          <w:spacing w:val="-19"/>
        </w:rPr>
        <w:t xml:space="preserve"> </w:t>
      </w:r>
      <w:r>
        <w:t>освіту»,</w:t>
      </w:r>
    </w:p>
    <w:p w14:paraId="2E08FD5C" w14:textId="77777777" w:rsidR="00723EEB" w:rsidRDefault="0038533E" w:rsidP="00596E62">
      <w:pPr>
        <w:pStyle w:val="a3"/>
        <w:spacing w:before="1" w:line="259" w:lineRule="auto"/>
        <w:ind w:left="661" w:right="514"/>
        <w:jc w:val="both"/>
      </w:pPr>
      <w:r>
        <w:t>«Про</w:t>
      </w:r>
      <w:r>
        <w:rPr>
          <w:spacing w:val="-5"/>
        </w:rPr>
        <w:t xml:space="preserve"> </w:t>
      </w:r>
      <w:r>
        <w:t>охорону</w:t>
      </w:r>
      <w:r>
        <w:rPr>
          <w:spacing w:val="-12"/>
        </w:rPr>
        <w:t xml:space="preserve"> </w:t>
      </w:r>
      <w:r>
        <w:t>дитинства»,</w:t>
      </w:r>
      <w:r>
        <w:rPr>
          <w:spacing w:val="-5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Україні»,</w:t>
      </w:r>
      <w:r>
        <w:rPr>
          <w:spacing w:val="-5"/>
        </w:rPr>
        <w:t xml:space="preserve"> </w:t>
      </w:r>
      <w:r>
        <w:t>постанов</w:t>
      </w:r>
      <w:r>
        <w:rPr>
          <w:spacing w:val="-68"/>
        </w:rPr>
        <w:t xml:space="preserve"> </w:t>
      </w:r>
      <w:r>
        <w:t>Кабінету Міністрів України з питань освіти, документів Міністерства освіти і</w:t>
      </w:r>
      <w:r>
        <w:rPr>
          <w:spacing w:val="-67"/>
        </w:rPr>
        <w:t xml:space="preserve"> </w:t>
      </w:r>
      <w:r>
        <w:t>науки України. Програма розроблена з метою забезпечення конституційного</w:t>
      </w:r>
      <w:r>
        <w:rPr>
          <w:spacing w:val="1"/>
        </w:rPr>
        <w:t xml:space="preserve"> </w:t>
      </w:r>
      <w:r>
        <w:t>права громадян на здобуття дошкільної освіти, повної загальної 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створення умов для всебічного розвитку людини як особистості та найвищої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талантів,</w:t>
      </w:r>
      <w:r>
        <w:rPr>
          <w:spacing w:val="1"/>
        </w:rPr>
        <w:t xml:space="preserve"> </w:t>
      </w:r>
      <w:r>
        <w:t>інтелектуальних,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фізичних</w:t>
      </w:r>
      <w:r>
        <w:rPr>
          <w:spacing w:val="-67"/>
        </w:rPr>
        <w:t xml:space="preserve"> </w:t>
      </w:r>
      <w:r>
        <w:t>здібностей, формування цінностей і необхідних для успішної самореалізації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12"/>
        </w:rPr>
        <w:t xml:space="preserve"> </w:t>
      </w:r>
      <w:r>
        <w:t>виховання</w:t>
      </w:r>
      <w:r>
        <w:rPr>
          <w:spacing w:val="-9"/>
        </w:rPr>
        <w:t xml:space="preserve"> </w:t>
      </w:r>
      <w:r>
        <w:t>відповідальних</w:t>
      </w:r>
      <w:r>
        <w:rPr>
          <w:spacing w:val="-9"/>
        </w:rPr>
        <w:t xml:space="preserve"> </w:t>
      </w:r>
      <w:r>
        <w:t>громадян,</w:t>
      </w:r>
      <w:r>
        <w:rPr>
          <w:spacing w:val="-14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здатні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свідомого</w:t>
      </w:r>
      <w:r>
        <w:rPr>
          <w:spacing w:val="-67"/>
        </w:rPr>
        <w:t xml:space="preserve"> </w:t>
      </w:r>
      <w:r>
        <w:t>суспільного</w:t>
      </w:r>
      <w:r>
        <w:rPr>
          <w:spacing w:val="-4"/>
        </w:rPr>
        <w:t xml:space="preserve"> </w:t>
      </w:r>
      <w:r>
        <w:t>вибору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спрямування своєї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користь</w:t>
      </w:r>
      <w:r>
        <w:rPr>
          <w:spacing w:val="-3"/>
        </w:rPr>
        <w:t xml:space="preserve"> </w:t>
      </w:r>
      <w:r>
        <w:t>іншим</w:t>
      </w:r>
      <w:r>
        <w:rPr>
          <w:spacing w:val="-3"/>
        </w:rPr>
        <w:t xml:space="preserve"> </w:t>
      </w:r>
      <w:proofErr w:type="spellStart"/>
      <w:r>
        <w:t>людямі</w:t>
      </w:r>
      <w:proofErr w:type="spellEnd"/>
      <w:r>
        <w:rPr>
          <w:spacing w:val="-68"/>
        </w:rPr>
        <w:t xml:space="preserve"> </w:t>
      </w:r>
      <w:r>
        <w:t>суспільству,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інтелектуального,</w:t>
      </w:r>
      <w:r>
        <w:rPr>
          <w:spacing w:val="1"/>
        </w:rPr>
        <w:t xml:space="preserve"> </w:t>
      </w:r>
      <w:r>
        <w:t>економічного,</w:t>
      </w:r>
      <w:r>
        <w:rPr>
          <w:spacing w:val="1"/>
        </w:rPr>
        <w:t xml:space="preserve"> </w:t>
      </w:r>
      <w:r>
        <w:t>творчого,</w:t>
      </w:r>
      <w:r>
        <w:rPr>
          <w:spacing w:val="-7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потенціалу.</w:t>
      </w:r>
    </w:p>
    <w:p w14:paraId="29EC8957" w14:textId="77777777" w:rsidR="00723EEB" w:rsidRDefault="0038533E" w:rsidP="00596E62">
      <w:pPr>
        <w:pStyle w:val="2"/>
        <w:spacing w:before="159"/>
        <w:ind w:left="3834"/>
        <w:jc w:val="both"/>
      </w:pPr>
      <w:r>
        <w:t>ІІ.</w:t>
      </w:r>
      <w:r>
        <w:rPr>
          <w:spacing w:val="-6"/>
        </w:rPr>
        <w:t xml:space="preserve"> </w:t>
      </w:r>
      <w:r>
        <w:t>Завдання Програми:</w:t>
      </w:r>
    </w:p>
    <w:p w14:paraId="725D9D0D" w14:textId="77777777" w:rsidR="00723EEB" w:rsidRDefault="0038533E" w:rsidP="00596E62">
      <w:pPr>
        <w:pStyle w:val="a3"/>
        <w:spacing w:before="175"/>
        <w:ind w:left="1364" w:right="1242"/>
        <w:jc w:val="both"/>
      </w:pPr>
      <w:r>
        <w:t>Для</w:t>
      </w:r>
      <w:r>
        <w:rPr>
          <w:spacing w:val="-4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мети</w:t>
      </w:r>
      <w:r>
        <w:rPr>
          <w:spacing w:val="-3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необхідно виконати</w:t>
      </w:r>
      <w:r>
        <w:rPr>
          <w:spacing w:val="-5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завдання:</w:t>
      </w:r>
    </w:p>
    <w:p w14:paraId="0C5F02BF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952"/>
        </w:tabs>
        <w:spacing w:before="187" w:line="259" w:lineRule="auto"/>
        <w:ind w:right="514" w:firstLine="0"/>
        <w:jc w:val="both"/>
        <w:rPr>
          <w:sz w:val="28"/>
        </w:rPr>
      </w:pPr>
      <w:r>
        <w:rPr>
          <w:sz w:val="28"/>
        </w:rPr>
        <w:t>Модернізувати систему освіти з урахуванням сучасних тенденцій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потреб.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 стандартів дошкільної, загальної середньої освіти, впроваджувати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педагогічні технології, сприяти</w:t>
      </w:r>
      <w:r>
        <w:rPr>
          <w:spacing w:val="-6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 учнів.</w:t>
      </w:r>
    </w:p>
    <w:p w14:paraId="33F91927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1005"/>
        </w:tabs>
        <w:spacing w:before="160" w:line="259" w:lineRule="auto"/>
        <w:ind w:right="520" w:firstLine="0"/>
        <w:jc w:val="both"/>
        <w:rPr>
          <w:sz w:val="28"/>
        </w:rPr>
      </w:pPr>
      <w:r>
        <w:rPr>
          <w:sz w:val="28"/>
        </w:rPr>
        <w:t>Сприяти створенню у закладах освіти умов, які відповідають сучасним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14:paraId="7646B6BF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1003"/>
        </w:tabs>
        <w:spacing w:before="156" w:line="259" w:lineRule="auto"/>
        <w:ind w:firstLine="0"/>
        <w:jc w:val="both"/>
        <w:rPr>
          <w:sz w:val="28"/>
        </w:rPr>
      </w:pPr>
      <w:r>
        <w:rPr>
          <w:sz w:val="28"/>
        </w:rPr>
        <w:t>Забезпечити психолого-педагогічний, медичний та методичний супровід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 у закладах загальної середньої освіти (ЗЗСО), 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дошкільної освіти (ЗДО).</w:t>
      </w:r>
    </w:p>
    <w:p w14:paraId="11DDA577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943"/>
        </w:tabs>
        <w:spacing w:before="157"/>
        <w:ind w:left="942" w:right="0" w:hanging="284"/>
        <w:jc w:val="both"/>
        <w:rPr>
          <w:sz w:val="28"/>
        </w:rPr>
      </w:pPr>
      <w:r>
        <w:rPr>
          <w:sz w:val="28"/>
        </w:rPr>
        <w:t>Розвивати</w:t>
      </w:r>
      <w:r>
        <w:rPr>
          <w:spacing w:val="2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-9"/>
          <w:sz w:val="28"/>
        </w:rPr>
        <w:t xml:space="preserve"> </w:t>
      </w:r>
      <w:r>
        <w:rPr>
          <w:sz w:val="28"/>
        </w:rPr>
        <w:t>ЗДО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ЗЗСО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-6"/>
          <w:sz w:val="28"/>
        </w:rPr>
        <w:t xml:space="preserve"> </w:t>
      </w:r>
      <w:r>
        <w:rPr>
          <w:sz w:val="28"/>
        </w:rPr>
        <w:t>демографічної ситуації.</w:t>
      </w:r>
    </w:p>
    <w:p w14:paraId="7F21853E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940"/>
        </w:tabs>
        <w:spacing w:before="187" w:line="259" w:lineRule="auto"/>
        <w:ind w:right="518" w:firstLine="0"/>
        <w:jc w:val="both"/>
        <w:rPr>
          <w:sz w:val="28"/>
        </w:rPr>
      </w:pPr>
      <w:r>
        <w:rPr>
          <w:sz w:val="28"/>
        </w:rPr>
        <w:t>Сприяти досягненню нової сучасної якості дошкільної, загальної середньої,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освіти:</w:t>
      </w:r>
      <w:r>
        <w:rPr>
          <w:spacing w:val="-6"/>
          <w:sz w:val="28"/>
        </w:rPr>
        <w:t xml:space="preserve"> </w:t>
      </w:r>
      <w:r>
        <w:rPr>
          <w:sz w:val="28"/>
        </w:rPr>
        <w:t>дошкільної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дошкільнят,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учнів - максимальне наближення навчання і виховання кожного 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їх здібностей та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розвитку.</w:t>
      </w:r>
    </w:p>
    <w:p w14:paraId="44019282" w14:textId="77777777" w:rsidR="00723EEB" w:rsidRDefault="00723EEB" w:rsidP="00596E62">
      <w:pPr>
        <w:spacing w:line="259" w:lineRule="auto"/>
        <w:jc w:val="both"/>
        <w:rPr>
          <w:sz w:val="28"/>
        </w:rPr>
        <w:sectPr w:rsidR="00723EEB">
          <w:pgSz w:w="11910" w:h="16840"/>
          <w:pgMar w:top="1580" w:right="320" w:bottom="280" w:left="1040" w:header="708" w:footer="708" w:gutter="0"/>
          <w:cols w:space="720"/>
        </w:sectPr>
      </w:pPr>
    </w:p>
    <w:p w14:paraId="0B5E7027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969"/>
        </w:tabs>
        <w:spacing w:before="61" w:line="256" w:lineRule="auto"/>
        <w:ind w:firstLine="0"/>
        <w:jc w:val="both"/>
        <w:rPr>
          <w:sz w:val="28"/>
        </w:rPr>
      </w:pPr>
      <w:r>
        <w:rPr>
          <w:sz w:val="28"/>
        </w:rPr>
        <w:lastRenderedPageBreak/>
        <w:t>Забезпечити підвезення учасників освітнього процесу до місць навчання і</w:t>
      </w:r>
      <w:r>
        <w:rPr>
          <w:spacing w:val="1"/>
          <w:sz w:val="28"/>
        </w:rPr>
        <w:t xml:space="preserve"> </w:t>
      </w:r>
      <w:r>
        <w:rPr>
          <w:sz w:val="28"/>
        </w:rPr>
        <w:t>додому.</w:t>
      </w:r>
    </w:p>
    <w:p w14:paraId="4101435D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1092"/>
        </w:tabs>
        <w:spacing w:line="256" w:lineRule="auto"/>
        <w:ind w:firstLine="0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(вихованців),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місцевих, обласних, всеукраїнських та міжнародних олімпіадах, 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змаганнях,</w:t>
      </w:r>
      <w:r>
        <w:rPr>
          <w:spacing w:val="-3"/>
          <w:sz w:val="28"/>
        </w:rPr>
        <w:t xml:space="preserve"> </w:t>
      </w:r>
      <w:r>
        <w:rPr>
          <w:sz w:val="28"/>
        </w:rPr>
        <w:t>виставках,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14:paraId="68820D4A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1267"/>
        </w:tabs>
        <w:spacing w:before="167" w:line="259" w:lineRule="auto"/>
        <w:ind w:right="520" w:firstLine="0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інформаційно-комунікаційного,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освіти;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Інтернету.</w:t>
      </w:r>
    </w:p>
    <w:p w14:paraId="6044CD29" w14:textId="015082D2" w:rsidR="00723EEB" w:rsidRDefault="0038533E" w:rsidP="00596E62">
      <w:pPr>
        <w:pStyle w:val="a4"/>
        <w:numPr>
          <w:ilvl w:val="0"/>
          <w:numId w:val="2"/>
        </w:numPr>
        <w:tabs>
          <w:tab w:val="left" w:pos="1135"/>
        </w:tabs>
        <w:spacing w:before="154" w:line="259" w:lineRule="auto"/>
        <w:ind w:right="517" w:firstLine="0"/>
        <w:jc w:val="both"/>
        <w:rPr>
          <w:sz w:val="28"/>
        </w:rPr>
      </w:pPr>
      <w:r>
        <w:rPr>
          <w:sz w:val="28"/>
        </w:rPr>
        <w:t>Підвищити рівень організації роботи щодо зміцнення здоров’я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фізкультурно</w:t>
      </w:r>
      <w:r w:rsidR="00BA0027">
        <w:rPr>
          <w:sz w:val="28"/>
        </w:rPr>
        <w:t xml:space="preserve"> </w:t>
      </w:r>
      <w:r>
        <w:rPr>
          <w:sz w:val="28"/>
        </w:rPr>
        <w:t>оздоровчої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 w14:paraId="4A7F92B5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1284"/>
        </w:tabs>
        <w:spacing w:before="159" w:line="256" w:lineRule="auto"/>
        <w:ind w:right="517" w:firstLine="0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потребами.</w:t>
      </w:r>
    </w:p>
    <w:p w14:paraId="1B2C0A6A" w14:textId="77777777" w:rsidR="00723EEB" w:rsidRDefault="0038533E" w:rsidP="00596E62">
      <w:pPr>
        <w:pStyle w:val="a4"/>
        <w:numPr>
          <w:ilvl w:val="0"/>
          <w:numId w:val="2"/>
        </w:numPr>
        <w:tabs>
          <w:tab w:val="left" w:pos="1224"/>
        </w:tabs>
        <w:spacing w:before="166" w:line="256" w:lineRule="auto"/>
        <w:ind w:right="520" w:firstLine="0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67"/>
          <w:sz w:val="28"/>
        </w:rPr>
        <w:t xml:space="preserve"> </w:t>
      </w:r>
      <w:r>
        <w:rPr>
          <w:sz w:val="28"/>
        </w:rPr>
        <w:t>обдарованих дітей,</w:t>
      </w:r>
      <w:r>
        <w:rPr>
          <w:spacing w:val="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здібностей</w:t>
      </w:r>
    </w:p>
    <w:p w14:paraId="03984420" w14:textId="77777777" w:rsidR="00723EEB" w:rsidRDefault="0038533E" w:rsidP="00596E62">
      <w:pPr>
        <w:pStyle w:val="2"/>
        <w:spacing w:before="172"/>
        <w:ind w:right="1236"/>
        <w:jc w:val="both"/>
      </w:pPr>
      <w:r>
        <w:t>ІІІ.</w:t>
      </w:r>
      <w:r>
        <w:rPr>
          <w:spacing w:val="-1"/>
        </w:rPr>
        <w:t xml:space="preserve"> </w:t>
      </w:r>
      <w:r>
        <w:t>Очікувані результати</w:t>
      </w:r>
      <w:r>
        <w:rPr>
          <w:spacing w:val="-5"/>
        </w:rPr>
        <w:t xml:space="preserve"> </w:t>
      </w:r>
      <w:r>
        <w:t>Програми</w:t>
      </w:r>
    </w:p>
    <w:p w14:paraId="037A3B46" w14:textId="77777777" w:rsidR="00723EEB" w:rsidRDefault="0038533E" w:rsidP="00596E62">
      <w:pPr>
        <w:pStyle w:val="a3"/>
        <w:spacing w:before="175" w:line="256" w:lineRule="auto"/>
        <w:ind w:left="661" w:right="518" w:firstLine="708"/>
        <w:jc w:val="both"/>
      </w:pPr>
      <w:r>
        <w:t>Виконання Програми дасть можливість забезпечити перехід освітньої</w:t>
      </w:r>
      <w:r>
        <w:rPr>
          <w:spacing w:val="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якісно новий  рівень, що сприятиме:</w:t>
      </w:r>
    </w:p>
    <w:p w14:paraId="03409006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823"/>
        </w:tabs>
        <w:spacing w:before="166" w:line="256" w:lineRule="auto"/>
        <w:ind w:firstLine="0"/>
        <w:rPr>
          <w:sz w:val="28"/>
        </w:rPr>
      </w:pPr>
      <w:r>
        <w:rPr>
          <w:sz w:val="28"/>
        </w:rPr>
        <w:t>створенню</w:t>
      </w:r>
      <w:r>
        <w:rPr>
          <w:spacing w:val="-5"/>
          <w:sz w:val="28"/>
        </w:rPr>
        <w:t xml:space="preserve"> </w:t>
      </w:r>
      <w:r>
        <w:rPr>
          <w:sz w:val="28"/>
        </w:rPr>
        <w:t>цілісного освітнього середовища,</w:t>
      </w:r>
      <w:r>
        <w:rPr>
          <w:spacing w:val="-9"/>
          <w:sz w:val="28"/>
        </w:rPr>
        <w:t xml:space="preserve"> </w:t>
      </w:r>
      <w:r>
        <w:rPr>
          <w:sz w:val="28"/>
        </w:rPr>
        <w:t>яке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надасть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широкі можливості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здобувачу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вихованцю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реалізувати власні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 потреби;</w:t>
      </w:r>
    </w:p>
    <w:p w14:paraId="5EE1F45E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914"/>
        </w:tabs>
        <w:spacing w:line="256" w:lineRule="auto"/>
        <w:ind w:right="517" w:firstLine="0"/>
        <w:rPr>
          <w:sz w:val="28"/>
        </w:rPr>
      </w:pP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4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-11"/>
          <w:sz w:val="28"/>
        </w:rPr>
        <w:t xml:space="preserve"> </w:t>
      </w:r>
      <w:r>
        <w:rPr>
          <w:sz w:val="28"/>
        </w:rPr>
        <w:t>дитині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повноцінного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розвитку;</w:t>
      </w:r>
    </w:p>
    <w:p w14:paraId="1D68B137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816"/>
        </w:tabs>
        <w:spacing w:before="164" w:line="256" w:lineRule="auto"/>
        <w:ind w:right="517" w:firstLine="0"/>
        <w:rPr>
          <w:sz w:val="28"/>
        </w:rPr>
      </w:pPr>
      <w:r>
        <w:rPr>
          <w:sz w:val="28"/>
        </w:rPr>
        <w:t>формуванню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достатньої</w:t>
      </w:r>
      <w:r>
        <w:rPr>
          <w:spacing w:val="-8"/>
          <w:sz w:val="28"/>
        </w:rPr>
        <w:t xml:space="preserve"> </w:t>
      </w:r>
      <w:r>
        <w:rPr>
          <w:sz w:val="28"/>
        </w:rPr>
        <w:t>життєвої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конкурентної</w:t>
      </w:r>
      <w:r>
        <w:rPr>
          <w:spacing w:val="-10"/>
          <w:sz w:val="28"/>
        </w:rPr>
        <w:t xml:space="preserve"> </w:t>
      </w:r>
      <w:r>
        <w:rPr>
          <w:sz w:val="28"/>
        </w:rPr>
        <w:t>спроможності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закладів 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14:paraId="54634726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868"/>
        </w:tabs>
        <w:spacing w:before="163" w:line="256" w:lineRule="auto"/>
        <w:ind w:firstLine="0"/>
        <w:rPr>
          <w:sz w:val="28"/>
        </w:rPr>
      </w:pPr>
      <w:r>
        <w:rPr>
          <w:sz w:val="28"/>
        </w:rPr>
        <w:t>вихованню особистості, здатної самостійно приймати рішення та займати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громадянську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позицію;</w:t>
      </w:r>
    </w:p>
    <w:p w14:paraId="7FAD512C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921"/>
        </w:tabs>
        <w:spacing w:before="163" w:line="256" w:lineRule="auto"/>
        <w:ind w:right="521" w:firstLine="0"/>
        <w:rPr>
          <w:sz w:val="28"/>
        </w:rPr>
      </w:pP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складової в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 педагога;</w:t>
      </w:r>
    </w:p>
    <w:p w14:paraId="370FF30E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933"/>
        </w:tabs>
        <w:spacing w:line="256" w:lineRule="auto"/>
        <w:ind w:right="518" w:firstLine="0"/>
        <w:rPr>
          <w:sz w:val="28"/>
        </w:rPr>
      </w:pPr>
      <w:r>
        <w:rPr>
          <w:sz w:val="28"/>
        </w:rPr>
        <w:t>забезпеченню</w:t>
      </w:r>
      <w:r>
        <w:rPr>
          <w:spacing w:val="1"/>
          <w:sz w:val="28"/>
        </w:rPr>
        <w:t xml:space="preserve"> </w:t>
      </w:r>
      <w:r>
        <w:rPr>
          <w:sz w:val="28"/>
        </w:rPr>
        <w:t>рівних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Музиківської громади;</w:t>
      </w:r>
    </w:p>
    <w:p w14:paraId="79EC337A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873"/>
        </w:tabs>
        <w:spacing w:before="166" w:line="256" w:lineRule="auto"/>
        <w:ind w:right="518" w:firstLine="0"/>
        <w:rPr>
          <w:sz w:val="28"/>
        </w:rPr>
      </w:pPr>
      <w:r>
        <w:rPr>
          <w:sz w:val="28"/>
        </w:rPr>
        <w:t>формуванню свідомого ставлення дітей до власного здоров’я та 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найвищої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цінності;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фізкультурно-оздоровчої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 в ЗДО,</w:t>
      </w:r>
      <w:r>
        <w:rPr>
          <w:spacing w:val="-6"/>
          <w:sz w:val="28"/>
        </w:rPr>
        <w:t xml:space="preserve"> </w:t>
      </w:r>
      <w:r>
        <w:rPr>
          <w:sz w:val="28"/>
        </w:rPr>
        <w:t>ЗЗСО;</w:t>
      </w:r>
    </w:p>
    <w:p w14:paraId="757FD5E3" w14:textId="77777777" w:rsidR="00723EEB" w:rsidRDefault="00723EEB" w:rsidP="00596E62">
      <w:pPr>
        <w:spacing w:line="256" w:lineRule="auto"/>
        <w:jc w:val="both"/>
        <w:rPr>
          <w:sz w:val="28"/>
        </w:rPr>
        <w:sectPr w:rsidR="00723EEB">
          <w:pgSz w:w="11910" w:h="16840"/>
          <w:pgMar w:top="1020" w:right="320" w:bottom="280" w:left="1040" w:header="708" w:footer="708" w:gutter="0"/>
          <w:cols w:space="720"/>
        </w:sectPr>
      </w:pPr>
    </w:p>
    <w:p w14:paraId="443D6E5C" w14:textId="77777777" w:rsidR="00723EEB" w:rsidRDefault="0038533E" w:rsidP="00596E62">
      <w:pPr>
        <w:pStyle w:val="a4"/>
        <w:numPr>
          <w:ilvl w:val="0"/>
          <w:numId w:val="1"/>
        </w:numPr>
        <w:tabs>
          <w:tab w:val="left" w:pos="818"/>
        </w:tabs>
        <w:spacing w:before="61" w:line="256" w:lineRule="auto"/>
        <w:ind w:right="518" w:firstLine="0"/>
        <w:rPr>
          <w:sz w:val="28"/>
        </w:rPr>
      </w:pPr>
      <w:r>
        <w:rPr>
          <w:sz w:val="28"/>
        </w:rPr>
        <w:lastRenderedPageBreak/>
        <w:t>забезпеченню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наданні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потребами;</w:t>
      </w:r>
    </w:p>
    <w:p w14:paraId="03BF93DF" w14:textId="77777777" w:rsidR="00723EEB" w:rsidRDefault="00723EEB" w:rsidP="00596E62">
      <w:pPr>
        <w:pStyle w:val="a3"/>
        <w:jc w:val="both"/>
        <w:rPr>
          <w:sz w:val="30"/>
        </w:rPr>
      </w:pPr>
    </w:p>
    <w:p w14:paraId="67987A52" w14:textId="77777777" w:rsidR="00723EEB" w:rsidRDefault="0038533E" w:rsidP="00596E62">
      <w:pPr>
        <w:pStyle w:val="2"/>
        <w:spacing w:before="259"/>
        <w:ind w:right="1233"/>
        <w:jc w:val="both"/>
      </w:pPr>
      <w:r>
        <w:t>ІV.</w:t>
      </w:r>
      <w:r>
        <w:rPr>
          <w:spacing w:val="-5"/>
        </w:rPr>
        <w:t xml:space="preserve"> </w:t>
      </w:r>
      <w:r>
        <w:t>Джерела</w:t>
      </w:r>
      <w:r>
        <w:rPr>
          <w:spacing w:val="-1"/>
        </w:rPr>
        <w:t xml:space="preserve"> </w:t>
      </w:r>
      <w:r>
        <w:t>фінансування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строк</w:t>
      </w:r>
      <w:r>
        <w:rPr>
          <w:spacing w:val="-8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Програми</w:t>
      </w:r>
    </w:p>
    <w:p w14:paraId="5F99915A" w14:textId="77777777" w:rsidR="00723EEB" w:rsidRDefault="0038533E" w:rsidP="00596E62">
      <w:pPr>
        <w:pStyle w:val="a3"/>
        <w:spacing w:before="180" w:line="256" w:lineRule="auto"/>
        <w:ind w:left="661" w:right="521" w:firstLine="708"/>
        <w:jc w:val="both"/>
      </w:pPr>
      <w:r>
        <w:t>Фінансування Програми здійснюється в межах субвенцій з державного</w:t>
      </w:r>
      <w:r>
        <w:rPr>
          <w:spacing w:val="1"/>
        </w:rPr>
        <w:t xml:space="preserve"> </w:t>
      </w:r>
      <w:r>
        <w:t>та обласного бюджетів на виконання державних, обласних програм у галузі</w:t>
      </w:r>
      <w:r>
        <w:rPr>
          <w:spacing w:val="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місцевого</w:t>
      </w:r>
      <w:r>
        <w:rPr>
          <w:spacing w:val="-4"/>
        </w:rPr>
        <w:t xml:space="preserve"> </w:t>
      </w:r>
      <w:r>
        <w:t>бюджету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джерел,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заборонених законодавством.</w:t>
      </w:r>
    </w:p>
    <w:p w14:paraId="216A0350" w14:textId="77777777" w:rsidR="00723EEB" w:rsidRDefault="0038533E" w:rsidP="00596E62">
      <w:pPr>
        <w:pStyle w:val="a3"/>
        <w:spacing w:before="166" w:line="256" w:lineRule="auto"/>
        <w:ind w:left="661" w:right="520" w:firstLine="708"/>
        <w:jc w:val="both"/>
      </w:pPr>
      <w:r>
        <w:t xml:space="preserve">Обсяг фінансування Програми </w:t>
      </w:r>
      <w:proofErr w:type="spellStart"/>
      <w:r>
        <w:t>уточнюється</w:t>
      </w:r>
      <w:proofErr w:type="spellEnd"/>
      <w:r>
        <w:t xml:space="preserve"> щороку під час складання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Музиківської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>прогнозованих</w:t>
      </w:r>
      <w:r>
        <w:rPr>
          <w:spacing w:val="-4"/>
        </w:rPr>
        <w:t xml:space="preserve"> </w:t>
      </w:r>
      <w:r>
        <w:t>показників,</w:t>
      </w:r>
      <w:r>
        <w:rPr>
          <w:spacing w:val="-6"/>
        </w:rPr>
        <w:t xml:space="preserve"> </w:t>
      </w:r>
      <w:r>
        <w:t>доведених на</w:t>
      </w:r>
      <w:r>
        <w:rPr>
          <w:spacing w:val="-1"/>
        </w:rPr>
        <w:t xml:space="preserve"> </w:t>
      </w:r>
      <w:r>
        <w:t>галузь</w:t>
      </w:r>
      <w:r>
        <w:rPr>
          <w:spacing w:val="3"/>
        </w:rPr>
        <w:t xml:space="preserve"> </w:t>
      </w:r>
      <w:r>
        <w:t>«Освіта».</w:t>
      </w:r>
    </w:p>
    <w:p w14:paraId="7B0DD0D3" w14:textId="77777777" w:rsidR="001554FE" w:rsidRPr="00C109A6" w:rsidRDefault="001554FE" w:rsidP="00596E62">
      <w:pPr>
        <w:pStyle w:val="a3"/>
        <w:spacing w:before="166" w:line="256" w:lineRule="auto"/>
        <w:ind w:left="661" w:right="520" w:firstLine="708"/>
        <w:jc w:val="both"/>
      </w:pPr>
      <w:r w:rsidRPr="00C109A6">
        <w:t>Обсяг фінансування запланований на 2023 рік:</w:t>
      </w:r>
    </w:p>
    <w:p w14:paraId="5C113AC4" w14:textId="77777777" w:rsidR="00723EEB" w:rsidRPr="00C109A6" w:rsidRDefault="001554FE" w:rsidP="00596E62">
      <w:pPr>
        <w:pStyle w:val="a3"/>
        <w:numPr>
          <w:ilvl w:val="0"/>
          <w:numId w:val="4"/>
        </w:numPr>
        <w:spacing w:before="166" w:line="256" w:lineRule="auto"/>
        <w:ind w:right="520"/>
        <w:jc w:val="both"/>
      </w:pPr>
      <w:r w:rsidRPr="00C109A6">
        <w:t xml:space="preserve">Дошкільна освіта: </w:t>
      </w:r>
      <w:r w:rsidR="00293E3C" w:rsidRPr="00293E3C">
        <w:t>4 910 600,00</w:t>
      </w:r>
      <w:r w:rsidRPr="00C109A6">
        <w:rPr>
          <w:bCs/>
          <w:color w:val="000000"/>
          <w:lang w:eastAsia="uk-UA"/>
        </w:rPr>
        <w:t xml:space="preserve"> грн (місцевий бюджет):</w:t>
      </w:r>
    </w:p>
    <w:p w14:paraId="1C0864D2" w14:textId="77777777" w:rsidR="001554FE" w:rsidRPr="00C109A6" w:rsidRDefault="001554FE" w:rsidP="00596E62">
      <w:pPr>
        <w:pStyle w:val="a3"/>
        <w:numPr>
          <w:ilvl w:val="0"/>
          <w:numId w:val="1"/>
        </w:numPr>
        <w:spacing w:before="166" w:line="256" w:lineRule="auto"/>
        <w:ind w:right="520"/>
        <w:jc w:val="both"/>
      </w:pPr>
      <w:r w:rsidRPr="00C109A6">
        <w:t>Оплата праці і нарахування на заробітну плату -</w:t>
      </w:r>
      <w:r w:rsidR="00293E3C">
        <w:t xml:space="preserve"> </w:t>
      </w:r>
      <w:r w:rsidR="00293E3C" w:rsidRPr="00293E3C">
        <w:t>4 400 000,00</w:t>
      </w:r>
      <w:r w:rsidRPr="00C109A6">
        <w:t xml:space="preserve"> грн.;</w:t>
      </w:r>
    </w:p>
    <w:p w14:paraId="09108A2F" w14:textId="77777777" w:rsidR="001554FE" w:rsidRPr="00C109A6" w:rsidRDefault="001554FE" w:rsidP="00596E62">
      <w:pPr>
        <w:pStyle w:val="a3"/>
        <w:numPr>
          <w:ilvl w:val="0"/>
          <w:numId w:val="1"/>
        </w:numPr>
        <w:spacing w:before="166" w:line="256" w:lineRule="auto"/>
        <w:ind w:right="520"/>
        <w:jc w:val="both"/>
      </w:pPr>
      <w:r w:rsidRPr="00C109A6">
        <w:t>Використання товарів і послуг</w:t>
      </w:r>
      <w:r w:rsidR="00C109A6" w:rsidRPr="00C109A6">
        <w:t xml:space="preserve"> (предмети, матеріали, обладнання та інвентар, плата за комунальні послуги) -</w:t>
      </w:r>
      <w:r w:rsidR="00293E3C">
        <w:t xml:space="preserve"> </w:t>
      </w:r>
      <w:r w:rsidR="00293E3C" w:rsidRPr="00293E3C">
        <w:t>505 600,00</w:t>
      </w:r>
      <w:r w:rsidR="00C109A6" w:rsidRPr="00C109A6">
        <w:t xml:space="preserve"> </w:t>
      </w:r>
      <w:r w:rsidRPr="00C109A6">
        <w:t>грн.</w:t>
      </w:r>
      <w:r w:rsidR="00C109A6" w:rsidRPr="00C109A6">
        <w:t>:</w:t>
      </w:r>
    </w:p>
    <w:p w14:paraId="5A91E1E6" w14:textId="77777777" w:rsidR="00C109A6" w:rsidRPr="00C109A6" w:rsidRDefault="00C109A6" w:rsidP="00596E62">
      <w:pPr>
        <w:pStyle w:val="a3"/>
        <w:numPr>
          <w:ilvl w:val="0"/>
          <w:numId w:val="4"/>
        </w:numPr>
        <w:spacing w:before="166" w:line="256" w:lineRule="auto"/>
        <w:ind w:right="520"/>
        <w:jc w:val="both"/>
      </w:pPr>
      <w:r w:rsidRPr="00C109A6">
        <w:t>Заклади загальної середньої освіти</w:t>
      </w:r>
    </w:p>
    <w:p w14:paraId="29941091" w14:textId="783C90CA" w:rsidR="00C109A6" w:rsidRPr="00C109A6" w:rsidRDefault="00C109A6" w:rsidP="00596E62">
      <w:pPr>
        <w:pStyle w:val="a3"/>
        <w:numPr>
          <w:ilvl w:val="0"/>
          <w:numId w:val="5"/>
        </w:numPr>
        <w:spacing w:before="166" w:line="256" w:lineRule="auto"/>
        <w:ind w:right="520"/>
        <w:jc w:val="both"/>
      </w:pPr>
      <w:r w:rsidRPr="00C109A6">
        <w:t xml:space="preserve">Місцевий бюджет: </w:t>
      </w:r>
      <w:r w:rsidR="00293E3C" w:rsidRPr="00293E3C">
        <w:t xml:space="preserve">5 </w:t>
      </w:r>
      <w:r w:rsidR="003B2306">
        <w:t>3</w:t>
      </w:r>
      <w:r w:rsidR="00293E3C" w:rsidRPr="00293E3C">
        <w:t>99 400,00</w:t>
      </w:r>
      <w:r w:rsidR="00293E3C">
        <w:t xml:space="preserve"> </w:t>
      </w:r>
      <w:r w:rsidRPr="00C109A6">
        <w:t>грн</w:t>
      </w:r>
    </w:p>
    <w:p w14:paraId="304C669D" w14:textId="77777777" w:rsidR="00C109A6" w:rsidRPr="00C109A6" w:rsidRDefault="00C109A6" w:rsidP="00596E62">
      <w:pPr>
        <w:pStyle w:val="a3"/>
        <w:numPr>
          <w:ilvl w:val="0"/>
          <w:numId w:val="1"/>
        </w:numPr>
        <w:spacing w:before="166" w:line="256" w:lineRule="auto"/>
        <w:ind w:right="520"/>
        <w:jc w:val="both"/>
      </w:pPr>
      <w:r w:rsidRPr="00C109A6">
        <w:t>Оплата праці і нарахування на заробітну плату -</w:t>
      </w:r>
      <w:r w:rsidR="00293E3C">
        <w:t xml:space="preserve"> </w:t>
      </w:r>
      <w:r w:rsidR="00293E3C" w:rsidRPr="00293E3C">
        <w:t>4 400 000,00</w:t>
      </w:r>
      <w:r w:rsidRPr="00C109A6">
        <w:t xml:space="preserve"> грн.;</w:t>
      </w:r>
    </w:p>
    <w:p w14:paraId="7E096A00" w14:textId="4B342A1C" w:rsidR="00C109A6" w:rsidRPr="00C109A6" w:rsidRDefault="00C109A6" w:rsidP="00596E62">
      <w:pPr>
        <w:pStyle w:val="a3"/>
        <w:numPr>
          <w:ilvl w:val="0"/>
          <w:numId w:val="1"/>
        </w:numPr>
        <w:spacing w:before="166" w:line="256" w:lineRule="auto"/>
        <w:ind w:right="520"/>
        <w:jc w:val="both"/>
      </w:pPr>
      <w:r w:rsidRPr="00C109A6">
        <w:t>Використання товарів і послуг (предмети, матеріали, обладнання та інвентар, плата за комунальні</w:t>
      </w:r>
      <w:r w:rsidR="003B2306">
        <w:t xml:space="preserve"> та інші</w:t>
      </w:r>
      <w:r w:rsidRPr="00C109A6">
        <w:t xml:space="preserve"> послуги) - </w:t>
      </w:r>
      <w:r w:rsidR="0006620B" w:rsidRPr="0006620B">
        <w:t>999 400,00</w:t>
      </w:r>
      <w:r w:rsidRPr="00C109A6">
        <w:t>грн.</w:t>
      </w:r>
    </w:p>
    <w:p w14:paraId="4A348174" w14:textId="77777777" w:rsidR="001554FE" w:rsidRDefault="00C109A6" w:rsidP="00596E62">
      <w:pPr>
        <w:pStyle w:val="a3"/>
        <w:numPr>
          <w:ilvl w:val="0"/>
          <w:numId w:val="5"/>
        </w:numPr>
        <w:spacing w:before="166" w:line="256" w:lineRule="auto"/>
        <w:ind w:right="520"/>
        <w:jc w:val="both"/>
      </w:pPr>
      <w:r w:rsidRPr="00C109A6">
        <w:t xml:space="preserve">Освітня субвенція з державного бюджету на  оплату праці і нарахування на заробітну плату - 12 838 500,00 грн. </w:t>
      </w:r>
    </w:p>
    <w:p w14:paraId="5B5717EE" w14:textId="77777777" w:rsidR="004E57D8" w:rsidRDefault="004E57D8" w:rsidP="00596E62">
      <w:pPr>
        <w:pStyle w:val="a3"/>
        <w:numPr>
          <w:ilvl w:val="0"/>
          <w:numId w:val="5"/>
        </w:numPr>
        <w:spacing w:before="166" w:line="256" w:lineRule="auto"/>
        <w:ind w:right="520"/>
        <w:jc w:val="both"/>
      </w:pPr>
      <w:r>
        <w:t xml:space="preserve">Державна субвенція на інклюзивну освіту - </w:t>
      </w:r>
      <w:r w:rsidRPr="004E57D8">
        <w:t xml:space="preserve"> на  оплату праці і нарахування на заробітну плату - </w:t>
      </w:r>
      <w:r>
        <w:t xml:space="preserve"> </w:t>
      </w:r>
      <w:r w:rsidRPr="004E57D8">
        <w:t>56 639,00</w:t>
      </w:r>
      <w:r>
        <w:t xml:space="preserve"> грн.</w:t>
      </w:r>
    </w:p>
    <w:p w14:paraId="484B7F89" w14:textId="1E842881" w:rsidR="004E621D" w:rsidRDefault="008F0BE3" w:rsidP="00596E62">
      <w:pPr>
        <w:pStyle w:val="a3"/>
        <w:numPr>
          <w:ilvl w:val="0"/>
          <w:numId w:val="5"/>
        </w:numPr>
        <w:spacing w:before="166" w:line="256" w:lineRule="auto"/>
        <w:ind w:right="520"/>
        <w:jc w:val="both"/>
      </w:pPr>
      <w:r w:rsidRPr="008F0BE3">
        <w:t>Капітальні видатки</w:t>
      </w:r>
      <w:r>
        <w:t xml:space="preserve"> (</w:t>
      </w:r>
      <w:r w:rsidR="00596E62">
        <w:t>встановлення модульного укриття</w:t>
      </w:r>
      <w:r>
        <w:t xml:space="preserve">) - </w:t>
      </w:r>
      <w:r w:rsidRPr="008F0BE3">
        <w:t>1 000 000,00</w:t>
      </w:r>
      <w:r>
        <w:t xml:space="preserve"> грн.</w:t>
      </w:r>
      <w:r w:rsidRPr="008F0BE3">
        <w:tab/>
      </w:r>
    </w:p>
    <w:p w14:paraId="14656264" w14:textId="468EBDEE" w:rsidR="008F0BE3" w:rsidRDefault="008F0BE3" w:rsidP="00596E62">
      <w:pPr>
        <w:pStyle w:val="a3"/>
        <w:numPr>
          <w:ilvl w:val="0"/>
          <w:numId w:val="5"/>
        </w:numPr>
        <w:spacing w:before="166" w:line="256" w:lineRule="auto"/>
        <w:ind w:right="520"/>
        <w:jc w:val="both"/>
      </w:pPr>
      <w:r>
        <w:t>Р</w:t>
      </w:r>
      <w:r w:rsidRPr="008F0BE3">
        <w:t>озподілили залишки коштів, сформовані на 01.01.2023р. інклюзивної субвенції на оплату праці з нарахуваннями працівників у 2023 році</w:t>
      </w:r>
      <w:r>
        <w:t xml:space="preserve"> -</w:t>
      </w:r>
      <w:r w:rsidR="00596E62">
        <w:t xml:space="preserve">        </w:t>
      </w:r>
      <w:r w:rsidRPr="008F0BE3">
        <w:t>65</w:t>
      </w:r>
      <w:r w:rsidR="00596E62">
        <w:t xml:space="preserve"> </w:t>
      </w:r>
      <w:r w:rsidRPr="008F0BE3">
        <w:t>913,10</w:t>
      </w:r>
      <w:r>
        <w:t xml:space="preserve"> грн. </w:t>
      </w:r>
    </w:p>
    <w:p w14:paraId="373DE8AB" w14:textId="35768F4C" w:rsidR="00713F9A" w:rsidRDefault="007B702A" w:rsidP="00596E62">
      <w:pPr>
        <w:pStyle w:val="a3"/>
        <w:spacing w:before="166" w:line="256" w:lineRule="auto"/>
        <w:ind w:left="1021" w:right="520"/>
        <w:jc w:val="both"/>
      </w:pPr>
      <w:r>
        <w:t>Отримана г</w:t>
      </w:r>
      <w:r w:rsidR="00713F9A" w:rsidRPr="00713F9A">
        <w:t>уманітарна допомога від орган</w:t>
      </w:r>
      <w:r w:rsidR="00713F9A">
        <w:t>ізацій, партнерів та волонтерів</w:t>
      </w:r>
      <w:r>
        <w:t xml:space="preserve"> </w:t>
      </w:r>
      <w:r w:rsidR="00365410">
        <w:t>у натуральній формі</w:t>
      </w:r>
      <w:r w:rsidR="00713F9A">
        <w:t>:</w:t>
      </w:r>
    </w:p>
    <w:p w14:paraId="5D13AE7A" w14:textId="150AE018" w:rsidR="00713F9A" w:rsidRDefault="00713F9A" w:rsidP="00596E62">
      <w:pPr>
        <w:pStyle w:val="a3"/>
        <w:spacing w:before="166" w:line="256" w:lineRule="auto"/>
        <w:ind w:left="1021" w:right="520"/>
        <w:jc w:val="both"/>
      </w:pPr>
      <w:r>
        <w:t>- дошкільна освіта - 754 118,0 грн</w:t>
      </w:r>
      <w:r w:rsidR="00365410">
        <w:t xml:space="preserve"> (вогнегасники, аптечки, лавки, столи, індукційні плити, сміттєві баки, конвектори, генератори, ноутбуки, буржуйки, холодильники, ємності, термоси і таке ін.)</w:t>
      </w:r>
      <w:r>
        <w:t>;</w:t>
      </w:r>
    </w:p>
    <w:p w14:paraId="57196DAA" w14:textId="7E6880C8" w:rsidR="00713F9A" w:rsidRPr="00A2150F" w:rsidRDefault="00713F9A" w:rsidP="00596E62">
      <w:pPr>
        <w:pStyle w:val="a3"/>
        <w:spacing w:before="166" w:line="256" w:lineRule="auto"/>
        <w:ind w:left="1021" w:right="520"/>
        <w:jc w:val="both"/>
      </w:pPr>
      <w:r>
        <w:t>- загальна середня освіта - 5 100 000,0 грн</w:t>
      </w:r>
      <w:r w:rsidR="00365410">
        <w:t xml:space="preserve"> (</w:t>
      </w:r>
      <w:r w:rsidR="00281FF9">
        <w:t xml:space="preserve">конвектори електричні, буржуйки, автомати для гарячих напоїв, обігрівачі, ліжка, смартфони, </w:t>
      </w:r>
      <w:r w:rsidR="00281FF9">
        <w:lastRenderedPageBreak/>
        <w:t>ковдри, спальні мішки, світильники, вогнегасники, аптечки, планшети, м</w:t>
      </w:r>
      <w:r w:rsidR="007070B4">
        <w:t>а</w:t>
      </w:r>
      <w:r w:rsidR="00281FF9">
        <w:t>теріали для ремонту, побутова хі</w:t>
      </w:r>
      <w:r w:rsidR="007070B4">
        <w:t>м</w:t>
      </w:r>
      <w:r w:rsidR="00281FF9">
        <w:t>ія, електровентилятори, індукційна плита, сміттєвий бак, ОСБ плити, та інше…)</w:t>
      </w:r>
    </w:p>
    <w:p w14:paraId="0590E974" w14:textId="77777777" w:rsidR="000363D3" w:rsidRDefault="000363D3" w:rsidP="00A2150F">
      <w:pPr>
        <w:pStyle w:val="a3"/>
        <w:spacing w:before="166" w:line="256" w:lineRule="auto"/>
        <w:ind w:right="52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Мережа закладів освіти</w:t>
      </w:r>
    </w:p>
    <w:p w14:paraId="2358C0B0" w14:textId="77777777" w:rsidR="000363D3" w:rsidRDefault="000363D3" w:rsidP="002C4160">
      <w:pPr>
        <w:pStyle w:val="a3"/>
        <w:spacing w:before="166" w:line="256" w:lineRule="auto"/>
        <w:ind w:right="520"/>
        <w:jc w:val="both"/>
      </w:pPr>
      <w:r>
        <w:t xml:space="preserve">       У 2023 році на території громади 2 заклади загальної середньої освіти</w:t>
      </w:r>
      <w:r w:rsidR="00A2150F">
        <w:t xml:space="preserve"> </w:t>
      </w:r>
      <w:r>
        <w:t>(ЗЗСО) та 2 заклади дошкільної освіти (ЗДО). Кількість дітей у ЗЗСО – 388, дітей з ООП  -6, педагогічних працівників – 47, молодший обслуговуючий персонал – 38. Кількість дітей у ЗДО -</w:t>
      </w:r>
      <w:r w:rsidR="002C4160">
        <w:t xml:space="preserve">71, дітей з ООП – 2, педагогічних працівників – 17, </w:t>
      </w:r>
      <w:r w:rsidR="002C4160" w:rsidRPr="002C4160">
        <w:t>молодший обслуговуючий персонал</w:t>
      </w:r>
      <w:r w:rsidR="002C4160">
        <w:t xml:space="preserve"> – 17. </w:t>
      </w:r>
    </w:p>
    <w:p w14:paraId="1EE4E699" w14:textId="77777777" w:rsidR="002C4160" w:rsidRDefault="002C4160" w:rsidP="002C4160">
      <w:pPr>
        <w:pStyle w:val="a3"/>
        <w:spacing w:before="166" w:line="256" w:lineRule="auto"/>
        <w:ind w:right="520"/>
        <w:jc w:val="both"/>
      </w:pPr>
      <w:r>
        <w:t xml:space="preserve">       У порівнянні з 2022 роком кількість дітей у ЗЗСО зменшилася на 46 учнів, у ЗДО – 65 дітей. Тенденція зменшення кількості дітей пов’язана із початком повномасштабного вторгнення російської федерації на територію України та виїздом родин з території громади до інших регіонів та за кордон. Кількість педагогічних працівників зменшилась на 8 працівників. Це пов’язано </w:t>
      </w:r>
      <w:r w:rsidR="00A2150F">
        <w:t>з тим, що на початку навчального року трудовий договір з вчителями пенсійного віку не подовжувався, зменшилась кількість класів на 3 одиниці.</w:t>
      </w:r>
    </w:p>
    <w:p w14:paraId="4E6F3A12" w14:textId="77777777" w:rsidR="002C4160" w:rsidRPr="000363D3" w:rsidRDefault="002C4160" w:rsidP="000363D3">
      <w:pPr>
        <w:pStyle w:val="a3"/>
        <w:spacing w:before="166" w:line="256" w:lineRule="auto"/>
        <w:ind w:right="520"/>
        <w:sectPr w:rsidR="002C4160" w:rsidRPr="000363D3">
          <w:pgSz w:w="11910" w:h="16840"/>
          <w:pgMar w:top="1020" w:right="320" w:bottom="280" w:left="1040" w:header="708" w:footer="708" w:gutter="0"/>
          <w:cols w:space="720"/>
        </w:sectPr>
      </w:pPr>
    </w:p>
    <w:p w14:paraId="1C13B11D" w14:textId="77777777" w:rsidR="00723EEB" w:rsidRPr="002E44C0" w:rsidRDefault="0038533E">
      <w:pPr>
        <w:pStyle w:val="a3"/>
        <w:spacing w:before="78"/>
        <w:ind w:right="521"/>
        <w:jc w:val="right"/>
        <w:rPr>
          <w:sz w:val="24"/>
          <w:szCs w:val="24"/>
        </w:rPr>
      </w:pPr>
      <w:r w:rsidRPr="002E44C0">
        <w:rPr>
          <w:sz w:val="24"/>
          <w:szCs w:val="24"/>
        </w:rPr>
        <w:lastRenderedPageBreak/>
        <w:t>Додаток</w:t>
      </w:r>
      <w:r w:rsidRPr="002E44C0">
        <w:rPr>
          <w:spacing w:val="-6"/>
          <w:sz w:val="24"/>
          <w:szCs w:val="24"/>
        </w:rPr>
        <w:t xml:space="preserve"> </w:t>
      </w:r>
      <w:r w:rsidRPr="002E44C0">
        <w:rPr>
          <w:sz w:val="24"/>
          <w:szCs w:val="24"/>
        </w:rPr>
        <w:t>до</w:t>
      </w:r>
      <w:r w:rsidRPr="002E44C0">
        <w:rPr>
          <w:spacing w:val="-1"/>
          <w:sz w:val="24"/>
          <w:szCs w:val="24"/>
        </w:rPr>
        <w:t xml:space="preserve"> </w:t>
      </w:r>
      <w:r w:rsidRPr="002E44C0">
        <w:rPr>
          <w:sz w:val="24"/>
          <w:szCs w:val="24"/>
        </w:rPr>
        <w:t>Програми</w:t>
      </w:r>
    </w:p>
    <w:p w14:paraId="3A7E6094" w14:textId="77777777" w:rsidR="00E11904" w:rsidRPr="002E44C0" w:rsidRDefault="00E11904" w:rsidP="00E11904">
      <w:pPr>
        <w:pStyle w:val="a3"/>
        <w:spacing w:before="78"/>
        <w:ind w:right="521"/>
        <w:jc w:val="center"/>
        <w:rPr>
          <w:sz w:val="24"/>
          <w:szCs w:val="24"/>
        </w:rPr>
      </w:pPr>
      <w:r w:rsidRPr="002E44C0">
        <w:rPr>
          <w:sz w:val="24"/>
          <w:szCs w:val="24"/>
        </w:rPr>
        <w:t xml:space="preserve">                                                                </w:t>
      </w:r>
      <w:r w:rsidR="002E44C0">
        <w:rPr>
          <w:sz w:val="24"/>
          <w:szCs w:val="24"/>
        </w:rPr>
        <w:t xml:space="preserve">                         </w:t>
      </w:r>
      <w:r w:rsidRPr="002E44C0">
        <w:rPr>
          <w:sz w:val="24"/>
          <w:szCs w:val="24"/>
        </w:rPr>
        <w:t xml:space="preserve"> Начальник сільської військової адміністрації</w:t>
      </w:r>
    </w:p>
    <w:p w14:paraId="1D4BECB4" w14:textId="77777777" w:rsidR="00E11904" w:rsidRPr="002E44C0" w:rsidRDefault="00E11904" w:rsidP="00E11904">
      <w:pPr>
        <w:pStyle w:val="a3"/>
        <w:spacing w:before="78"/>
        <w:ind w:right="521"/>
        <w:jc w:val="right"/>
        <w:rPr>
          <w:sz w:val="24"/>
          <w:szCs w:val="24"/>
        </w:rPr>
      </w:pPr>
      <w:r w:rsidRPr="002E44C0">
        <w:rPr>
          <w:sz w:val="24"/>
          <w:szCs w:val="24"/>
        </w:rPr>
        <w:t xml:space="preserve">                                       Ігор ПІДГОРОДЕЦЬКИЙ</w:t>
      </w:r>
    </w:p>
    <w:p w14:paraId="04C46E31" w14:textId="77777777" w:rsidR="00723EEB" w:rsidRDefault="00723EEB">
      <w:pPr>
        <w:pStyle w:val="a3"/>
        <w:rPr>
          <w:sz w:val="30"/>
        </w:rPr>
      </w:pPr>
    </w:p>
    <w:p w14:paraId="7EC3F522" w14:textId="77777777" w:rsidR="00723EEB" w:rsidRDefault="00723EEB">
      <w:pPr>
        <w:pStyle w:val="a3"/>
        <w:spacing w:before="1"/>
        <w:rPr>
          <w:sz w:val="31"/>
        </w:rPr>
      </w:pPr>
    </w:p>
    <w:p w14:paraId="3EA0276A" w14:textId="77777777" w:rsidR="00723EEB" w:rsidRDefault="0038533E">
      <w:pPr>
        <w:pStyle w:val="2"/>
        <w:spacing w:before="1"/>
        <w:ind w:right="521"/>
      </w:pPr>
      <w:r>
        <w:t>Заходи</w:t>
      </w:r>
    </w:p>
    <w:p w14:paraId="2114F656" w14:textId="77777777" w:rsidR="00723EEB" w:rsidRDefault="0038533E">
      <w:pPr>
        <w:pStyle w:val="a3"/>
        <w:spacing w:before="179" w:after="19" w:line="376" w:lineRule="auto"/>
        <w:ind w:left="2519" w:right="2379" w:hanging="5"/>
        <w:jc w:val="center"/>
      </w:pPr>
      <w:r>
        <w:t>щодо виконання Програми розвитку освіти</w:t>
      </w:r>
      <w:r>
        <w:rPr>
          <w:spacing w:val="1"/>
        </w:rPr>
        <w:t xml:space="preserve"> </w:t>
      </w:r>
      <w:r>
        <w:t>Музиківської</w:t>
      </w:r>
      <w:r>
        <w:rPr>
          <w:spacing w:val="-5"/>
        </w:rPr>
        <w:t xml:space="preserve"> </w:t>
      </w:r>
      <w:r>
        <w:t>сільської</w:t>
      </w:r>
      <w:r>
        <w:rPr>
          <w:spacing w:val="-4"/>
        </w:rPr>
        <w:t xml:space="preserve"> </w:t>
      </w:r>
      <w:r>
        <w:t>територіальної</w:t>
      </w:r>
      <w:r>
        <w:rPr>
          <w:spacing w:val="-4"/>
        </w:rPr>
        <w:t xml:space="preserve"> </w:t>
      </w:r>
      <w:r>
        <w:t>громади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67"/>
        <w:gridCol w:w="2323"/>
        <w:gridCol w:w="1987"/>
      </w:tblGrid>
      <w:tr w:rsidR="00723EEB" w14:paraId="28490ED5" w14:textId="77777777">
        <w:trPr>
          <w:trHeight w:val="640"/>
        </w:trPr>
        <w:tc>
          <w:tcPr>
            <w:tcW w:w="540" w:type="dxa"/>
          </w:tcPr>
          <w:p w14:paraId="3C3AF924" w14:textId="77777777" w:rsidR="00723EEB" w:rsidRDefault="003853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D74A0E3" w14:textId="77777777" w:rsidR="00723EEB" w:rsidRDefault="0038533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67" w:type="dxa"/>
          </w:tcPr>
          <w:p w14:paraId="3E4CF0E4" w14:textId="77777777" w:rsidR="00723EEB" w:rsidRDefault="0038533E">
            <w:pPr>
              <w:pStyle w:val="TableParagraph"/>
              <w:spacing w:line="312" w:lineRule="exact"/>
              <w:ind w:left="2296" w:right="2284"/>
              <w:jc w:val="center"/>
              <w:rPr>
                <w:sz w:val="28"/>
              </w:rPr>
            </w:pPr>
            <w:r>
              <w:rPr>
                <w:sz w:val="28"/>
              </w:rPr>
              <w:t>Заходи</w:t>
            </w:r>
          </w:p>
        </w:tc>
        <w:tc>
          <w:tcPr>
            <w:tcW w:w="2323" w:type="dxa"/>
          </w:tcPr>
          <w:p w14:paraId="28C23F29" w14:textId="77777777" w:rsidR="00723EEB" w:rsidRDefault="0038533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1987" w:type="dxa"/>
          </w:tcPr>
          <w:p w14:paraId="3EFDC3B0" w14:textId="77777777" w:rsidR="00723EEB" w:rsidRDefault="0038533E">
            <w:pPr>
              <w:pStyle w:val="TableParagraph"/>
              <w:spacing w:before="1" w:line="230" w:lineRule="auto"/>
              <w:ind w:right="586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</w:p>
        </w:tc>
      </w:tr>
      <w:tr w:rsidR="00723EEB" w14:paraId="6531D5AA" w14:textId="77777777">
        <w:trPr>
          <w:trHeight w:val="323"/>
        </w:trPr>
        <w:tc>
          <w:tcPr>
            <w:tcW w:w="540" w:type="dxa"/>
          </w:tcPr>
          <w:p w14:paraId="15CAB755" w14:textId="77777777" w:rsidR="00723EEB" w:rsidRDefault="00723E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67" w:type="dxa"/>
          </w:tcPr>
          <w:p w14:paraId="1CE7E2F7" w14:textId="77777777" w:rsidR="00723EEB" w:rsidRDefault="0038533E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Рівний доступ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якісної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2323" w:type="dxa"/>
          </w:tcPr>
          <w:p w14:paraId="06FAE238" w14:textId="77777777" w:rsidR="00723EEB" w:rsidRDefault="00723E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14:paraId="61C53291" w14:textId="77777777" w:rsidR="00723EEB" w:rsidRDefault="00723EEB">
            <w:pPr>
              <w:pStyle w:val="TableParagraph"/>
              <w:ind w:left="0"/>
              <w:rPr>
                <w:sz w:val="24"/>
              </w:rPr>
            </w:pPr>
          </w:p>
        </w:tc>
      </w:tr>
      <w:tr w:rsidR="00723EEB" w14:paraId="7979074B" w14:textId="77777777">
        <w:trPr>
          <w:trHeight w:val="2574"/>
        </w:trPr>
        <w:tc>
          <w:tcPr>
            <w:tcW w:w="540" w:type="dxa"/>
          </w:tcPr>
          <w:p w14:paraId="43DED7AA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7" w:type="dxa"/>
          </w:tcPr>
          <w:p w14:paraId="570466BA" w14:textId="08B7629F" w:rsidR="00723EEB" w:rsidRDefault="0038533E">
            <w:pPr>
              <w:pStyle w:val="TableParagraph"/>
              <w:ind w:right="85" w:hanging="3"/>
              <w:jc w:val="both"/>
              <w:rPr>
                <w:sz w:val="28"/>
              </w:rPr>
            </w:pPr>
            <w:r>
              <w:rPr>
                <w:sz w:val="28"/>
              </w:rPr>
              <w:t>Забезпечувати умови рівної доступності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повноцінної,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 для населення Музиківської</w:t>
            </w:r>
            <w:r w:rsidR="00BA0027">
              <w:rPr>
                <w:sz w:val="28"/>
              </w:rPr>
              <w:t xml:space="preserve"> </w:t>
            </w:r>
            <w:r>
              <w:rPr>
                <w:sz w:val="28"/>
              </w:rPr>
              <w:t>сільської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суспільства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міжнародним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критеріям.</w:t>
            </w:r>
          </w:p>
        </w:tc>
        <w:tc>
          <w:tcPr>
            <w:tcW w:w="2323" w:type="dxa"/>
          </w:tcPr>
          <w:p w14:paraId="5EE5E2D5" w14:textId="77777777" w:rsidR="00723EEB" w:rsidRDefault="0038533E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z w:val="28"/>
              </w:rPr>
              <w:t>Відділ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343BE97C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</w:tr>
      <w:tr w:rsidR="00723EEB" w14:paraId="67D4D5C8" w14:textId="77777777">
        <w:trPr>
          <w:trHeight w:val="1610"/>
        </w:trPr>
        <w:tc>
          <w:tcPr>
            <w:tcW w:w="540" w:type="dxa"/>
          </w:tcPr>
          <w:p w14:paraId="3319D2DD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7" w:type="dxa"/>
          </w:tcPr>
          <w:p w14:paraId="00BB43A0" w14:textId="77777777" w:rsidR="00723EEB" w:rsidRDefault="0038533E">
            <w:pPr>
              <w:pStyle w:val="TableParagraph"/>
              <w:ind w:right="84" w:hanging="3"/>
              <w:jc w:val="both"/>
              <w:rPr>
                <w:sz w:val="28"/>
              </w:rPr>
            </w:pPr>
            <w:r>
              <w:rPr>
                <w:sz w:val="28"/>
              </w:rPr>
              <w:t>Розвивати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ЗЗСО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урахуванням демографічних, економічних,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контингенту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учнів.</w:t>
            </w:r>
          </w:p>
        </w:tc>
        <w:tc>
          <w:tcPr>
            <w:tcW w:w="2323" w:type="dxa"/>
          </w:tcPr>
          <w:p w14:paraId="2B1E14B6" w14:textId="77777777" w:rsidR="00723EEB" w:rsidRDefault="0038533E">
            <w:pPr>
              <w:pStyle w:val="TableParagraph"/>
              <w:spacing w:line="237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3C0D5DD0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23EEB" w14:paraId="7C436AD9" w14:textId="77777777">
        <w:trPr>
          <w:trHeight w:val="1609"/>
        </w:trPr>
        <w:tc>
          <w:tcPr>
            <w:tcW w:w="540" w:type="dxa"/>
          </w:tcPr>
          <w:p w14:paraId="6B1A3A50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7" w:type="dxa"/>
          </w:tcPr>
          <w:p w14:paraId="683BF50A" w14:textId="77777777" w:rsidR="00723EEB" w:rsidRDefault="0038533E">
            <w:pPr>
              <w:pStyle w:val="TableParagraph"/>
              <w:tabs>
                <w:tab w:val="left" w:pos="1887"/>
                <w:tab w:val="left" w:pos="2733"/>
                <w:tab w:val="left" w:pos="3575"/>
                <w:tab w:val="left" w:pos="4294"/>
              </w:tabs>
              <w:spacing w:line="237" w:lineRule="auto"/>
              <w:ind w:right="82" w:hanging="3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z w:val="28"/>
              </w:rPr>
              <w:tab/>
              <w:t>планомірну</w:t>
            </w:r>
            <w:r>
              <w:rPr>
                <w:sz w:val="28"/>
              </w:rPr>
              <w:tab/>
              <w:t>реконструкцію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z w:val="28"/>
              </w:rPr>
              <w:tab/>
              <w:t>освіти: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розвиток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дистанційної,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змішаної,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мережевої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індивідуальної,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екстернатної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сімейної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навчання;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патронажу,</w:t>
            </w:r>
          </w:p>
        </w:tc>
        <w:tc>
          <w:tcPr>
            <w:tcW w:w="2323" w:type="dxa"/>
          </w:tcPr>
          <w:p w14:paraId="5F3462B6" w14:textId="77777777" w:rsidR="00723EEB" w:rsidRDefault="0038533E">
            <w:pPr>
              <w:pStyle w:val="TableParagraph"/>
              <w:spacing w:line="237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77BBD766" w14:textId="77777777" w:rsidR="00723EEB" w:rsidRDefault="0038533E">
            <w:pPr>
              <w:pStyle w:val="TableParagraph"/>
              <w:spacing w:line="312" w:lineRule="exact"/>
              <w:ind w:left="50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</w:tr>
      <w:tr w:rsidR="00723EEB" w14:paraId="5C509A8F" w14:textId="77777777">
        <w:trPr>
          <w:trHeight w:val="961"/>
        </w:trPr>
        <w:tc>
          <w:tcPr>
            <w:tcW w:w="540" w:type="dxa"/>
          </w:tcPr>
          <w:p w14:paraId="4166FE58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7" w:type="dxa"/>
          </w:tcPr>
          <w:p w14:paraId="27384505" w14:textId="77777777" w:rsidR="00723EEB" w:rsidRDefault="0038533E">
            <w:pPr>
              <w:pStyle w:val="TableParagraph"/>
              <w:tabs>
                <w:tab w:val="left" w:pos="2201"/>
                <w:tab w:val="left" w:pos="2299"/>
                <w:tab w:val="left" w:pos="3683"/>
                <w:tab w:val="left" w:pos="3716"/>
                <w:tab w:val="left" w:pos="5229"/>
              </w:tabs>
              <w:ind w:right="89" w:hanging="4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z w:val="28"/>
              </w:rPr>
              <w:tab/>
              <w:t>широке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використання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ресурсів</w:t>
            </w:r>
            <w:r>
              <w:rPr>
                <w:sz w:val="28"/>
              </w:rPr>
              <w:tab/>
              <w:t>Інтернету</w:t>
            </w:r>
            <w:r>
              <w:rPr>
                <w:sz w:val="28"/>
              </w:rPr>
              <w:tab/>
              <w:t>в</w:t>
            </w:r>
          </w:p>
          <w:p w14:paraId="34BC9C7F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освітньому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ЗЗСО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 ЗДО.</w:t>
            </w:r>
          </w:p>
        </w:tc>
        <w:tc>
          <w:tcPr>
            <w:tcW w:w="2323" w:type="dxa"/>
          </w:tcPr>
          <w:p w14:paraId="42CC7925" w14:textId="77777777" w:rsidR="00723EEB" w:rsidRDefault="0038533E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освітніх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39506572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</w:tr>
      <w:tr w:rsidR="00723EEB" w14:paraId="358372DB" w14:textId="77777777">
        <w:trPr>
          <w:trHeight w:val="1610"/>
        </w:trPr>
        <w:tc>
          <w:tcPr>
            <w:tcW w:w="540" w:type="dxa"/>
          </w:tcPr>
          <w:p w14:paraId="1B46391E" w14:textId="77777777" w:rsidR="00723EEB" w:rsidRDefault="0038533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67" w:type="dxa"/>
          </w:tcPr>
          <w:p w14:paraId="7009ED37" w14:textId="77777777" w:rsidR="00723EEB" w:rsidRDefault="0038533E">
            <w:pPr>
              <w:pStyle w:val="TableParagraph"/>
              <w:ind w:right="88" w:hanging="4"/>
              <w:jc w:val="both"/>
              <w:rPr>
                <w:sz w:val="28"/>
              </w:rPr>
            </w:pPr>
            <w:r>
              <w:rPr>
                <w:sz w:val="28"/>
              </w:rPr>
              <w:t>Сприяти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задоволенні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дошкільної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</w:p>
          <w:p w14:paraId="47DE5576" w14:textId="77777777" w:rsidR="00723EEB" w:rsidRDefault="0038533E">
            <w:pPr>
              <w:pStyle w:val="TableParagraph"/>
              <w:spacing w:line="312" w:lineRule="exact"/>
              <w:ind w:right="1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функціонування,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відкриття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додаткових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реконструкції ЗДО</w:t>
            </w:r>
          </w:p>
        </w:tc>
        <w:tc>
          <w:tcPr>
            <w:tcW w:w="2323" w:type="dxa"/>
          </w:tcPr>
          <w:p w14:paraId="37815AB9" w14:textId="77777777" w:rsidR="00723EEB" w:rsidRDefault="0038533E">
            <w:pPr>
              <w:pStyle w:val="TableParagraph"/>
              <w:ind w:left="112" w:right="280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1987" w:type="dxa"/>
          </w:tcPr>
          <w:p w14:paraId="7882304A" w14:textId="77777777" w:rsidR="00723EEB" w:rsidRDefault="0038533E">
            <w:pPr>
              <w:pStyle w:val="TableParagraph"/>
              <w:spacing w:line="317" w:lineRule="exact"/>
              <w:ind w:left="50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</w:p>
        </w:tc>
      </w:tr>
      <w:tr w:rsidR="00723EEB" w14:paraId="110E7328" w14:textId="77777777">
        <w:trPr>
          <w:trHeight w:val="1288"/>
        </w:trPr>
        <w:tc>
          <w:tcPr>
            <w:tcW w:w="540" w:type="dxa"/>
          </w:tcPr>
          <w:p w14:paraId="0EDA0BA9" w14:textId="77777777" w:rsidR="00723EEB" w:rsidRDefault="0038533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67" w:type="dxa"/>
          </w:tcPr>
          <w:p w14:paraId="5DFE0C8A" w14:textId="77777777" w:rsidR="00723EEB" w:rsidRDefault="0038533E">
            <w:pPr>
              <w:pStyle w:val="TableParagraph"/>
              <w:ind w:right="85" w:hanging="4"/>
              <w:jc w:val="both"/>
              <w:rPr>
                <w:sz w:val="28"/>
              </w:rPr>
            </w:pPr>
            <w:r>
              <w:rPr>
                <w:sz w:val="28"/>
              </w:rPr>
              <w:t>Формувати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ЗЗСО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середовище,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сприятливе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здоров′я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способу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життя здобувачів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2323" w:type="dxa"/>
          </w:tcPr>
          <w:p w14:paraId="7633E22C" w14:textId="77777777" w:rsidR="00723EEB" w:rsidRDefault="0038533E">
            <w:pPr>
              <w:pStyle w:val="TableParagraph"/>
              <w:ind w:left="112" w:right="934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3F789C3C" w14:textId="77777777" w:rsidR="00723EEB" w:rsidRDefault="0038533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</w:tr>
      <w:tr w:rsidR="00723EEB" w14:paraId="2C688311" w14:textId="77777777">
        <w:trPr>
          <w:trHeight w:val="966"/>
        </w:trPr>
        <w:tc>
          <w:tcPr>
            <w:tcW w:w="540" w:type="dxa"/>
          </w:tcPr>
          <w:p w14:paraId="72647256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67" w:type="dxa"/>
          </w:tcPr>
          <w:p w14:paraId="12833EE9" w14:textId="77777777" w:rsidR="00723EEB" w:rsidRDefault="0038533E">
            <w:pPr>
              <w:pStyle w:val="TableParagraph"/>
              <w:tabs>
                <w:tab w:val="left" w:pos="2301"/>
                <w:tab w:val="left" w:pos="4029"/>
              </w:tabs>
              <w:spacing w:line="315" w:lineRule="exact"/>
              <w:ind w:hanging="3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z w:val="28"/>
              </w:rPr>
              <w:tab/>
              <w:t>фаховий</w:t>
            </w:r>
            <w:r>
              <w:rPr>
                <w:sz w:val="28"/>
              </w:rPr>
              <w:tab/>
              <w:t>психолого-</w:t>
            </w:r>
          </w:p>
          <w:p w14:paraId="50113940" w14:textId="77777777" w:rsidR="00723EEB" w:rsidRDefault="0038533E">
            <w:pPr>
              <w:pStyle w:val="TableParagraph"/>
              <w:spacing w:before="4" w:line="314" w:lineRule="exact"/>
              <w:ind w:right="89"/>
              <w:rPr>
                <w:sz w:val="28"/>
              </w:rPr>
            </w:pPr>
            <w:r>
              <w:rPr>
                <w:sz w:val="28"/>
              </w:rPr>
              <w:t>педагогічний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супровід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особливими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освітніми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дошкільної</w:t>
            </w:r>
          </w:p>
        </w:tc>
        <w:tc>
          <w:tcPr>
            <w:tcW w:w="2323" w:type="dxa"/>
          </w:tcPr>
          <w:p w14:paraId="3FCE2677" w14:textId="77777777" w:rsidR="00723EEB" w:rsidRDefault="0038533E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14:paraId="62A67161" w14:textId="77777777" w:rsidR="00723EEB" w:rsidRDefault="0038533E">
            <w:pPr>
              <w:pStyle w:val="TableParagraph"/>
              <w:spacing w:before="4" w:line="314" w:lineRule="exact"/>
              <w:ind w:left="112" w:right="465"/>
              <w:rPr>
                <w:sz w:val="28"/>
              </w:rPr>
            </w:pPr>
            <w:r>
              <w:rPr>
                <w:sz w:val="28"/>
              </w:rPr>
              <w:t>гуманітарного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</w:p>
        </w:tc>
        <w:tc>
          <w:tcPr>
            <w:tcW w:w="1987" w:type="dxa"/>
          </w:tcPr>
          <w:p w14:paraId="26588163" w14:textId="77777777" w:rsidR="00723EEB" w:rsidRDefault="003853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</w:tr>
    </w:tbl>
    <w:p w14:paraId="4078DD52" w14:textId="77777777" w:rsidR="00723EEB" w:rsidRDefault="00723EEB">
      <w:pPr>
        <w:spacing w:line="312" w:lineRule="exact"/>
        <w:rPr>
          <w:sz w:val="28"/>
        </w:rPr>
        <w:sectPr w:rsidR="00723EEB">
          <w:pgSz w:w="11910" w:h="16840"/>
          <w:pgMar w:top="1000" w:right="320" w:bottom="280" w:left="10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67"/>
        <w:gridCol w:w="2323"/>
        <w:gridCol w:w="1987"/>
      </w:tblGrid>
      <w:tr w:rsidR="00723EEB" w14:paraId="1F7C47F0" w14:textId="77777777">
        <w:trPr>
          <w:trHeight w:val="645"/>
        </w:trPr>
        <w:tc>
          <w:tcPr>
            <w:tcW w:w="540" w:type="dxa"/>
          </w:tcPr>
          <w:p w14:paraId="77CF6AD4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7" w:type="dxa"/>
          </w:tcPr>
          <w:p w14:paraId="6B423143" w14:textId="77777777" w:rsidR="00723EEB" w:rsidRDefault="0038533E">
            <w:pPr>
              <w:pStyle w:val="TableParagraph"/>
              <w:spacing w:line="232" w:lineRule="auto"/>
              <w:ind w:right="91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середньої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інклюзивним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навчанням</w:t>
            </w:r>
          </w:p>
        </w:tc>
        <w:tc>
          <w:tcPr>
            <w:tcW w:w="2323" w:type="dxa"/>
          </w:tcPr>
          <w:p w14:paraId="6568C70E" w14:textId="77777777" w:rsidR="00723EEB" w:rsidRDefault="0038533E">
            <w:pPr>
              <w:pStyle w:val="TableParagraph"/>
              <w:spacing w:line="232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7FA95DB1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</w:tr>
      <w:tr w:rsidR="00723EEB" w14:paraId="71F86866" w14:textId="77777777">
        <w:trPr>
          <w:trHeight w:val="1929"/>
        </w:trPr>
        <w:tc>
          <w:tcPr>
            <w:tcW w:w="540" w:type="dxa"/>
          </w:tcPr>
          <w:p w14:paraId="7DE086BE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67" w:type="dxa"/>
          </w:tcPr>
          <w:p w14:paraId="299E2EF2" w14:textId="77777777" w:rsidR="00723EEB" w:rsidRDefault="0038533E">
            <w:pPr>
              <w:pStyle w:val="TableParagraph"/>
              <w:ind w:right="86" w:hanging="3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пріоритетність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пошуку, навчання, виховання і підтримки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обдарованих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участь в олімпіадах, конкурсах, змаганнях,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</w:p>
        </w:tc>
        <w:tc>
          <w:tcPr>
            <w:tcW w:w="2323" w:type="dxa"/>
          </w:tcPr>
          <w:p w14:paraId="347BC093" w14:textId="77777777" w:rsidR="00723EEB" w:rsidRDefault="0038533E">
            <w:pPr>
              <w:pStyle w:val="TableParagraph"/>
              <w:ind w:left="112" w:right="241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середньої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освіти</w:t>
            </w:r>
          </w:p>
        </w:tc>
        <w:tc>
          <w:tcPr>
            <w:tcW w:w="1987" w:type="dxa"/>
          </w:tcPr>
          <w:p w14:paraId="0A9785E5" w14:textId="77777777" w:rsidR="00723EEB" w:rsidRDefault="0038533E">
            <w:pPr>
              <w:pStyle w:val="TableParagraph"/>
              <w:ind w:right="363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  <w:tr w:rsidR="00723EEB" w14:paraId="0ACBDC6F" w14:textId="77777777">
        <w:trPr>
          <w:trHeight w:val="1610"/>
        </w:trPr>
        <w:tc>
          <w:tcPr>
            <w:tcW w:w="540" w:type="dxa"/>
          </w:tcPr>
          <w:p w14:paraId="61C9F276" w14:textId="77777777" w:rsidR="00723EEB" w:rsidRDefault="003853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67" w:type="dxa"/>
          </w:tcPr>
          <w:p w14:paraId="1B6777CE" w14:textId="77777777" w:rsidR="00723EEB" w:rsidRDefault="0038533E">
            <w:pPr>
              <w:pStyle w:val="TableParagraph"/>
              <w:ind w:right="82" w:hanging="3"/>
              <w:jc w:val="both"/>
              <w:rPr>
                <w:sz w:val="28"/>
              </w:rPr>
            </w:pPr>
            <w:r>
              <w:rPr>
                <w:sz w:val="28"/>
              </w:rPr>
              <w:t>Сприяти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зовнішнього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незалежного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факультативів,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ЗНО.</w:t>
            </w:r>
          </w:p>
        </w:tc>
        <w:tc>
          <w:tcPr>
            <w:tcW w:w="2323" w:type="dxa"/>
          </w:tcPr>
          <w:p w14:paraId="6B6BD2A1" w14:textId="77777777" w:rsidR="00723EEB" w:rsidRDefault="0038533E">
            <w:pPr>
              <w:pStyle w:val="TableParagraph"/>
              <w:ind w:left="112" w:right="280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  <w:p w14:paraId="227C5E8E" w14:textId="77777777" w:rsidR="00723EEB" w:rsidRDefault="0038533E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освітніх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18442F00" w14:textId="77777777" w:rsidR="00723EEB" w:rsidRDefault="0038533E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ІІ семестр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2022-2023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23EEB" w14:paraId="3FBDBF68" w14:textId="77777777">
        <w:trPr>
          <w:trHeight w:val="642"/>
        </w:trPr>
        <w:tc>
          <w:tcPr>
            <w:tcW w:w="540" w:type="dxa"/>
          </w:tcPr>
          <w:p w14:paraId="49D44219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7" w:type="dxa"/>
          </w:tcPr>
          <w:p w14:paraId="6EF8A6A0" w14:textId="77777777" w:rsidR="00723EEB" w:rsidRDefault="0038533E">
            <w:pPr>
              <w:pStyle w:val="TableParagraph"/>
              <w:spacing w:before="1" w:line="230" w:lineRule="auto"/>
              <w:ind w:right="1247"/>
              <w:rPr>
                <w:b/>
                <w:sz w:val="28"/>
              </w:rPr>
            </w:pPr>
            <w:r>
              <w:rPr>
                <w:b/>
                <w:sz w:val="28"/>
              </w:rPr>
              <w:t>ІІ.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Соціальний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захист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учасників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освітнього процесу</w:t>
            </w:r>
          </w:p>
        </w:tc>
        <w:tc>
          <w:tcPr>
            <w:tcW w:w="2323" w:type="dxa"/>
          </w:tcPr>
          <w:p w14:paraId="541D3765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 w14:paraId="7FE2ED7D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</w:tr>
      <w:tr w:rsidR="00723EEB" w14:paraId="2A559046" w14:textId="77777777">
        <w:trPr>
          <w:trHeight w:val="966"/>
        </w:trPr>
        <w:tc>
          <w:tcPr>
            <w:tcW w:w="540" w:type="dxa"/>
          </w:tcPr>
          <w:p w14:paraId="6D64E14E" w14:textId="77777777" w:rsidR="00723EEB" w:rsidRDefault="003853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7" w:type="dxa"/>
          </w:tcPr>
          <w:p w14:paraId="52245616" w14:textId="77777777" w:rsidR="00723EEB" w:rsidRDefault="0038533E">
            <w:pPr>
              <w:pStyle w:val="TableParagraph"/>
              <w:ind w:right="86" w:hanging="3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безкоштовне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підвезення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вихованців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додому.</w:t>
            </w:r>
          </w:p>
        </w:tc>
        <w:tc>
          <w:tcPr>
            <w:tcW w:w="2323" w:type="dxa"/>
          </w:tcPr>
          <w:p w14:paraId="5707616F" w14:textId="77777777" w:rsidR="00723EEB" w:rsidRDefault="0038533E">
            <w:pPr>
              <w:pStyle w:val="TableParagraph"/>
              <w:spacing w:line="310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СТГ</w:t>
            </w:r>
          </w:p>
        </w:tc>
        <w:tc>
          <w:tcPr>
            <w:tcW w:w="1987" w:type="dxa"/>
          </w:tcPr>
          <w:p w14:paraId="5131B830" w14:textId="77777777" w:rsidR="00723EEB" w:rsidRDefault="003853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  <w:p w14:paraId="7B73F39C" w14:textId="77777777" w:rsidR="00723EEB" w:rsidRDefault="0038533E">
            <w:pPr>
              <w:pStyle w:val="TableParagraph"/>
              <w:spacing w:line="316" w:lineRule="exact"/>
              <w:ind w:right="363"/>
              <w:rPr>
                <w:sz w:val="28"/>
              </w:rPr>
            </w:pP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  <w:tr w:rsidR="00723EEB" w14:paraId="2B6DFC8B" w14:textId="77777777">
        <w:trPr>
          <w:trHeight w:val="1610"/>
        </w:trPr>
        <w:tc>
          <w:tcPr>
            <w:tcW w:w="540" w:type="dxa"/>
          </w:tcPr>
          <w:p w14:paraId="2F8C96C9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7" w:type="dxa"/>
          </w:tcPr>
          <w:p w14:paraId="3F817031" w14:textId="77777777" w:rsidR="00723EEB" w:rsidRDefault="0038533E" w:rsidP="001554FE">
            <w:pPr>
              <w:pStyle w:val="TableParagraph"/>
              <w:tabs>
                <w:tab w:val="left" w:pos="2599"/>
                <w:tab w:val="left" w:pos="4350"/>
              </w:tabs>
              <w:ind w:right="84" w:hanging="3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z w:val="28"/>
              </w:rPr>
              <w:tab/>
              <w:t>якісне</w:t>
            </w:r>
            <w:r>
              <w:rPr>
                <w:sz w:val="28"/>
              </w:rPr>
              <w:tab/>
              <w:t>медичне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дошкільнят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вихователів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</w:p>
          <w:p w14:paraId="63B9D31A" w14:textId="77777777" w:rsidR="00723EEB" w:rsidRDefault="0038533E" w:rsidP="001554FE">
            <w:pPr>
              <w:pStyle w:val="TableParagraph"/>
              <w:spacing w:line="316" w:lineRule="exact"/>
              <w:ind w:right="655"/>
              <w:jc w:val="both"/>
              <w:rPr>
                <w:sz w:val="28"/>
              </w:rPr>
            </w:pPr>
            <w:r>
              <w:rPr>
                <w:sz w:val="28"/>
              </w:rPr>
              <w:t>працівників закладів згідно з чинним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законодавством.</w:t>
            </w:r>
          </w:p>
        </w:tc>
        <w:tc>
          <w:tcPr>
            <w:tcW w:w="2323" w:type="dxa"/>
          </w:tcPr>
          <w:p w14:paraId="6AE47B56" w14:textId="77777777" w:rsidR="00723EEB" w:rsidRDefault="0038533E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СТГ</w:t>
            </w:r>
          </w:p>
        </w:tc>
        <w:tc>
          <w:tcPr>
            <w:tcW w:w="1987" w:type="dxa"/>
          </w:tcPr>
          <w:p w14:paraId="5A5C8BD9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723EEB" w14:paraId="7D6AADAD" w14:textId="77777777">
        <w:trPr>
          <w:trHeight w:val="1610"/>
        </w:trPr>
        <w:tc>
          <w:tcPr>
            <w:tcW w:w="540" w:type="dxa"/>
          </w:tcPr>
          <w:p w14:paraId="357E2BE0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7" w:type="dxa"/>
          </w:tcPr>
          <w:p w14:paraId="4465FFE0" w14:textId="77777777" w:rsidR="00723EEB" w:rsidRDefault="0038533E">
            <w:pPr>
              <w:pStyle w:val="TableParagraph"/>
              <w:ind w:right="83" w:hanging="3"/>
              <w:jc w:val="both"/>
              <w:rPr>
                <w:sz w:val="28"/>
              </w:rPr>
            </w:pPr>
            <w:r>
              <w:rPr>
                <w:sz w:val="28"/>
              </w:rPr>
              <w:t>Створити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належні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позбавленими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батьківського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піклування,</w:t>
            </w:r>
          </w:p>
          <w:p w14:paraId="18160381" w14:textId="77777777" w:rsidR="00723EEB" w:rsidRDefault="0038533E">
            <w:pPr>
              <w:pStyle w:val="TableParagraph"/>
              <w:spacing w:line="316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дітьми з особливими освітніми потребами,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адаптації.</w:t>
            </w:r>
          </w:p>
        </w:tc>
        <w:tc>
          <w:tcPr>
            <w:tcW w:w="2323" w:type="dxa"/>
          </w:tcPr>
          <w:p w14:paraId="1F911826" w14:textId="77777777" w:rsidR="00723EEB" w:rsidRDefault="003853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закладів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освіти</w:t>
            </w:r>
          </w:p>
        </w:tc>
        <w:tc>
          <w:tcPr>
            <w:tcW w:w="1987" w:type="dxa"/>
          </w:tcPr>
          <w:p w14:paraId="1C582AB2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</w:tr>
      <w:tr w:rsidR="00723EEB" w14:paraId="6466A52C" w14:textId="77777777">
        <w:trPr>
          <w:trHeight w:val="4185"/>
        </w:trPr>
        <w:tc>
          <w:tcPr>
            <w:tcW w:w="540" w:type="dxa"/>
          </w:tcPr>
          <w:p w14:paraId="0095BCD7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7" w:type="dxa"/>
          </w:tcPr>
          <w:p w14:paraId="0B7A224E" w14:textId="77777777" w:rsidR="00723EEB" w:rsidRDefault="0038533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Виплачувати:</w:t>
            </w:r>
          </w:p>
          <w:p w14:paraId="6782C587" w14:textId="77777777" w:rsidR="00723EEB" w:rsidRDefault="0038533E">
            <w:pPr>
              <w:pStyle w:val="TableParagraph"/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-педагогічним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грошову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винагороду за сумлінну працю та зразкове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обов’язків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 освіти,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 дошкільника);</w:t>
            </w:r>
          </w:p>
          <w:p w14:paraId="1EE0C46B" w14:textId="7E4F274E" w:rsidR="00723EEB" w:rsidRDefault="0038533E">
            <w:pPr>
              <w:pStyle w:val="TableParagraph"/>
              <w:tabs>
                <w:tab w:val="left" w:pos="2257"/>
                <w:tab w:val="left" w:pos="3978"/>
                <w:tab w:val="left" w:pos="4308"/>
              </w:tabs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-одноразові</w:t>
            </w:r>
            <w:r>
              <w:rPr>
                <w:sz w:val="28"/>
              </w:rPr>
              <w:tab/>
              <w:t>грошові</w:t>
            </w:r>
            <w:r>
              <w:rPr>
                <w:sz w:val="28"/>
              </w:rPr>
              <w:tab/>
              <w:t>винагороди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переможцям ІІ, ІІІ і ІV етапів учнівських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олімпіад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ІІІ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конкурсу-захисту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науково-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дослідницьких</w:t>
            </w:r>
            <w:r w:rsidR="00BA0027">
              <w:rPr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учнів-членів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переможцям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змагань;</w:t>
            </w:r>
          </w:p>
          <w:p w14:paraId="2FDBFC1D" w14:textId="77777777" w:rsidR="00723EEB" w:rsidRDefault="0038533E">
            <w:pPr>
              <w:pStyle w:val="TableParagraph"/>
              <w:spacing w:line="322" w:lineRule="exact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-одноразову грошову винагороду вчителям,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здійснювали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їхню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підготовку.</w:t>
            </w:r>
          </w:p>
        </w:tc>
        <w:tc>
          <w:tcPr>
            <w:tcW w:w="2323" w:type="dxa"/>
          </w:tcPr>
          <w:p w14:paraId="2563A3B4" w14:textId="77777777" w:rsidR="00723EEB" w:rsidRDefault="0038533E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СТГ</w:t>
            </w:r>
          </w:p>
        </w:tc>
        <w:tc>
          <w:tcPr>
            <w:tcW w:w="1987" w:type="dxa"/>
          </w:tcPr>
          <w:p w14:paraId="7A8BE895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2022-2023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23EEB" w14:paraId="1C67B076" w14:textId="77777777">
        <w:trPr>
          <w:trHeight w:val="964"/>
        </w:trPr>
        <w:tc>
          <w:tcPr>
            <w:tcW w:w="540" w:type="dxa"/>
          </w:tcPr>
          <w:p w14:paraId="50DB6B5D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67" w:type="dxa"/>
          </w:tcPr>
          <w:p w14:paraId="0CB2BB96" w14:textId="77777777" w:rsidR="00723EEB" w:rsidRDefault="0038533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Створити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гарячого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</w:p>
          <w:p w14:paraId="3FD31314" w14:textId="77777777" w:rsidR="00723EEB" w:rsidRDefault="0038533E">
            <w:pPr>
              <w:pStyle w:val="TableParagraph"/>
              <w:tabs>
                <w:tab w:val="left" w:pos="1046"/>
                <w:tab w:val="left" w:pos="2330"/>
                <w:tab w:val="left" w:pos="3375"/>
                <w:tab w:val="left" w:pos="3917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учнів</w:t>
            </w:r>
            <w:r>
              <w:rPr>
                <w:sz w:val="28"/>
              </w:rPr>
              <w:tab/>
              <w:t>закладів</w:t>
            </w:r>
            <w:r>
              <w:rPr>
                <w:sz w:val="28"/>
              </w:rPr>
              <w:tab/>
              <w:t>освіти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забезпечити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безкоштовним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харчуванням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пільгових</w:t>
            </w:r>
          </w:p>
        </w:tc>
        <w:tc>
          <w:tcPr>
            <w:tcW w:w="2323" w:type="dxa"/>
          </w:tcPr>
          <w:p w14:paraId="1F8FB8D7" w14:textId="77777777" w:rsidR="00723EEB" w:rsidRDefault="0038533E">
            <w:pPr>
              <w:pStyle w:val="TableParagraph"/>
              <w:spacing w:line="308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СТГ</w:t>
            </w:r>
          </w:p>
        </w:tc>
        <w:tc>
          <w:tcPr>
            <w:tcW w:w="1987" w:type="dxa"/>
          </w:tcPr>
          <w:p w14:paraId="67B2CA06" w14:textId="77777777" w:rsidR="00723EEB" w:rsidRDefault="003853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  <w:p w14:paraId="50FD31AE" w14:textId="77777777" w:rsidR="00723EEB" w:rsidRDefault="0038533E">
            <w:pPr>
              <w:pStyle w:val="TableParagraph"/>
              <w:spacing w:line="322" w:lineRule="exact"/>
              <w:ind w:right="363"/>
              <w:rPr>
                <w:sz w:val="28"/>
              </w:rPr>
            </w:pP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</w:tbl>
    <w:p w14:paraId="50E966F3" w14:textId="77777777" w:rsidR="00723EEB" w:rsidRDefault="00723EEB">
      <w:pPr>
        <w:spacing w:line="322" w:lineRule="exact"/>
        <w:rPr>
          <w:sz w:val="28"/>
        </w:rPr>
        <w:sectPr w:rsidR="00723EEB">
          <w:pgSz w:w="11910" w:h="16840"/>
          <w:pgMar w:top="1100" w:right="320" w:bottom="280" w:left="10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67"/>
        <w:gridCol w:w="2323"/>
        <w:gridCol w:w="1987"/>
      </w:tblGrid>
      <w:tr w:rsidR="00723EEB" w14:paraId="337FAFBF" w14:textId="77777777">
        <w:trPr>
          <w:trHeight w:val="645"/>
        </w:trPr>
        <w:tc>
          <w:tcPr>
            <w:tcW w:w="540" w:type="dxa"/>
          </w:tcPr>
          <w:p w14:paraId="251F4814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7" w:type="dxa"/>
          </w:tcPr>
          <w:p w14:paraId="3C1CEBE7" w14:textId="77777777" w:rsidR="00723EEB" w:rsidRDefault="0038533E">
            <w:pPr>
              <w:pStyle w:val="TableParagraph"/>
              <w:tabs>
                <w:tab w:val="left" w:pos="1994"/>
                <w:tab w:val="left" w:pos="3705"/>
              </w:tabs>
              <w:spacing w:line="232" w:lineRule="auto"/>
              <w:ind w:right="86"/>
              <w:rPr>
                <w:sz w:val="28"/>
              </w:rPr>
            </w:pPr>
            <w:r>
              <w:rPr>
                <w:sz w:val="28"/>
              </w:rPr>
              <w:t>категорій.</w:t>
            </w:r>
            <w:r>
              <w:rPr>
                <w:sz w:val="28"/>
              </w:rPr>
              <w:tab/>
              <w:t>Сприяти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забезпеченню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безкоштовним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харчуванням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</w:p>
        </w:tc>
        <w:tc>
          <w:tcPr>
            <w:tcW w:w="2323" w:type="dxa"/>
          </w:tcPr>
          <w:p w14:paraId="3C92BF15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 w14:paraId="64B94B03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</w:tr>
      <w:tr w:rsidR="00723EEB" w14:paraId="005DDC53" w14:textId="77777777">
        <w:trPr>
          <w:trHeight w:val="2250"/>
        </w:trPr>
        <w:tc>
          <w:tcPr>
            <w:tcW w:w="540" w:type="dxa"/>
          </w:tcPr>
          <w:p w14:paraId="4485FD51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67" w:type="dxa"/>
          </w:tcPr>
          <w:p w14:paraId="6353D87A" w14:textId="77777777" w:rsidR="00723EEB" w:rsidRDefault="0038533E">
            <w:pPr>
              <w:pStyle w:val="TableParagraph"/>
              <w:ind w:right="87" w:hanging="3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супровід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незахищених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</w:p>
        </w:tc>
        <w:tc>
          <w:tcPr>
            <w:tcW w:w="2323" w:type="dxa"/>
          </w:tcPr>
          <w:p w14:paraId="22A4A82C" w14:textId="77777777" w:rsidR="00723EEB" w:rsidRDefault="0038533E">
            <w:pPr>
              <w:pStyle w:val="TableParagraph"/>
              <w:ind w:left="112" w:right="280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</w:p>
          <w:p w14:paraId="21D47062" w14:textId="77777777" w:rsidR="00723EEB" w:rsidRDefault="0038533E">
            <w:pPr>
              <w:pStyle w:val="TableParagraph"/>
              <w:spacing w:line="316" w:lineRule="exact"/>
              <w:ind w:left="112" w:right="566"/>
              <w:rPr>
                <w:sz w:val="28"/>
              </w:rPr>
            </w:pPr>
            <w:r>
              <w:rPr>
                <w:sz w:val="28"/>
              </w:rPr>
              <w:t>психологи,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соц.педагоги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7" w:type="dxa"/>
          </w:tcPr>
          <w:p w14:paraId="6DE8359E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Постійно</w:t>
            </w:r>
          </w:p>
        </w:tc>
      </w:tr>
      <w:tr w:rsidR="00723EEB" w14:paraId="302F6EC8" w14:textId="77777777">
        <w:trPr>
          <w:trHeight w:val="1288"/>
        </w:trPr>
        <w:tc>
          <w:tcPr>
            <w:tcW w:w="540" w:type="dxa"/>
          </w:tcPr>
          <w:p w14:paraId="2BD9FB40" w14:textId="77777777" w:rsidR="00723EEB" w:rsidRDefault="003853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67" w:type="dxa"/>
          </w:tcPr>
          <w:p w14:paraId="64888856" w14:textId="77777777" w:rsidR="00723EEB" w:rsidRDefault="0038533E"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вихованців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харчуванням.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поповнювати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раціон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соками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фруктами.</w:t>
            </w:r>
          </w:p>
        </w:tc>
        <w:tc>
          <w:tcPr>
            <w:tcW w:w="2323" w:type="dxa"/>
          </w:tcPr>
          <w:p w14:paraId="64E33B68" w14:textId="77777777" w:rsidR="00723EEB" w:rsidRDefault="0038533E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</w:t>
            </w:r>
          </w:p>
        </w:tc>
        <w:tc>
          <w:tcPr>
            <w:tcW w:w="1987" w:type="dxa"/>
          </w:tcPr>
          <w:p w14:paraId="7C6B01C2" w14:textId="77777777" w:rsidR="00723EEB" w:rsidRDefault="0038533E">
            <w:pPr>
              <w:pStyle w:val="TableParagraph"/>
              <w:spacing w:line="242" w:lineRule="auto"/>
              <w:ind w:right="402" w:hanging="3"/>
              <w:rPr>
                <w:sz w:val="28"/>
              </w:rPr>
            </w:pPr>
            <w:r>
              <w:rPr>
                <w:sz w:val="28"/>
              </w:rPr>
              <w:t>Оздоровчий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</w:p>
        </w:tc>
      </w:tr>
      <w:tr w:rsidR="00723EEB" w14:paraId="1CA3ADC2" w14:textId="77777777">
        <w:trPr>
          <w:trHeight w:val="1288"/>
        </w:trPr>
        <w:tc>
          <w:tcPr>
            <w:tcW w:w="540" w:type="dxa"/>
          </w:tcPr>
          <w:p w14:paraId="26B9B983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67" w:type="dxa"/>
          </w:tcPr>
          <w:p w14:paraId="3E0E9BAD" w14:textId="77777777" w:rsidR="00723EEB" w:rsidRDefault="0038533E">
            <w:pPr>
              <w:pStyle w:val="TableParagraph"/>
              <w:spacing w:line="242" w:lineRule="auto"/>
              <w:ind w:right="79" w:hanging="3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оздоровлення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школярів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улітніх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таборах,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першу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чергу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соціально</w:t>
            </w:r>
          </w:p>
          <w:p w14:paraId="51770175" w14:textId="77777777" w:rsidR="00723EEB" w:rsidRDefault="0038533E">
            <w:pPr>
              <w:pStyle w:val="TableParagraph"/>
              <w:spacing w:line="316" w:lineRule="exact"/>
              <w:ind w:right="1321"/>
              <w:rPr>
                <w:sz w:val="28"/>
              </w:rPr>
            </w:pPr>
            <w:r>
              <w:rPr>
                <w:sz w:val="28"/>
              </w:rPr>
              <w:t>незахищених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категорій,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пришкільних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таборів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відпочинку.</w:t>
            </w:r>
          </w:p>
        </w:tc>
        <w:tc>
          <w:tcPr>
            <w:tcW w:w="2323" w:type="dxa"/>
          </w:tcPr>
          <w:p w14:paraId="5D7FB587" w14:textId="7E37EA78" w:rsidR="00723EEB" w:rsidRDefault="00BA0027">
            <w:pPr>
              <w:pStyle w:val="TableParagraph"/>
              <w:spacing w:line="242" w:lineRule="auto"/>
              <w:ind w:left="112" w:right="105"/>
              <w:rPr>
                <w:sz w:val="28"/>
              </w:rPr>
            </w:pPr>
            <w:r>
              <w:rPr>
                <w:sz w:val="28"/>
              </w:rPr>
              <w:t>Від</w:t>
            </w:r>
            <w:r w:rsidR="0038533E">
              <w:rPr>
                <w:sz w:val="28"/>
              </w:rPr>
              <w:t>діл</w:t>
            </w:r>
            <w:r w:rsidR="0038533E">
              <w:rPr>
                <w:spacing w:val="15"/>
                <w:sz w:val="28"/>
              </w:rPr>
              <w:t xml:space="preserve"> </w:t>
            </w:r>
            <w:r w:rsidR="0038533E">
              <w:rPr>
                <w:sz w:val="28"/>
              </w:rPr>
              <w:t>освіти</w:t>
            </w:r>
            <w:r w:rsidR="0038533E">
              <w:rPr>
                <w:spacing w:val="18"/>
                <w:sz w:val="28"/>
              </w:rPr>
              <w:t xml:space="preserve"> </w:t>
            </w:r>
            <w:r w:rsidR="0038533E">
              <w:rPr>
                <w:sz w:val="28"/>
              </w:rPr>
              <w:t>та</w:t>
            </w:r>
            <w:r w:rsidR="0038533E">
              <w:rPr>
                <w:spacing w:val="-67"/>
                <w:sz w:val="28"/>
              </w:rPr>
              <w:t xml:space="preserve"> </w:t>
            </w:r>
            <w:r w:rsidR="0038533E">
              <w:rPr>
                <w:sz w:val="28"/>
              </w:rPr>
              <w:t>гуманітарного</w:t>
            </w:r>
          </w:p>
          <w:p w14:paraId="0763D596" w14:textId="77777777" w:rsidR="00723EEB" w:rsidRDefault="0038533E">
            <w:pPr>
              <w:pStyle w:val="TableParagraph"/>
              <w:spacing w:line="316" w:lineRule="exact"/>
              <w:ind w:left="112" w:right="257"/>
              <w:rPr>
                <w:sz w:val="28"/>
              </w:rPr>
            </w:pP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ЗЗСО</w:t>
            </w:r>
          </w:p>
        </w:tc>
        <w:tc>
          <w:tcPr>
            <w:tcW w:w="1987" w:type="dxa"/>
          </w:tcPr>
          <w:p w14:paraId="1C05914B" w14:textId="77777777" w:rsidR="00723EEB" w:rsidRDefault="0038533E">
            <w:pPr>
              <w:pStyle w:val="TableParagraph"/>
              <w:spacing w:line="242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Оздоровчий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</w:p>
        </w:tc>
      </w:tr>
      <w:tr w:rsidR="00723EEB" w14:paraId="3AE2C341" w14:textId="77777777">
        <w:trPr>
          <w:trHeight w:val="642"/>
        </w:trPr>
        <w:tc>
          <w:tcPr>
            <w:tcW w:w="540" w:type="dxa"/>
          </w:tcPr>
          <w:p w14:paraId="4E4DB834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7" w:type="dxa"/>
          </w:tcPr>
          <w:p w14:paraId="16A07CBC" w14:textId="77777777" w:rsidR="00723EEB" w:rsidRDefault="0038533E">
            <w:pPr>
              <w:pStyle w:val="TableParagraph"/>
              <w:spacing w:line="232" w:lineRule="auto"/>
              <w:ind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ІІІ.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Матеріально-технічна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освітніх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закладів</w:t>
            </w:r>
          </w:p>
        </w:tc>
        <w:tc>
          <w:tcPr>
            <w:tcW w:w="2323" w:type="dxa"/>
          </w:tcPr>
          <w:p w14:paraId="25DDE39B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 w14:paraId="4C718AB3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</w:tr>
      <w:tr w:rsidR="00723EEB" w14:paraId="68C9E2E5" w14:textId="77777777">
        <w:trPr>
          <w:trHeight w:val="3220"/>
        </w:trPr>
        <w:tc>
          <w:tcPr>
            <w:tcW w:w="540" w:type="dxa"/>
          </w:tcPr>
          <w:p w14:paraId="2869605E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7" w:type="dxa"/>
          </w:tcPr>
          <w:p w14:paraId="6DA2C220" w14:textId="77777777" w:rsidR="00723EEB" w:rsidRDefault="0038533E">
            <w:pPr>
              <w:pStyle w:val="TableParagraph"/>
              <w:ind w:right="83" w:hanging="3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недержавних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міжнародних грантів. Щорічно у бюджеті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Музиківської СТГ передбачати кошти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капітального,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зміцнення їхньої матеріально-технічної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навчально-методичної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</w:p>
          <w:p w14:paraId="17FE2683" w14:textId="77777777" w:rsidR="00723EEB" w:rsidRDefault="0038533E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освітянських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</w:p>
        </w:tc>
        <w:tc>
          <w:tcPr>
            <w:tcW w:w="2323" w:type="dxa"/>
          </w:tcPr>
          <w:p w14:paraId="0C181DD3" w14:textId="77777777" w:rsidR="00723EEB" w:rsidRDefault="0038533E">
            <w:pPr>
              <w:pStyle w:val="TableParagraph"/>
              <w:tabs>
                <w:tab w:val="left" w:pos="1507"/>
              </w:tabs>
              <w:spacing w:line="242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СТГ,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відділ</w:t>
            </w:r>
          </w:p>
          <w:p w14:paraId="143CDDE7" w14:textId="77777777" w:rsidR="00723EEB" w:rsidRDefault="0038533E">
            <w:pPr>
              <w:pStyle w:val="TableParagraph"/>
              <w:tabs>
                <w:tab w:val="left" w:pos="1974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освіти</w:t>
            </w:r>
            <w:r>
              <w:rPr>
                <w:sz w:val="28"/>
              </w:rPr>
              <w:tab/>
              <w:t>та</w:t>
            </w:r>
          </w:p>
          <w:p w14:paraId="7E19ADDF" w14:textId="77777777" w:rsidR="00723EEB" w:rsidRDefault="0038533E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закладів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освіти</w:t>
            </w:r>
          </w:p>
        </w:tc>
        <w:tc>
          <w:tcPr>
            <w:tcW w:w="1987" w:type="dxa"/>
          </w:tcPr>
          <w:p w14:paraId="3A3044BD" w14:textId="77777777" w:rsidR="00723EEB" w:rsidRDefault="0038533E">
            <w:pPr>
              <w:pStyle w:val="TableParagraph"/>
              <w:spacing w:line="242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  <w:tr w:rsidR="00723EEB" w14:paraId="7309F9AF" w14:textId="77777777">
        <w:trPr>
          <w:trHeight w:val="2253"/>
        </w:trPr>
        <w:tc>
          <w:tcPr>
            <w:tcW w:w="540" w:type="dxa"/>
          </w:tcPr>
          <w:p w14:paraId="24125C09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7" w:type="dxa"/>
          </w:tcPr>
          <w:p w14:paraId="6F618DDF" w14:textId="77777777" w:rsidR="00723EEB" w:rsidRDefault="0038533E">
            <w:pPr>
              <w:pStyle w:val="TableParagraph"/>
              <w:ind w:right="84" w:hanging="3"/>
              <w:jc w:val="both"/>
              <w:rPr>
                <w:sz w:val="28"/>
              </w:rPr>
            </w:pPr>
            <w:r>
              <w:rPr>
                <w:sz w:val="28"/>
              </w:rPr>
              <w:t>Забезпечувати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ЗЗСО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санітарно-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гігієнічних та естетичних вимог, створити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сприятливі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процесу.</w:t>
            </w:r>
          </w:p>
        </w:tc>
        <w:tc>
          <w:tcPr>
            <w:tcW w:w="2323" w:type="dxa"/>
          </w:tcPr>
          <w:p w14:paraId="0C8CA498" w14:textId="77777777" w:rsidR="00723EEB" w:rsidRDefault="0038533E">
            <w:pPr>
              <w:pStyle w:val="TableParagraph"/>
              <w:ind w:left="112" w:right="465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СТГ, відділ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  <w:p w14:paraId="0A930302" w14:textId="77777777" w:rsidR="00723EEB" w:rsidRDefault="0038533E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закладів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987" w:type="dxa"/>
          </w:tcPr>
          <w:p w14:paraId="44E72883" w14:textId="77777777" w:rsidR="00723EEB" w:rsidRDefault="0038533E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723EEB" w14:paraId="7A3329E8" w14:textId="77777777">
        <w:trPr>
          <w:trHeight w:val="1285"/>
        </w:trPr>
        <w:tc>
          <w:tcPr>
            <w:tcW w:w="540" w:type="dxa"/>
          </w:tcPr>
          <w:p w14:paraId="60BCB572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7" w:type="dxa"/>
          </w:tcPr>
          <w:p w14:paraId="4289AE74" w14:textId="77777777" w:rsidR="00723EEB" w:rsidRDefault="0038533E">
            <w:pPr>
              <w:pStyle w:val="TableParagraph"/>
              <w:tabs>
                <w:tab w:val="left" w:pos="2093"/>
                <w:tab w:val="left" w:pos="3298"/>
                <w:tab w:val="left" w:pos="3514"/>
                <w:tab w:val="left" w:pos="4157"/>
                <w:tab w:val="left" w:pos="5230"/>
              </w:tabs>
              <w:ind w:right="84" w:hanging="3"/>
              <w:rPr>
                <w:sz w:val="28"/>
              </w:rPr>
            </w:pPr>
            <w:r>
              <w:rPr>
                <w:sz w:val="28"/>
              </w:rPr>
              <w:t>Передбачати</w:t>
            </w:r>
            <w:r>
              <w:rPr>
                <w:sz w:val="28"/>
              </w:rPr>
              <w:tab/>
              <w:t>кошти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створення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предметно-розвивального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середовища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</w:p>
          <w:p w14:paraId="36F68264" w14:textId="77777777" w:rsidR="00723EEB" w:rsidRDefault="0038533E">
            <w:pPr>
              <w:pStyle w:val="TableParagraph"/>
              <w:spacing w:line="320" w:lineRule="exact"/>
              <w:ind w:right="646"/>
              <w:rPr>
                <w:sz w:val="28"/>
              </w:rPr>
            </w:pPr>
            <w:r>
              <w:rPr>
                <w:sz w:val="28"/>
              </w:rPr>
              <w:t>ЗЗСО,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Концепції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 групах ЗДО</w:t>
            </w:r>
          </w:p>
        </w:tc>
        <w:tc>
          <w:tcPr>
            <w:tcW w:w="2323" w:type="dxa"/>
          </w:tcPr>
          <w:p w14:paraId="29F4FF89" w14:textId="77777777" w:rsidR="00723EEB" w:rsidRDefault="0038533E">
            <w:pPr>
              <w:pStyle w:val="TableParagraph"/>
              <w:ind w:left="112" w:right="325" w:firstLine="69"/>
              <w:rPr>
                <w:sz w:val="28"/>
              </w:rPr>
            </w:pPr>
            <w:r>
              <w:rPr>
                <w:sz w:val="28"/>
              </w:rPr>
              <w:t>Музиківська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СТГ, керівники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1987" w:type="dxa"/>
          </w:tcPr>
          <w:p w14:paraId="36FBF001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723EEB" w14:paraId="09AAF5F3" w14:textId="77777777">
        <w:trPr>
          <w:trHeight w:val="966"/>
        </w:trPr>
        <w:tc>
          <w:tcPr>
            <w:tcW w:w="540" w:type="dxa"/>
          </w:tcPr>
          <w:p w14:paraId="17DB976E" w14:textId="77777777" w:rsidR="00723EEB" w:rsidRDefault="003853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7" w:type="dxa"/>
          </w:tcPr>
          <w:p w14:paraId="5E4D0B09" w14:textId="77777777" w:rsidR="00723EEB" w:rsidRDefault="0038533E">
            <w:pPr>
              <w:pStyle w:val="TableParagraph"/>
              <w:tabs>
                <w:tab w:val="left" w:pos="2548"/>
                <w:tab w:val="left" w:pos="3982"/>
              </w:tabs>
              <w:spacing w:line="317" w:lineRule="exact"/>
              <w:ind w:hanging="3"/>
              <w:rPr>
                <w:sz w:val="28"/>
              </w:rPr>
            </w:pPr>
            <w:r>
              <w:rPr>
                <w:sz w:val="28"/>
              </w:rPr>
              <w:t>Забезпечувати</w:t>
            </w:r>
            <w:r>
              <w:rPr>
                <w:sz w:val="28"/>
              </w:rPr>
              <w:tab/>
              <w:t>якість</w:t>
            </w:r>
            <w:r>
              <w:rPr>
                <w:sz w:val="28"/>
              </w:rPr>
              <w:tab/>
              <w:t>проведення</w:t>
            </w:r>
          </w:p>
          <w:p w14:paraId="4CAD3B53" w14:textId="77777777" w:rsidR="00723EEB" w:rsidRDefault="0038533E">
            <w:pPr>
              <w:pStyle w:val="TableParagraph"/>
              <w:tabs>
                <w:tab w:val="left" w:pos="2156"/>
                <w:tab w:val="left" w:pos="3269"/>
                <w:tab w:val="left" w:pos="5285"/>
              </w:tabs>
              <w:spacing w:line="316" w:lineRule="exact"/>
              <w:ind w:right="91"/>
              <w:rPr>
                <w:sz w:val="28"/>
              </w:rPr>
            </w:pPr>
            <w:r>
              <w:rPr>
                <w:sz w:val="28"/>
              </w:rPr>
              <w:t>організованих</w:t>
            </w:r>
            <w:r>
              <w:rPr>
                <w:sz w:val="28"/>
              </w:rPr>
              <w:tab/>
              <w:t>занять</w:t>
            </w:r>
            <w:r>
              <w:rPr>
                <w:sz w:val="28"/>
              </w:rPr>
              <w:tab/>
              <w:t>фізкультурою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вихованців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</w:p>
        </w:tc>
        <w:tc>
          <w:tcPr>
            <w:tcW w:w="2323" w:type="dxa"/>
          </w:tcPr>
          <w:p w14:paraId="2CC9BDF0" w14:textId="77777777" w:rsidR="00723EEB" w:rsidRDefault="0038533E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z w:val="28"/>
              </w:rPr>
              <w:t>Керівники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освітніх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закладів</w:t>
            </w:r>
          </w:p>
        </w:tc>
        <w:tc>
          <w:tcPr>
            <w:tcW w:w="1987" w:type="dxa"/>
          </w:tcPr>
          <w:p w14:paraId="52887169" w14:textId="77777777" w:rsidR="00723EEB" w:rsidRDefault="0038533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  <w:p w14:paraId="57739F16" w14:textId="77777777" w:rsidR="00723EEB" w:rsidRDefault="0038533E">
            <w:pPr>
              <w:pStyle w:val="TableParagraph"/>
              <w:spacing w:line="316" w:lineRule="exact"/>
              <w:ind w:right="363"/>
              <w:rPr>
                <w:sz w:val="28"/>
              </w:rPr>
            </w:pP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</w:tbl>
    <w:p w14:paraId="7EAA0E6A" w14:textId="77777777" w:rsidR="00723EEB" w:rsidRDefault="00723EEB">
      <w:pPr>
        <w:spacing w:line="316" w:lineRule="exact"/>
        <w:rPr>
          <w:sz w:val="28"/>
        </w:rPr>
        <w:sectPr w:rsidR="00723EEB">
          <w:pgSz w:w="11910" w:h="16840"/>
          <w:pgMar w:top="1100" w:right="320" w:bottom="280" w:left="104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67"/>
        <w:gridCol w:w="2323"/>
        <w:gridCol w:w="1987"/>
      </w:tblGrid>
      <w:tr w:rsidR="00723EEB" w14:paraId="50893013" w14:textId="77777777">
        <w:trPr>
          <w:trHeight w:val="645"/>
        </w:trPr>
        <w:tc>
          <w:tcPr>
            <w:tcW w:w="540" w:type="dxa"/>
          </w:tcPr>
          <w:p w14:paraId="5CF7FFFA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7" w:type="dxa"/>
          </w:tcPr>
          <w:p w14:paraId="3124033F" w14:textId="77777777" w:rsidR="00723EEB" w:rsidRDefault="0038533E">
            <w:pPr>
              <w:pStyle w:val="TableParagraph"/>
              <w:tabs>
                <w:tab w:val="left" w:pos="2166"/>
                <w:tab w:val="left" w:pos="3477"/>
                <w:tab w:val="left" w:pos="5282"/>
              </w:tabs>
              <w:spacing w:line="232" w:lineRule="auto"/>
              <w:ind w:right="94"/>
              <w:rPr>
                <w:sz w:val="28"/>
              </w:rPr>
            </w:pPr>
            <w:r>
              <w:rPr>
                <w:sz w:val="28"/>
              </w:rPr>
              <w:t>індивідуальних</w:t>
            </w:r>
            <w:r>
              <w:rPr>
                <w:sz w:val="28"/>
              </w:rPr>
              <w:tab/>
              <w:t>фізичних</w:t>
            </w:r>
            <w:r>
              <w:rPr>
                <w:sz w:val="28"/>
              </w:rPr>
              <w:tab/>
              <w:t>можливостей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особливостей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</w:p>
        </w:tc>
        <w:tc>
          <w:tcPr>
            <w:tcW w:w="2323" w:type="dxa"/>
          </w:tcPr>
          <w:p w14:paraId="4D9D512B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 w14:paraId="273FAAD3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</w:tr>
      <w:tr w:rsidR="00723EEB" w14:paraId="7FF1C914" w14:textId="77777777">
        <w:trPr>
          <w:trHeight w:val="1286"/>
        </w:trPr>
        <w:tc>
          <w:tcPr>
            <w:tcW w:w="540" w:type="dxa"/>
          </w:tcPr>
          <w:p w14:paraId="3A06376C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67" w:type="dxa"/>
          </w:tcPr>
          <w:p w14:paraId="1B890101" w14:textId="77777777" w:rsidR="00723EEB" w:rsidRDefault="0038533E">
            <w:pPr>
              <w:pStyle w:val="TableParagraph"/>
              <w:ind w:right="179" w:hanging="3"/>
              <w:rPr>
                <w:sz w:val="28"/>
              </w:rPr>
            </w:pPr>
            <w:r>
              <w:rPr>
                <w:sz w:val="28"/>
              </w:rPr>
              <w:t>Забезпечувати оновлення фондів шкільних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бібліотек.</w:t>
            </w:r>
          </w:p>
        </w:tc>
        <w:tc>
          <w:tcPr>
            <w:tcW w:w="2323" w:type="dxa"/>
          </w:tcPr>
          <w:p w14:paraId="71F843E0" w14:textId="77777777" w:rsidR="00723EEB" w:rsidRDefault="0038533E">
            <w:pPr>
              <w:pStyle w:val="TableParagraph"/>
              <w:ind w:left="112" w:right="138"/>
              <w:rPr>
                <w:sz w:val="28"/>
              </w:rPr>
            </w:pPr>
            <w:proofErr w:type="spellStart"/>
            <w:r>
              <w:rPr>
                <w:sz w:val="28"/>
              </w:rPr>
              <w:t>Віддділ</w:t>
            </w:r>
            <w:proofErr w:type="spellEnd"/>
            <w:r>
              <w:rPr>
                <w:sz w:val="28"/>
              </w:rPr>
              <w:t xml:space="preserve"> освіти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</w:p>
          <w:p w14:paraId="5C50D146" w14:textId="77777777" w:rsidR="00723EEB" w:rsidRDefault="0038533E">
            <w:pPr>
              <w:pStyle w:val="TableParagraph"/>
              <w:spacing w:line="316" w:lineRule="exact"/>
              <w:ind w:left="112" w:right="257"/>
              <w:rPr>
                <w:sz w:val="28"/>
              </w:rPr>
            </w:pPr>
            <w:r>
              <w:rPr>
                <w:sz w:val="28"/>
              </w:rPr>
              <w:t>розвитку,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ЗЗСО</w:t>
            </w:r>
          </w:p>
        </w:tc>
        <w:tc>
          <w:tcPr>
            <w:tcW w:w="1987" w:type="dxa"/>
          </w:tcPr>
          <w:p w14:paraId="23794FA9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</w:tr>
      <w:tr w:rsidR="00723EEB" w14:paraId="23E0948F" w14:textId="77777777">
        <w:trPr>
          <w:trHeight w:val="642"/>
        </w:trPr>
        <w:tc>
          <w:tcPr>
            <w:tcW w:w="540" w:type="dxa"/>
          </w:tcPr>
          <w:p w14:paraId="79BBF76D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67" w:type="dxa"/>
          </w:tcPr>
          <w:p w14:paraId="3B1017D8" w14:textId="77777777" w:rsidR="00723EEB" w:rsidRDefault="0038533E">
            <w:pPr>
              <w:pStyle w:val="TableParagraph"/>
              <w:spacing w:before="1" w:line="230" w:lineRule="auto"/>
              <w:ind w:right="553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Педагогічні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кадри.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Післядипломна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педагогічна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освіта</w:t>
            </w:r>
          </w:p>
        </w:tc>
        <w:tc>
          <w:tcPr>
            <w:tcW w:w="2323" w:type="dxa"/>
          </w:tcPr>
          <w:p w14:paraId="736F8E0F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7" w:type="dxa"/>
          </w:tcPr>
          <w:p w14:paraId="19A9D86D" w14:textId="77777777" w:rsidR="00723EEB" w:rsidRDefault="00723EEB">
            <w:pPr>
              <w:pStyle w:val="TableParagraph"/>
              <w:ind w:left="0"/>
              <w:rPr>
                <w:sz w:val="28"/>
              </w:rPr>
            </w:pPr>
          </w:p>
        </w:tc>
      </w:tr>
      <w:tr w:rsidR="00723EEB" w14:paraId="3B23F55B" w14:textId="77777777">
        <w:trPr>
          <w:trHeight w:val="1288"/>
        </w:trPr>
        <w:tc>
          <w:tcPr>
            <w:tcW w:w="540" w:type="dxa"/>
          </w:tcPr>
          <w:p w14:paraId="79AFE5F2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7" w:type="dxa"/>
          </w:tcPr>
          <w:p w14:paraId="6C15775D" w14:textId="77777777" w:rsidR="00723EEB" w:rsidRDefault="0038533E">
            <w:pPr>
              <w:pStyle w:val="TableParagraph"/>
              <w:ind w:right="563" w:hanging="3"/>
              <w:rPr>
                <w:sz w:val="28"/>
              </w:rPr>
            </w:pPr>
            <w:r>
              <w:rPr>
                <w:sz w:val="28"/>
              </w:rPr>
              <w:t>Щороку аналізувати стан 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закладів освіти педагогічними кадрами,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здійснювати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супровід</w:t>
            </w:r>
          </w:p>
        </w:tc>
        <w:tc>
          <w:tcPr>
            <w:tcW w:w="2323" w:type="dxa"/>
          </w:tcPr>
          <w:p w14:paraId="0E910DC5" w14:textId="77777777" w:rsidR="00723EEB" w:rsidRDefault="0038533E">
            <w:pPr>
              <w:pStyle w:val="TableParagraph"/>
              <w:ind w:left="112" w:right="280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1987" w:type="dxa"/>
          </w:tcPr>
          <w:p w14:paraId="6DC9F017" w14:textId="77777777" w:rsidR="00723EEB" w:rsidRDefault="0038533E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кінці</w:t>
            </w:r>
          </w:p>
          <w:p w14:paraId="770CA507" w14:textId="77777777" w:rsidR="00723EEB" w:rsidRDefault="0038533E">
            <w:pPr>
              <w:pStyle w:val="TableParagraph"/>
              <w:spacing w:line="316" w:lineRule="exact"/>
              <w:ind w:right="363"/>
              <w:rPr>
                <w:sz w:val="28"/>
              </w:rPr>
            </w:pPr>
            <w:r>
              <w:rPr>
                <w:sz w:val="28"/>
              </w:rPr>
              <w:t>навчального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</w:tr>
      <w:tr w:rsidR="00723EEB" w14:paraId="2EA7D1EA" w14:textId="77777777">
        <w:trPr>
          <w:trHeight w:val="1931"/>
        </w:trPr>
        <w:tc>
          <w:tcPr>
            <w:tcW w:w="540" w:type="dxa"/>
          </w:tcPr>
          <w:p w14:paraId="6D88689E" w14:textId="77777777" w:rsidR="00723EEB" w:rsidRDefault="0038533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7" w:type="dxa"/>
          </w:tcPr>
          <w:p w14:paraId="252256F5" w14:textId="77777777" w:rsidR="00723EEB" w:rsidRDefault="0038533E">
            <w:pPr>
              <w:pStyle w:val="TableParagraph"/>
              <w:tabs>
                <w:tab w:val="left" w:pos="1402"/>
                <w:tab w:val="left" w:pos="1777"/>
                <w:tab w:val="left" w:pos="1840"/>
                <w:tab w:val="left" w:pos="2959"/>
                <w:tab w:val="left" w:pos="3532"/>
                <w:tab w:val="left" w:pos="3578"/>
                <w:tab w:val="left" w:pos="3864"/>
                <w:tab w:val="left" w:pos="5229"/>
              </w:tabs>
              <w:ind w:right="83" w:hanging="3"/>
              <w:rPr>
                <w:sz w:val="28"/>
              </w:rPr>
            </w:pPr>
            <w:r>
              <w:rPr>
                <w:sz w:val="28"/>
              </w:rPr>
              <w:t>Сприяти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щорічному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підвищенню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z w:val="28"/>
              </w:rPr>
              <w:tab/>
              <w:t>педагогічних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працівників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ліцензію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провадять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освітню</w:t>
            </w:r>
            <w:r>
              <w:rPr>
                <w:sz w:val="28"/>
              </w:rPr>
              <w:tab/>
              <w:t>діяльність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акредитованою</w:t>
            </w:r>
          </w:p>
          <w:p w14:paraId="316EBBAA" w14:textId="77777777" w:rsidR="00723EEB" w:rsidRDefault="003853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освітньою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</w:p>
        </w:tc>
        <w:tc>
          <w:tcPr>
            <w:tcW w:w="2323" w:type="dxa"/>
          </w:tcPr>
          <w:p w14:paraId="00222741" w14:textId="77777777" w:rsidR="00723EEB" w:rsidRDefault="0038533E">
            <w:pPr>
              <w:pStyle w:val="TableParagraph"/>
              <w:ind w:left="112" w:right="280"/>
              <w:rPr>
                <w:sz w:val="28"/>
              </w:rPr>
            </w:pPr>
            <w:r>
              <w:rPr>
                <w:sz w:val="28"/>
              </w:rPr>
              <w:t>Відділ освіти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гуманітарного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</w:p>
        </w:tc>
        <w:tc>
          <w:tcPr>
            <w:tcW w:w="1987" w:type="dxa"/>
          </w:tcPr>
          <w:p w14:paraId="39488875" w14:textId="77777777" w:rsidR="00723EEB" w:rsidRDefault="0038533E">
            <w:pPr>
              <w:pStyle w:val="TableParagraph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За графіком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</w:p>
        </w:tc>
      </w:tr>
    </w:tbl>
    <w:p w14:paraId="772CC4F6" w14:textId="77777777" w:rsidR="0038533E" w:rsidRDefault="0038533E"/>
    <w:sectPr w:rsidR="0038533E">
      <w:pgSz w:w="11910" w:h="16840"/>
      <w:pgMar w:top="1100" w:right="320" w:bottom="280" w:left="10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2C7"/>
    <w:multiLevelType w:val="hybridMultilevel"/>
    <w:tmpl w:val="5C64D78A"/>
    <w:lvl w:ilvl="0" w:tplc="43EAE0B6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1" w:hanging="360"/>
      </w:pPr>
    </w:lvl>
    <w:lvl w:ilvl="2" w:tplc="0422001B" w:tentative="1">
      <w:start w:val="1"/>
      <w:numFmt w:val="lowerRoman"/>
      <w:lvlText w:val="%3."/>
      <w:lvlJc w:val="right"/>
      <w:pPr>
        <w:ind w:left="2461" w:hanging="180"/>
      </w:pPr>
    </w:lvl>
    <w:lvl w:ilvl="3" w:tplc="0422000F" w:tentative="1">
      <w:start w:val="1"/>
      <w:numFmt w:val="decimal"/>
      <w:lvlText w:val="%4."/>
      <w:lvlJc w:val="left"/>
      <w:pPr>
        <w:ind w:left="3181" w:hanging="360"/>
      </w:pPr>
    </w:lvl>
    <w:lvl w:ilvl="4" w:tplc="04220019" w:tentative="1">
      <w:start w:val="1"/>
      <w:numFmt w:val="lowerLetter"/>
      <w:lvlText w:val="%5."/>
      <w:lvlJc w:val="left"/>
      <w:pPr>
        <w:ind w:left="3901" w:hanging="360"/>
      </w:pPr>
    </w:lvl>
    <w:lvl w:ilvl="5" w:tplc="0422001B" w:tentative="1">
      <w:start w:val="1"/>
      <w:numFmt w:val="lowerRoman"/>
      <w:lvlText w:val="%6."/>
      <w:lvlJc w:val="right"/>
      <w:pPr>
        <w:ind w:left="4621" w:hanging="180"/>
      </w:pPr>
    </w:lvl>
    <w:lvl w:ilvl="6" w:tplc="0422000F" w:tentative="1">
      <w:start w:val="1"/>
      <w:numFmt w:val="decimal"/>
      <w:lvlText w:val="%7."/>
      <w:lvlJc w:val="left"/>
      <w:pPr>
        <w:ind w:left="5341" w:hanging="360"/>
      </w:pPr>
    </w:lvl>
    <w:lvl w:ilvl="7" w:tplc="04220019" w:tentative="1">
      <w:start w:val="1"/>
      <w:numFmt w:val="lowerLetter"/>
      <w:lvlText w:val="%8."/>
      <w:lvlJc w:val="left"/>
      <w:pPr>
        <w:ind w:left="6061" w:hanging="360"/>
      </w:pPr>
    </w:lvl>
    <w:lvl w:ilvl="8" w:tplc="0422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1BE442DF"/>
    <w:multiLevelType w:val="hybridMultilevel"/>
    <w:tmpl w:val="52BEB376"/>
    <w:lvl w:ilvl="0" w:tplc="3104D088">
      <w:numFmt w:val="bullet"/>
      <w:lvlText w:val="-"/>
      <w:lvlJc w:val="left"/>
      <w:pPr>
        <w:ind w:left="661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7CB7EA">
      <w:numFmt w:val="bullet"/>
      <w:lvlText w:val="•"/>
      <w:lvlJc w:val="left"/>
      <w:pPr>
        <w:ind w:left="1648" w:hanging="161"/>
      </w:pPr>
      <w:rPr>
        <w:rFonts w:hint="default"/>
        <w:lang w:val="uk-UA" w:eastAsia="en-US" w:bidi="ar-SA"/>
      </w:rPr>
    </w:lvl>
    <w:lvl w:ilvl="2" w:tplc="1CD8CD0E">
      <w:numFmt w:val="bullet"/>
      <w:lvlText w:val="•"/>
      <w:lvlJc w:val="left"/>
      <w:pPr>
        <w:ind w:left="2637" w:hanging="161"/>
      </w:pPr>
      <w:rPr>
        <w:rFonts w:hint="default"/>
        <w:lang w:val="uk-UA" w:eastAsia="en-US" w:bidi="ar-SA"/>
      </w:rPr>
    </w:lvl>
    <w:lvl w:ilvl="3" w:tplc="0B1CA7DA">
      <w:numFmt w:val="bullet"/>
      <w:lvlText w:val="•"/>
      <w:lvlJc w:val="left"/>
      <w:pPr>
        <w:ind w:left="3625" w:hanging="161"/>
      </w:pPr>
      <w:rPr>
        <w:rFonts w:hint="default"/>
        <w:lang w:val="uk-UA" w:eastAsia="en-US" w:bidi="ar-SA"/>
      </w:rPr>
    </w:lvl>
    <w:lvl w:ilvl="4" w:tplc="EED0201C">
      <w:numFmt w:val="bullet"/>
      <w:lvlText w:val="•"/>
      <w:lvlJc w:val="left"/>
      <w:pPr>
        <w:ind w:left="4614" w:hanging="161"/>
      </w:pPr>
      <w:rPr>
        <w:rFonts w:hint="default"/>
        <w:lang w:val="uk-UA" w:eastAsia="en-US" w:bidi="ar-SA"/>
      </w:rPr>
    </w:lvl>
    <w:lvl w:ilvl="5" w:tplc="4FC83FB4">
      <w:numFmt w:val="bullet"/>
      <w:lvlText w:val="•"/>
      <w:lvlJc w:val="left"/>
      <w:pPr>
        <w:ind w:left="5603" w:hanging="161"/>
      </w:pPr>
      <w:rPr>
        <w:rFonts w:hint="default"/>
        <w:lang w:val="uk-UA" w:eastAsia="en-US" w:bidi="ar-SA"/>
      </w:rPr>
    </w:lvl>
    <w:lvl w:ilvl="6" w:tplc="5C78E8DE">
      <w:numFmt w:val="bullet"/>
      <w:lvlText w:val="•"/>
      <w:lvlJc w:val="left"/>
      <w:pPr>
        <w:ind w:left="6591" w:hanging="161"/>
      </w:pPr>
      <w:rPr>
        <w:rFonts w:hint="default"/>
        <w:lang w:val="uk-UA" w:eastAsia="en-US" w:bidi="ar-SA"/>
      </w:rPr>
    </w:lvl>
    <w:lvl w:ilvl="7" w:tplc="46DCE7E4">
      <w:numFmt w:val="bullet"/>
      <w:lvlText w:val="•"/>
      <w:lvlJc w:val="left"/>
      <w:pPr>
        <w:ind w:left="7580" w:hanging="161"/>
      </w:pPr>
      <w:rPr>
        <w:rFonts w:hint="default"/>
        <w:lang w:val="uk-UA" w:eastAsia="en-US" w:bidi="ar-SA"/>
      </w:rPr>
    </w:lvl>
    <w:lvl w:ilvl="8" w:tplc="B19EB1BE">
      <w:numFmt w:val="bullet"/>
      <w:lvlText w:val="•"/>
      <w:lvlJc w:val="left"/>
      <w:pPr>
        <w:ind w:left="8569" w:hanging="161"/>
      </w:pPr>
      <w:rPr>
        <w:rFonts w:hint="default"/>
        <w:lang w:val="uk-UA" w:eastAsia="en-US" w:bidi="ar-SA"/>
      </w:rPr>
    </w:lvl>
  </w:abstractNum>
  <w:abstractNum w:abstractNumId="2" w15:restartNumberingAfterBreak="0">
    <w:nsid w:val="2F010525"/>
    <w:multiLevelType w:val="hybridMultilevel"/>
    <w:tmpl w:val="F2D20A4E"/>
    <w:lvl w:ilvl="0" w:tplc="D23281EC">
      <w:start w:val="1"/>
      <w:numFmt w:val="decimal"/>
      <w:lvlText w:val="%1."/>
      <w:lvlJc w:val="left"/>
      <w:pPr>
        <w:ind w:left="661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7221D2">
      <w:numFmt w:val="bullet"/>
      <w:lvlText w:val="•"/>
      <w:lvlJc w:val="left"/>
      <w:pPr>
        <w:ind w:left="1648" w:hanging="291"/>
      </w:pPr>
      <w:rPr>
        <w:rFonts w:hint="default"/>
        <w:lang w:val="uk-UA" w:eastAsia="en-US" w:bidi="ar-SA"/>
      </w:rPr>
    </w:lvl>
    <w:lvl w:ilvl="2" w:tplc="B8702B22">
      <w:numFmt w:val="bullet"/>
      <w:lvlText w:val="•"/>
      <w:lvlJc w:val="left"/>
      <w:pPr>
        <w:ind w:left="2637" w:hanging="291"/>
      </w:pPr>
      <w:rPr>
        <w:rFonts w:hint="default"/>
        <w:lang w:val="uk-UA" w:eastAsia="en-US" w:bidi="ar-SA"/>
      </w:rPr>
    </w:lvl>
    <w:lvl w:ilvl="3" w:tplc="2B14FB30">
      <w:numFmt w:val="bullet"/>
      <w:lvlText w:val="•"/>
      <w:lvlJc w:val="left"/>
      <w:pPr>
        <w:ind w:left="3625" w:hanging="291"/>
      </w:pPr>
      <w:rPr>
        <w:rFonts w:hint="default"/>
        <w:lang w:val="uk-UA" w:eastAsia="en-US" w:bidi="ar-SA"/>
      </w:rPr>
    </w:lvl>
    <w:lvl w:ilvl="4" w:tplc="FD36B9B2">
      <w:numFmt w:val="bullet"/>
      <w:lvlText w:val="•"/>
      <w:lvlJc w:val="left"/>
      <w:pPr>
        <w:ind w:left="4614" w:hanging="291"/>
      </w:pPr>
      <w:rPr>
        <w:rFonts w:hint="default"/>
        <w:lang w:val="uk-UA" w:eastAsia="en-US" w:bidi="ar-SA"/>
      </w:rPr>
    </w:lvl>
    <w:lvl w:ilvl="5" w:tplc="954AB900">
      <w:numFmt w:val="bullet"/>
      <w:lvlText w:val="•"/>
      <w:lvlJc w:val="left"/>
      <w:pPr>
        <w:ind w:left="5603" w:hanging="291"/>
      </w:pPr>
      <w:rPr>
        <w:rFonts w:hint="default"/>
        <w:lang w:val="uk-UA" w:eastAsia="en-US" w:bidi="ar-SA"/>
      </w:rPr>
    </w:lvl>
    <w:lvl w:ilvl="6" w:tplc="D3526AE2">
      <w:numFmt w:val="bullet"/>
      <w:lvlText w:val="•"/>
      <w:lvlJc w:val="left"/>
      <w:pPr>
        <w:ind w:left="6591" w:hanging="291"/>
      </w:pPr>
      <w:rPr>
        <w:rFonts w:hint="default"/>
        <w:lang w:val="uk-UA" w:eastAsia="en-US" w:bidi="ar-SA"/>
      </w:rPr>
    </w:lvl>
    <w:lvl w:ilvl="7" w:tplc="E730DED4">
      <w:numFmt w:val="bullet"/>
      <w:lvlText w:val="•"/>
      <w:lvlJc w:val="left"/>
      <w:pPr>
        <w:ind w:left="7580" w:hanging="291"/>
      </w:pPr>
      <w:rPr>
        <w:rFonts w:hint="default"/>
        <w:lang w:val="uk-UA" w:eastAsia="en-US" w:bidi="ar-SA"/>
      </w:rPr>
    </w:lvl>
    <w:lvl w:ilvl="8" w:tplc="040A6846">
      <w:numFmt w:val="bullet"/>
      <w:lvlText w:val="•"/>
      <w:lvlJc w:val="left"/>
      <w:pPr>
        <w:ind w:left="8569" w:hanging="291"/>
      </w:pPr>
      <w:rPr>
        <w:rFonts w:hint="default"/>
        <w:lang w:val="uk-UA" w:eastAsia="en-US" w:bidi="ar-SA"/>
      </w:rPr>
    </w:lvl>
  </w:abstractNum>
  <w:abstractNum w:abstractNumId="3" w15:restartNumberingAfterBreak="0">
    <w:nsid w:val="56D579D7"/>
    <w:multiLevelType w:val="hybridMultilevel"/>
    <w:tmpl w:val="13B46310"/>
    <w:lvl w:ilvl="0" w:tplc="E766EF0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CE0728">
      <w:numFmt w:val="bullet"/>
      <w:lvlText w:val="•"/>
      <w:lvlJc w:val="left"/>
      <w:pPr>
        <w:ind w:left="982" w:hanging="284"/>
      </w:pPr>
      <w:rPr>
        <w:rFonts w:hint="default"/>
        <w:lang w:val="uk-UA" w:eastAsia="en-US" w:bidi="ar-SA"/>
      </w:rPr>
    </w:lvl>
    <w:lvl w:ilvl="2" w:tplc="FD74F596">
      <w:numFmt w:val="bullet"/>
      <w:lvlText w:val="•"/>
      <w:lvlJc w:val="left"/>
      <w:pPr>
        <w:ind w:left="1565" w:hanging="284"/>
      </w:pPr>
      <w:rPr>
        <w:rFonts w:hint="default"/>
        <w:lang w:val="uk-UA" w:eastAsia="en-US" w:bidi="ar-SA"/>
      </w:rPr>
    </w:lvl>
    <w:lvl w:ilvl="3" w:tplc="03A88CEA">
      <w:numFmt w:val="bullet"/>
      <w:lvlText w:val="•"/>
      <w:lvlJc w:val="left"/>
      <w:pPr>
        <w:ind w:left="2148" w:hanging="284"/>
      </w:pPr>
      <w:rPr>
        <w:rFonts w:hint="default"/>
        <w:lang w:val="uk-UA" w:eastAsia="en-US" w:bidi="ar-SA"/>
      </w:rPr>
    </w:lvl>
    <w:lvl w:ilvl="4" w:tplc="633A2182">
      <w:numFmt w:val="bullet"/>
      <w:lvlText w:val="•"/>
      <w:lvlJc w:val="left"/>
      <w:pPr>
        <w:ind w:left="2731" w:hanging="284"/>
      </w:pPr>
      <w:rPr>
        <w:rFonts w:hint="default"/>
        <w:lang w:val="uk-UA" w:eastAsia="en-US" w:bidi="ar-SA"/>
      </w:rPr>
    </w:lvl>
    <w:lvl w:ilvl="5" w:tplc="DA00E6D0">
      <w:numFmt w:val="bullet"/>
      <w:lvlText w:val="•"/>
      <w:lvlJc w:val="left"/>
      <w:pPr>
        <w:ind w:left="3314" w:hanging="284"/>
      </w:pPr>
      <w:rPr>
        <w:rFonts w:hint="default"/>
        <w:lang w:val="uk-UA" w:eastAsia="en-US" w:bidi="ar-SA"/>
      </w:rPr>
    </w:lvl>
    <w:lvl w:ilvl="6" w:tplc="386E64DA">
      <w:numFmt w:val="bullet"/>
      <w:lvlText w:val="•"/>
      <w:lvlJc w:val="left"/>
      <w:pPr>
        <w:ind w:left="3896" w:hanging="284"/>
      </w:pPr>
      <w:rPr>
        <w:rFonts w:hint="default"/>
        <w:lang w:val="uk-UA" w:eastAsia="en-US" w:bidi="ar-SA"/>
      </w:rPr>
    </w:lvl>
    <w:lvl w:ilvl="7" w:tplc="67302E84">
      <w:numFmt w:val="bullet"/>
      <w:lvlText w:val="•"/>
      <w:lvlJc w:val="left"/>
      <w:pPr>
        <w:ind w:left="4479" w:hanging="284"/>
      </w:pPr>
      <w:rPr>
        <w:rFonts w:hint="default"/>
        <w:lang w:val="uk-UA" w:eastAsia="en-US" w:bidi="ar-SA"/>
      </w:rPr>
    </w:lvl>
    <w:lvl w:ilvl="8" w:tplc="D78C92A8">
      <w:numFmt w:val="bullet"/>
      <w:lvlText w:val="•"/>
      <w:lvlJc w:val="left"/>
      <w:pPr>
        <w:ind w:left="5062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6D72794B"/>
    <w:multiLevelType w:val="hybridMultilevel"/>
    <w:tmpl w:val="72BC12A8"/>
    <w:lvl w:ilvl="0" w:tplc="723E1F0C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1" w:hanging="360"/>
      </w:pPr>
    </w:lvl>
    <w:lvl w:ilvl="2" w:tplc="0422001B" w:tentative="1">
      <w:start w:val="1"/>
      <w:numFmt w:val="lowerRoman"/>
      <w:lvlText w:val="%3."/>
      <w:lvlJc w:val="right"/>
      <w:pPr>
        <w:ind w:left="2461" w:hanging="180"/>
      </w:pPr>
    </w:lvl>
    <w:lvl w:ilvl="3" w:tplc="0422000F" w:tentative="1">
      <w:start w:val="1"/>
      <w:numFmt w:val="decimal"/>
      <w:lvlText w:val="%4."/>
      <w:lvlJc w:val="left"/>
      <w:pPr>
        <w:ind w:left="3181" w:hanging="360"/>
      </w:pPr>
    </w:lvl>
    <w:lvl w:ilvl="4" w:tplc="04220019" w:tentative="1">
      <w:start w:val="1"/>
      <w:numFmt w:val="lowerLetter"/>
      <w:lvlText w:val="%5."/>
      <w:lvlJc w:val="left"/>
      <w:pPr>
        <w:ind w:left="3901" w:hanging="360"/>
      </w:pPr>
    </w:lvl>
    <w:lvl w:ilvl="5" w:tplc="0422001B" w:tentative="1">
      <w:start w:val="1"/>
      <w:numFmt w:val="lowerRoman"/>
      <w:lvlText w:val="%6."/>
      <w:lvlJc w:val="right"/>
      <w:pPr>
        <w:ind w:left="4621" w:hanging="180"/>
      </w:pPr>
    </w:lvl>
    <w:lvl w:ilvl="6" w:tplc="0422000F" w:tentative="1">
      <w:start w:val="1"/>
      <w:numFmt w:val="decimal"/>
      <w:lvlText w:val="%7."/>
      <w:lvlJc w:val="left"/>
      <w:pPr>
        <w:ind w:left="5341" w:hanging="360"/>
      </w:pPr>
    </w:lvl>
    <w:lvl w:ilvl="7" w:tplc="04220019" w:tentative="1">
      <w:start w:val="1"/>
      <w:numFmt w:val="lowerLetter"/>
      <w:lvlText w:val="%8."/>
      <w:lvlJc w:val="left"/>
      <w:pPr>
        <w:ind w:left="6061" w:hanging="360"/>
      </w:pPr>
    </w:lvl>
    <w:lvl w:ilvl="8" w:tplc="0422001B" w:tentative="1">
      <w:start w:val="1"/>
      <w:numFmt w:val="lowerRoman"/>
      <w:lvlText w:val="%9."/>
      <w:lvlJc w:val="right"/>
      <w:pPr>
        <w:ind w:left="678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EEB"/>
    <w:rsid w:val="000363D3"/>
    <w:rsid w:val="0006620B"/>
    <w:rsid w:val="001554FE"/>
    <w:rsid w:val="00281FF9"/>
    <w:rsid w:val="00293E3C"/>
    <w:rsid w:val="002C4160"/>
    <w:rsid w:val="002E44C0"/>
    <w:rsid w:val="00312231"/>
    <w:rsid w:val="0034168F"/>
    <w:rsid w:val="00365410"/>
    <w:rsid w:val="0038533E"/>
    <w:rsid w:val="003B2306"/>
    <w:rsid w:val="004E57D8"/>
    <w:rsid w:val="004E621D"/>
    <w:rsid w:val="00596E62"/>
    <w:rsid w:val="007070B4"/>
    <w:rsid w:val="00713F9A"/>
    <w:rsid w:val="00723EEB"/>
    <w:rsid w:val="00765CE7"/>
    <w:rsid w:val="00780D03"/>
    <w:rsid w:val="00782424"/>
    <w:rsid w:val="0079204D"/>
    <w:rsid w:val="007B702A"/>
    <w:rsid w:val="007C4BF8"/>
    <w:rsid w:val="008F0BE3"/>
    <w:rsid w:val="00A07428"/>
    <w:rsid w:val="00A2150F"/>
    <w:rsid w:val="00B459EE"/>
    <w:rsid w:val="00BA0027"/>
    <w:rsid w:val="00C109A6"/>
    <w:rsid w:val="00E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FEF5"/>
  <w15:docId w15:val="{BB78ED5D-AD07-43DD-830C-C84294F3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6"/>
      <w:ind w:left="1364" w:right="1237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spacing w:before="89"/>
      <w:ind w:left="136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5"/>
      <w:ind w:left="661" w:right="5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B459EE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A00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02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&gt;A2VB=V9 ?@&gt;ABV@ ?@&gt;3@0&lt;0</vt:lpstr>
    </vt:vector>
  </TitlesOfParts>
  <Company>UkraineHouse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&gt;A2VB=V9 ?@&gt;ABV@ ?@&gt;3@0&lt;0</dc:title>
  <dc:creator>˙N40</dc:creator>
  <cp:lastModifiedBy>asus</cp:lastModifiedBy>
  <cp:revision>28</cp:revision>
  <cp:lastPrinted>2023-06-29T10:12:00Z</cp:lastPrinted>
  <dcterms:created xsi:type="dcterms:W3CDTF">2023-02-23T14:59:00Z</dcterms:created>
  <dcterms:modified xsi:type="dcterms:W3CDTF">2023-06-29T10:12:00Z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2023-02-23T00:00:00Z</vt:filetime>
  </property>
</Properties>
</file>