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2D" w:rsidRDefault="005A35FB" w:rsidP="00DD3D2D">
      <w:pPr>
        <w:tabs>
          <w:tab w:val="left" w:pos="1276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</w:t>
      </w:r>
      <w:r w:rsidR="00931A7B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931A7B">
        <w:rPr>
          <w:sz w:val="28"/>
          <w:szCs w:val="28"/>
          <w:lang w:val="uk-UA"/>
        </w:rPr>
        <w:t xml:space="preserve">                         </w:t>
      </w:r>
      <w:r w:rsidR="00DD3D2D">
        <w:rPr>
          <w:sz w:val="28"/>
          <w:szCs w:val="28"/>
        </w:rPr>
        <w:t>ЗАТВЕРДЖЕНО</w:t>
      </w:r>
      <w:r w:rsidR="00DD3D2D">
        <w:rPr>
          <w:sz w:val="28"/>
          <w:szCs w:val="28"/>
          <w:lang w:val="uk-UA"/>
        </w:rPr>
        <w:t>:</w:t>
      </w:r>
    </w:p>
    <w:p w:rsidR="00DD3D2D" w:rsidRDefault="00DD3D2D" w:rsidP="00DD3D2D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Рішенням сесії</w:t>
      </w:r>
    </w:p>
    <w:p w:rsidR="00DD3D2D" w:rsidRPr="00DD3D2D" w:rsidRDefault="00DD3D2D" w:rsidP="00DD3D2D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DD3D2D">
        <w:rPr>
          <w:sz w:val="28"/>
          <w:szCs w:val="28"/>
          <w:lang w:val="uk-UA"/>
        </w:rPr>
        <w:t>Музиківської сільської ради</w:t>
      </w:r>
    </w:p>
    <w:p w:rsidR="00DD3D2D" w:rsidRDefault="00DD3D2D" w:rsidP="00DD3D2D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№ 215 від «29» червня 2021р.</w:t>
      </w:r>
    </w:p>
    <w:p w:rsidR="00DD3D2D" w:rsidRDefault="00DD3D2D" w:rsidP="00DD3D2D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p w:rsidR="00DD3D2D" w:rsidRDefault="00DD3D2D" w:rsidP="00DD3D2D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Секретар сільської ради</w:t>
      </w:r>
    </w:p>
    <w:p w:rsidR="00DD3D2D" w:rsidRDefault="00DD3D2D" w:rsidP="00DD3D2D">
      <w:pPr>
        <w:shd w:val="clear" w:color="auto" w:fill="FFFFFF"/>
        <w:rPr>
          <w:color w:val="000000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________________  Л.С.ПОГРІБНА</w:t>
      </w:r>
    </w:p>
    <w:p w:rsidR="00931A7B" w:rsidRPr="00DD3D2D" w:rsidRDefault="00931A7B" w:rsidP="00DD3D2D">
      <w:pPr>
        <w:tabs>
          <w:tab w:val="left" w:pos="1276"/>
        </w:tabs>
        <w:rPr>
          <w:sz w:val="28"/>
          <w:szCs w:val="28"/>
          <w:lang w:val="uk-UA"/>
        </w:rPr>
      </w:pPr>
    </w:p>
    <w:p w:rsidR="005A35FB" w:rsidRDefault="005A35FB" w:rsidP="00931A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5A35FB" w:rsidRDefault="005A35FB" w:rsidP="005A35FB">
      <w:pPr>
        <w:rPr>
          <w:sz w:val="28"/>
          <w:szCs w:val="28"/>
          <w:lang w:val="uk-UA"/>
        </w:rPr>
      </w:pPr>
    </w:p>
    <w:p w:rsidR="005A35FB" w:rsidRDefault="005A35FB" w:rsidP="005A35FB">
      <w:pPr>
        <w:rPr>
          <w:sz w:val="28"/>
          <w:szCs w:val="28"/>
          <w:lang w:val="uk-UA"/>
        </w:rPr>
      </w:pPr>
    </w:p>
    <w:p w:rsidR="005A35FB" w:rsidRDefault="005A35FB" w:rsidP="005A35FB">
      <w:pPr>
        <w:rPr>
          <w:sz w:val="28"/>
          <w:szCs w:val="28"/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sz w:val="48"/>
          <w:szCs w:val="48"/>
          <w:lang w:val="uk-UA"/>
        </w:rPr>
      </w:pPr>
    </w:p>
    <w:p w:rsidR="005A35FB" w:rsidRDefault="005A35FB" w:rsidP="0015617B">
      <w:pPr>
        <w:tabs>
          <w:tab w:val="left" w:pos="1965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СТАТУТ</w:t>
      </w:r>
    </w:p>
    <w:p w:rsidR="00966875" w:rsidRDefault="00966875" w:rsidP="0015617B">
      <w:pPr>
        <w:tabs>
          <w:tab w:val="left" w:pos="1965"/>
        </w:tabs>
        <w:jc w:val="center"/>
        <w:rPr>
          <w:b/>
          <w:sz w:val="48"/>
          <w:szCs w:val="48"/>
          <w:lang w:val="uk-UA"/>
        </w:rPr>
      </w:pPr>
    </w:p>
    <w:p w:rsidR="005A35FB" w:rsidRDefault="005A35FB" w:rsidP="0015617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комунального закладу</w:t>
      </w:r>
    </w:p>
    <w:p w:rsidR="00966875" w:rsidRDefault="00966875" w:rsidP="0015617B">
      <w:pPr>
        <w:jc w:val="center"/>
        <w:rPr>
          <w:b/>
          <w:sz w:val="44"/>
          <w:szCs w:val="44"/>
          <w:lang w:val="uk-UA"/>
        </w:rPr>
      </w:pPr>
    </w:p>
    <w:p w:rsidR="005A35FB" w:rsidRDefault="005A35FB" w:rsidP="0015617B">
      <w:pPr>
        <w:ind w:hanging="426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«Східненський сільський будинок культури</w:t>
      </w:r>
    </w:p>
    <w:p w:rsidR="005A35FB" w:rsidRPr="00966875" w:rsidRDefault="005A35FB" w:rsidP="0015617B">
      <w:pPr>
        <w:ind w:firstLine="709"/>
        <w:jc w:val="center"/>
        <w:rPr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Музиківської сільської ради</w:t>
      </w:r>
      <w:r w:rsidR="00966875">
        <w:rPr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Херсонського району</w:t>
      </w:r>
      <w:r w:rsidR="00966875">
        <w:rPr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Херсонської  області»</w:t>
      </w:r>
    </w:p>
    <w:p w:rsidR="00966875" w:rsidRPr="003E6BDD" w:rsidRDefault="00966875" w:rsidP="0015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  <w:lang w:val="uk-UA"/>
        </w:rPr>
      </w:pPr>
      <w:r w:rsidRPr="003E6BDD">
        <w:rPr>
          <w:b/>
          <w:sz w:val="36"/>
          <w:szCs w:val="36"/>
          <w:lang w:val="uk-UA"/>
        </w:rPr>
        <w:t>(нова редакція)</w:t>
      </w:r>
    </w:p>
    <w:p w:rsidR="005A35FB" w:rsidRDefault="005A35FB" w:rsidP="00966875">
      <w:pPr>
        <w:jc w:val="center"/>
        <w:rPr>
          <w:b/>
          <w:sz w:val="44"/>
          <w:szCs w:val="44"/>
          <w:lang w:val="uk-UA"/>
        </w:rPr>
      </w:pPr>
    </w:p>
    <w:p w:rsidR="005A35FB" w:rsidRDefault="005A35FB" w:rsidP="005A35FB">
      <w:pPr>
        <w:rPr>
          <w:sz w:val="48"/>
          <w:szCs w:val="48"/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5A35FB">
      <w:pPr>
        <w:rPr>
          <w:lang w:val="uk-UA"/>
        </w:rPr>
      </w:pPr>
    </w:p>
    <w:p w:rsidR="005A35FB" w:rsidRDefault="005A35FB" w:rsidP="00A76D05">
      <w:pPr>
        <w:rPr>
          <w:lang w:val="uk-UA"/>
        </w:rPr>
      </w:pPr>
    </w:p>
    <w:p w:rsidR="00A76D05" w:rsidRDefault="00A76D05" w:rsidP="00A76D05">
      <w:pPr>
        <w:rPr>
          <w:b/>
          <w:sz w:val="28"/>
          <w:szCs w:val="28"/>
          <w:lang w:val="uk-UA"/>
        </w:rPr>
      </w:pPr>
    </w:p>
    <w:p w:rsidR="005A35FB" w:rsidRDefault="005A35FB" w:rsidP="005A35FB">
      <w:pPr>
        <w:jc w:val="center"/>
        <w:rPr>
          <w:b/>
          <w:sz w:val="28"/>
          <w:szCs w:val="28"/>
          <w:lang w:val="uk-UA"/>
        </w:rPr>
      </w:pPr>
    </w:p>
    <w:p w:rsidR="005A35FB" w:rsidRDefault="005A35FB" w:rsidP="005A35FB">
      <w:pPr>
        <w:tabs>
          <w:tab w:val="left" w:pos="2580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>1.</w:t>
      </w:r>
      <w:r>
        <w:rPr>
          <w:b/>
          <w:sz w:val="28"/>
          <w:szCs w:val="28"/>
          <w:lang w:val="uk-UA"/>
        </w:rPr>
        <w:tab/>
        <w:t>ЗАГАЛЬНІ ПОЛОЖЕННЯ</w:t>
      </w:r>
    </w:p>
    <w:p w:rsidR="005A35FB" w:rsidRDefault="005A35FB" w:rsidP="005A35FB">
      <w:pPr>
        <w:ind w:left="360"/>
        <w:rPr>
          <w:sz w:val="28"/>
          <w:szCs w:val="28"/>
          <w:lang w:val="uk-UA"/>
        </w:rPr>
      </w:pPr>
    </w:p>
    <w:p w:rsidR="005A35FB" w:rsidRDefault="005A35FB" w:rsidP="005A35F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«Східненський сільський будинок культури</w:t>
      </w:r>
    </w:p>
    <w:p w:rsidR="00966875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Музиківської сільської ради  Херсонського району  Херсонської  області» є не прибутковим, публічним, культурно-освітнім закладом, заснований на майні, що належить до комунальної власності Музиківської сільської громади  і підпорядкований в фінансових, господарських та кадрових питаннях </w:t>
      </w:r>
      <w:proofErr w:type="spellStart"/>
      <w:r>
        <w:rPr>
          <w:sz w:val="28"/>
          <w:szCs w:val="28"/>
          <w:lang w:val="uk-UA"/>
        </w:rPr>
        <w:t>Музиківській</w:t>
      </w:r>
      <w:proofErr w:type="spellEnd"/>
      <w:r>
        <w:rPr>
          <w:sz w:val="28"/>
          <w:szCs w:val="28"/>
          <w:lang w:val="uk-UA"/>
        </w:rPr>
        <w:t xml:space="preserve"> сільській раді, а в професійних та методичних питаннях – відділу освіти та гуманітарного розвитку.</w:t>
      </w:r>
    </w:p>
    <w:p w:rsidR="005A35FB" w:rsidRDefault="00966875" w:rsidP="005A35F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Засновником  б</w:t>
      </w:r>
      <w:r w:rsidR="005A35FB">
        <w:rPr>
          <w:sz w:val="28"/>
          <w:szCs w:val="28"/>
          <w:lang w:val="uk-UA"/>
        </w:rPr>
        <w:t>удинку культури є Музиківська сільська рада.</w:t>
      </w:r>
    </w:p>
    <w:p w:rsidR="00966875" w:rsidRPr="00966875" w:rsidRDefault="00966875" w:rsidP="00966875">
      <w:pPr>
        <w:pStyle w:val="a3"/>
        <w:ind w:left="1430"/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1.3.  Будинок культури у своїй діяльності керується Конституцією України, Законом України «Про культуру», рішень сільської ради, нормативних документів вищих органів влади, розпорядженнями голови Музиківської сільської ради, наказами відділу культури облдержадміністрації та цим Статутом.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1.4. Будинок культури є юридичною особою. Права та обов’язки юридичної особи Будинок культури набуває з дня державної реєстрації.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1.5.</w:t>
      </w:r>
      <w:r w:rsidR="00C67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Бухгалтерське обслугов</w:t>
      </w:r>
      <w:r w:rsidR="00C67AA7">
        <w:rPr>
          <w:sz w:val="28"/>
          <w:szCs w:val="28"/>
          <w:lang w:val="uk-UA"/>
        </w:rPr>
        <w:t xml:space="preserve">ування здійснюється </w:t>
      </w:r>
      <w:proofErr w:type="spellStart"/>
      <w:r w:rsidR="00C67AA7">
        <w:rPr>
          <w:sz w:val="28"/>
          <w:szCs w:val="28"/>
          <w:lang w:val="uk-UA"/>
        </w:rPr>
        <w:t>бухгалтерсько</w:t>
      </w:r>
      <w:proofErr w:type="spellEnd"/>
      <w:r w:rsidR="00C67AA7">
        <w:rPr>
          <w:sz w:val="28"/>
          <w:szCs w:val="28"/>
          <w:lang w:val="uk-UA"/>
        </w:rPr>
        <w:t>-фінансовий відділ</w:t>
      </w:r>
      <w:r>
        <w:rPr>
          <w:sz w:val="28"/>
          <w:szCs w:val="28"/>
          <w:lang w:val="uk-UA"/>
        </w:rPr>
        <w:t xml:space="preserve"> Музиківської сільської ради за поданням директора Будинку культури відповідно до цілей його утворення і в межах його цивільної правоздатності, що передбачено цим Статутом та чинним Законодавством України.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1.6.</w:t>
      </w:r>
      <w:r w:rsidR="00C67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Будинок культури може створювати культурно</w:t>
      </w:r>
      <w:r w:rsidR="00C248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C248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дозвілеві клубні формування ( гуртки, студії тощо).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1.7.</w:t>
      </w:r>
      <w:r w:rsidR="00C67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Будинок культури самостійно планує свою творчо-виробничу та господарську діяльність на основі вивчення інтересу, попиту громад</w:t>
      </w:r>
      <w:r w:rsidR="00C67AA7">
        <w:rPr>
          <w:sz w:val="28"/>
          <w:szCs w:val="28"/>
          <w:lang w:val="uk-UA"/>
        </w:rPr>
        <w:t>и, планів роботи, затверджених ф</w:t>
      </w:r>
      <w:r>
        <w:rPr>
          <w:sz w:val="28"/>
          <w:szCs w:val="28"/>
          <w:lang w:val="uk-UA"/>
        </w:rPr>
        <w:t>ахівцем з питань культури та роботи з молоддю, сільським головою.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1.8.</w:t>
      </w:r>
      <w:r w:rsidR="00C67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Повна назва:</w:t>
      </w:r>
    </w:p>
    <w:p w:rsidR="00C67AA7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Комунальний заклад «Східненський сільський будинок культури Музиківської сільської ради Херсонського району Херсонської області».  </w:t>
      </w:r>
    </w:p>
    <w:p w:rsidR="005A35FB" w:rsidRDefault="00C67AA7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Скорочена назва – КЗ</w:t>
      </w:r>
      <w:r w:rsidRPr="00966875">
        <w:rPr>
          <w:sz w:val="28"/>
          <w:szCs w:val="28"/>
          <w:lang w:val="uk-UA"/>
        </w:rPr>
        <w:t xml:space="preserve"> «Східненський сільський будинок культури</w:t>
      </w:r>
      <w:r>
        <w:rPr>
          <w:sz w:val="28"/>
          <w:szCs w:val="28"/>
          <w:lang w:val="uk-UA"/>
        </w:rPr>
        <w:t xml:space="preserve">». </w:t>
      </w:r>
      <w:r w:rsidR="005A35FB">
        <w:rPr>
          <w:sz w:val="28"/>
          <w:szCs w:val="28"/>
          <w:lang w:val="uk-UA"/>
        </w:rPr>
        <w:t xml:space="preserve">  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1.9. Юридична особа: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75020 Херсонська область</w:t>
      </w:r>
      <w:r w:rsidR="005A04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Херсонський район</w:t>
      </w:r>
      <w:r w:rsidR="005A04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село Східне</w:t>
      </w:r>
      <w:r w:rsidR="005A04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вулиця Шкільна, будинок 10</w:t>
      </w:r>
      <w:r w:rsidR="005A04CD">
        <w:rPr>
          <w:sz w:val="28"/>
          <w:szCs w:val="28"/>
          <w:lang w:val="uk-UA"/>
        </w:rPr>
        <w:t>.</w:t>
      </w:r>
    </w:p>
    <w:p w:rsidR="005A35FB" w:rsidRDefault="005A35FB" w:rsidP="005A35FB">
      <w:pPr>
        <w:ind w:left="360"/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ind w:left="360"/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ind w:left="360"/>
        <w:jc w:val="both"/>
        <w:rPr>
          <w:b/>
          <w:sz w:val="28"/>
          <w:szCs w:val="28"/>
          <w:lang w:val="uk-UA"/>
        </w:rPr>
      </w:pPr>
    </w:p>
    <w:p w:rsidR="00C67AA7" w:rsidRDefault="00C67AA7" w:rsidP="00C67AA7">
      <w:pPr>
        <w:pStyle w:val="a3"/>
        <w:ind w:left="450"/>
        <w:jc w:val="both"/>
        <w:rPr>
          <w:b/>
          <w:sz w:val="28"/>
          <w:szCs w:val="28"/>
          <w:lang w:val="uk-UA"/>
        </w:rPr>
      </w:pPr>
    </w:p>
    <w:p w:rsidR="00C67AA7" w:rsidRDefault="00C67AA7" w:rsidP="00C67AA7">
      <w:pPr>
        <w:pStyle w:val="a3"/>
        <w:ind w:left="450"/>
        <w:jc w:val="both"/>
        <w:rPr>
          <w:b/>
          <w:sz w:val="28"/>
          <w:szCs w:val="28"/>
          <w:lang w:val="uk-UA"/>
        </w:rPr>
      </w:pPr>
    </w:p>
    <w:p w:rsidR="005A35FB" w:rsidRPr="00C67AA7" w:rsidRDefault="00C67AA7" w:rsidP="00C67A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2. </w:t>
      </w:r>
      <w:r w:rsidR="005A35FB" w:rsidRPr="00C67AA7">
        <w:rPr>
          <w:b/>
          <w:sz w:val="28"/>
          <w:szCs w:val="28"/>
          <w:lang w:val="uk-UA"/>
        </w:rPr>
        <w:t xml:space="preserve"> МЕТА ТА ЗАВДАННЯ ДІЯЛЬНОСТІ БУДИНКУ КУЛЬТУРИ</w:t>
      </w:r>
    </w:p>
    <w:p w:rsidR="005A35FB" w:rsidRDefault="005A35FB" w:rsidP="005A35F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2.1.Основною метою діяльності сільського будинку культури є здійснення культурно-просвітницької діяльності шляхом підготовки та проведення культурних заходів, що пропагують кращі надбання української та світової культури, естетичне виховання глядача, задоволення культурних потреб у розвитку народної традиційної культури, підтримки художньої творчості, іншої самодіяльної творчої ініціативи, організація дозвілля тощо.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7E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2.2.Напрямки діяльності  Будинку культури: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задоволення духовних та естетичних потреб громадян;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створення необхідних умов для розвитку народної творчості;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створення матеріальної бази для проведення культурно-освітньої роботи;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організація та проведення творчих, культурно-мистецьких та концертних заходів;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участь у благодійних акціях;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збереження та розвиток української культури, а також культур інших національних груп, що проживають на території України;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та організація діяльності творчих колективів, гуртків, студій, любительських об’єднань та клубів за інтересами, інших клубних формувань;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і проведення фестивалів, оглядів, конкурсів, виставок та інших форм показу діяльності клубних формувань;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-організація та проведення масових театралізованих свят, народних </w:t>
      </w:r>
      <w:proofErr w:type="spellStart"/>
      <w:r>
        <w:rPr>
          <w:sz w:val="28"/>
          <w:szCs w:val="28"/>
          <w:lang w:val="uk-UA"/>
        </w:rPr>
        <w:t>гулянь</w:t>
      </w:r>
      <w:proofErr w:type="spellEnd"/>
      <w:r>
        <w:rPr>
          <w:sz w:val="28"/>
          <w:szCs w:val="28"/>
          <w:lang w:val="uk-UA"/>
        </w:rPr>
        <w:t>, обрядів, ритуалів відповідно до місцевих звичаїв і традицій;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організація дозвілля різновікових груп населення, у тому числі проведення вечорів відпочинку, </w:t>
      </w:r>
      <w:proofErr w:type="spellStart"/>
      <w:r>
        <w:rPr>
          <w:sz w:val="28"/>
          <w:szCs w:val="28"/>
          <w:lang w:val="uk-UA"/>
        </w:rPr>
        <w:t>дискотек</w:t>
      </w:r>
      <w:proofErr w:type="spellEnd"/>
      <w:r>
        <w:rPr>
          <w:sz w:val="28"/>
          <w:szCs w:val="28"/>
          <w:lang w:val="uk-UA"/>
        </w:rPr>
        <w:t>, молодіжних балів, карнавалів, дитячих ранків та інших розважальних програм;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підтримка соціально важливих культурних ініціатив;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вироблення та запровадження нових моделей культурного обслуговування громадян;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інші види діяльності, передбачені чинним законодавством України.  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ind w:left="142" w:firstLine="76"/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5A35FB">
        <w:rPr>
          <w:b/>
          <w:sz w:val="28"/>
          <w:szCs w:val="28"/>
          <w:lang w:val="uk-UA"/>
        </w:rPr>
        <w:t>ОБОВ’ЯЗКИ БУДИНКУ КУЛЬТУРИ</w:t>
      </w:r>
    </w:p>
    <w:p w:rsidR="005A35FB" w:rsidRDefault="005A35FB" w:rsidP="0015617B">
      <w:pPr>
        <w:pStyle w:val="a3"/>
        <w:ind w:left="0"/>
        <w:jc w:val="both"/>
        <w:rPr>
          <w:sz w:val="28"/>
          <w:szCs w:val="28"/>
          <w:lang w:val="uk-UA"/>
        </w:rPr>
      </w:pPr>
    </w:p>
    <w:p w:rsidR="005A35FB" w:rsidRPr="00C67AA7" w:rsidRDefault="00C67AA7" w:rsidP="00C67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5A35FB" w:rsidRPr="00C67AA7">
        <w:rPr>
          <w:sz w:val="28"/>
          <w:szCs w:val="28"/>
          <w:lang w:val="uk-UA"/>
        </w:rPr>
        <w:t>Будинок культури своєю діяльністю забезпечує реалізацію прав громадян на культурне дозвілля.</w:t>
      </w:r>
    </w:p>
    <w:p w:rsidR="005A35FB" w:rsidRDefault="005A35FB" w:rsidP="0015617B">
      <w:pPr>
        <w:pStyle w:val="a3"/>
        <w:ind w:left="0"/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5A35FB">
        <w:rPr>
          <w:sz w:val="28"/>
          <w:szCs w:val="28"/>
          <w:lang w:val="uk-UA"/>
        </w:rPr>
        <w:t>Будинок культури забезпечує належне зберігання і несе відповідальність за матеріально-технічне устаткування закладу.</w:t>
      </w:r>
    </w:p>
    <w:p w:rsidR="005A35FB" w:rsidRDefault="005A35FB" w:rsidP="0015617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15617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15617B">
      <w:pPr>
        <w:jc w:val="both"/>
        <w:rPr>
          <w:b/>
          <w:sz w:val="28"/>
          <w:szCs w:val="28"/>
          <w:lang w:val="uk-UA"/>
        </w:rPr>
      </w:pPr>
    </w:p>
    <w:p w:rsidR="005A35FB" w:rsidRPr="00C67AA7" w:rsidRDefault="00FB788F" w:rsidP="00C67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</w:t>
      </w:r>
      <w:r w:rsidR="00C67AA7">
        <w:rPr>
          <w:sz w:val="28"/>
          <w:szCs w:val="28"/>
          <w:lang w:val="uk-UA"/>
        </w:rPr>
        <w:t xml:space="preserve">. </w:t>
      </w:r>
      <w:r w:rsidR="005A35FB" w:rsidRPr="00C67AA7">
        <w:rPr>
          <w:sz w:val="28"/>
          <w:szCs w:val="28"/>
          <w:lang w:val="uk-UA"/>
        </w:rPr>
        <w:t>Будинок культури зобов’язаний звітувати про свою діяльність перед своїм засновником-</w:t>
      </w:r>
      <w:r w:rsidR="005A35FB" w:rsidRPr="00C67AA7">
        <w:rPr>
          <w:lang w:val="uk-UA"/>
        </w:rPr>
        <w:t xml:space="preserve"> </w:t>
      </w:r>
      <w:r w:rsidR="005A35FB" w:rsidRPr="00C67AA7">
        <w:rPr>
          <w:sz w:val="28"/>
          <w:szCs w:val="28"/>
          <w:lang w:val="uk-UA"/>
        </w:rPr>
        <w:t>відділом освіти та гуманітарного розвитку Музиківської сільської ради.</w:t>
      </w:r>
    </w:p>
    <w:p w:rsidR="005A35FB" w:rsidRDefault="005A35FB" w:rsidP="001561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A35FB" w:rsidRDefault="00C67AA7" w:rsidP="00C67AA7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5A35FB">
        <w:rPr>
          <w:b/>
          <w:sz w:val="28"/>
          <w:szCs w:val="28"/>
          <w:lang w:val="uk-UA"/>
        </w:rPr>
        <w:t>ПРАВА БУДИНКУ КУЛЬТУРИ</w:t>
      </w:r>
    </w:p>
    <w:p w:rsidR="005A35FB" w:rsidRDefault="005A35FB" w:rsidP="0015617B">
      <w:pPr>
        <w:jc w:val="both"/>
        <w:rPr>
          <w:b/>
          <w:sz w:val="28"/>
          <w:szCs w:val="28"/>
          <w:lang w:val="uk-UA"/>
        </w:rPr>
      </w:pPr>
    </w:p>
    <w:p w:rsidR="005A35FB" w:rsidRPr="00C67AA7" w:rsidRDefault="00C67AA7" w:rsidP="00C67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5A35FB" w:rsidRPr="00C67AA7">
        <w:rPr>
          <w:sz w:val="28"/>
          <w:szCs w:val="28"/>
          <w:lang w:val="uk-UA"/>
        </w:rPr>
        <w:t>Будинок культури в порядку, передбаченому її статутом, має право визначати напрями та форми своєї діяльності.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Pr="00C67AA7" w:rsidRDefault="00C67AA7" w:rsidP="00C67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5A35FB" w:rsidRPr="00C67AA7">
        <w:rPr>
          <w:sz w:val="28"/>
          <w:szCs w:val="28"/>
          <w:lang w:val="uk-UA"/>
        </w:rPr>
        <w:t xml:space="preserve"> Здійснювати господарську діяльність, відкривати в порядку, визначеному законодавством, рахунки в установах банків, в тому числі валютні, встановлювати перелік платних послуг.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Pr="00C67AA7" w:rsidRDefault="00C67AA7" w:rsidP="00C67A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5A35FB" w:rsidRPr="00C67AA7">
        <w:rPr>
          <w:sz w:val="28"/>
          <w:szCs w:val="28"/>
          <w:lang w:val="uk-UA"/>
        </w:rPr>
        <w:t>Здійснювати співробітництво з іншими закладами культури, установами і організаціями.</w:t>
      </w:r>
    </w:p>
    <w:p w:rsidR="005A35FB" w:rsidRDefault="005A35FB" w:rsidP="0015617B">
      <w:pPr>
        <w:pStyle w:val="a3"/>
        <w:ind w:left="0"/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5A35FB">
        <w:rPr>
          <w:sz w:val="28"/>
          <w:szCs w:val="28"/>
          <w:lang w:val="uk-UA"/>
        </w:rPr>
        <w:t>Будинок культури має право на захист об’єктів інтелектуальної власності.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="005A35FB">
        <w:rPr>
          <w:sz w:val="28"/>
          <w:szCs w:val="28"/>
          <w:lang w:val="uk-UA"/>
        </w:rPr>
        <w:t>Організовувати різні за видами діяльності  гуртків, об’єднання, клуби, та курси за інтересами, хореографічні, театральні, вокальні та музичні студії.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="005A35FB">
        <w:rPr>
          <w:sz w:val="28"/>
          <w:szCs w:val="28"/>
          <w:lang w:val="uk-UA"/>
        </w:rPr>
        <w:t>Здійснювати підготовку та проведення лекцій, консультацій, лекторів з різних галузевих знань, тематичних свят, вечорів відпочинку і танців, карнавалів, дитячих ранків, розважальних заходів, сімейних обрядів і ритуалів, урочистостей, концертів професійних колективів, ярмарків та ін.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="005A35FB">
        <w:rPr>
          <w:sz w:val="28"/>
          <w:szCs w:val="28"/>
          <w:lang w:val="uk-UA"/>
        </w:rPr>
        <w:t>Надавати у прокат сценічні костюми, культурний інвентар. Музичні інструменти, аудіо та відео матеріали, акустичну апар</w:t>
      </w:r>
      <w:r w:rsidR="005A04CD">
        <w:rPr>
          <w:sz w:val="28"/>
          <w:szCs w:val="28"/>
          <w:lang w:val="uk-UA"/>
        </w:rPr>
        <w:t>атуру, світлову апаратуру та ін</w:t>
      </w:r>
      <w:r w:rsidR="005A35FB">
        <w:rPr>
          <w:sz w:val="28"/>
          <w:szCs w:val="28"/>
          <w:lang w:val="uk-UA"/>
        </w:rPr>
        <w:t>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4.8. </w:t>
      </w:r>
      <w:r w:rsidR="005A35FB">
        <w:rPr>
          <w:sz w:val="28"/>
          <w:szCs w:val="28"/>
          <w:lang w:val="uk-UA"/>
        </w:rPr>
        <w:t>Виготовляти сценічні костюми, реквізит.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</w:t>
      </w:r>
      <w:r w:rsidR="005A35FB">
        <w:rPr>
          <w:sz w:val="28"/>
          <w:szCs w:val="28"/>
          <w:lang w:val="uk-UA"/>
        </w:rPr>
        <w:t xml:space="preserve">Виготовляти предмети </w:t>
      </w:r>
      <w:proofErr w:type="spellStart"/>
      <w:r w:rsidR="005A35FB">
        <w:rPr>
          <w:sz w:val="28"/>
          <w:szCs w:val="28"/>
          <w:lang w:val="uk-UA"/>
        </w:rPr>
        <w:t>декоративно</w:t>
      </w:r>
      <w:proofErr w:type="spellEnd"/>
      <w:r w:rsidR="005A35FB">
        <w:rPr>
          <w:sz w:val="28"/>
          <w:szCs w:val="28"/>
          <w:lang w:val="uk-UA"/>
        </w:rPr>
        <w:t>-ужиткового мистецтва.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Default="005A35FB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інші види діяльності, які не суперечать чинному законодавству.</w:t>
      </w:r>
    </w:p>
    <w:p w:rsidR="005A35FB" w:rsidRDefault="005A35FB" w:rsidP="0015617B">
      <w:pPr>
        <w:jc w:val="both"/>
        <w:rPr>
          <w:sz w:val="28"/>
          <w:szCs w:val="28"/>
          <w:lang w:val="uk-UA"/>
        </w:rPr>
      </w:pPr>
    </w:p>
    <w:p w:rsidR="005A35FB" w:rsidRDefault="00C67AA7" w:rsidP="00C67AA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4.10. </w:t>
      </w:r>
      <w:r w:rsidR="005A35FB">
        <w:rPr>
          <w:sz w:val="28"/>
          <w:szCs w:val="28"/>
          <w:lang w:val="uk-UA"/>
        </w:rPr>
        <w:t>Використовувати різні форми морального й матеріального заохочення до учасників культурно- освітньої діяльності.</w:t>
      </w:r>
    </w:p>
    <w:p w:rsidR="005A35FB" w:rsidRDefault="005A35FB" w:rsidP="0015617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b/>
          <w:sz w:val="28"/>
          <w:szCs w:val="28"/>
          <w:lang w:val="uk-UA"/>
        </w:rPr>
      </w:pPr>
    </w:p>
    <w:p w:rsidR="005A35FB" w:rsidRDefault="007E2F70" w:rsidP="007E2F70">
      <w:pPr>
        <w:pStyle w:val="a3"/>
        <w:ind w:left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5A35FB">
        <w:rPr>
          <w:b/>
          <w:sz w:val="28"/>
          <w:szCs w:val="28"/>
          <w:lang w:val="uk-UA"/>
        </w:rPr>
        <w:t>УПРАВЛІННЯ СІЛЬСЬКИМ БУДИНКОМ КУЛЬТУРИ</w:t>
      </w:r>
    </w:p>
    <w:p w:rsidR="005A35FB" w:rsidRDefault="005A35FB" w:rsidP="005A35F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5.1.Керівником сільського будинку культури є директор.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5.2.Управління сільським будинком культури здійснює директор, який приймається на посаду та звільняється з посади сільським головою, шляхом укладання трудового договору (Закон України « Про культуру»).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15617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="005A35FB">
        <w:rPr>
          <w:sz w:val="28"/>
          <w:szCs w:val="28"/>
          <w:lang w:val="uk-UA"/>
        </w:rPr>
        <w:t>Директор відповідає за інформаційну, творчо-виробничу діяльність Будинку культури. Складає плани та звіти відповідно до діючого законодавства, Статуту та кваліфікаційним вимогам.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5.4.Призначення на посаду та звільнення з посади творчих та інших працівників сільського будинку культури здійснює директор сільського будинку культури за погодженням з сільським головою, а також:</w:t>
      </w:r>
    </w:p>
    <w:p w:rsidR="005A35FB" w:rsidRDefault="005A35FB" w:rsidP="005A35FB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законодавства України, укладає трудові договори з працівниками  Будинку культури;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розробляє та затверджує правила внутрішнього розпорядку, режиму роботи окремих категорій працівників;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ind w:hanging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встановлює робітникам доплати за сумісництво професій, надбавки та премії в межах фонду заробітної плати;</w:t>
      </w:r>
    </w:p>
    <w:p w:rsidR="005A35FB" w:rsidRDefault="005A35FB" w:rsidP="005A35FB">
      <w:pPr>
        <w:ind w:hanging="840"/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numPr>
          <w:ilvl w:val="0"/>
          <w:numId w:val="2"/>
        </w:numPr>
        <w:tabs>
          <w:tab w:val="num" w:pos="180"/>
        </w:tabs>
        <w:ind w:hanging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затверджує склад художньої ради за погодженням з сільським головою;  </w:t>
      </w:r>
    </w:p>
    <w:p w:rsidR="005A35FB" w:rsidRDefault="005A35FB" w:rsidP="005A35FB">
      <w:pPr>
        <w:ind w:left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представляє Будинок культури у відносинах з іншими підприємствами та закладами;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укладає від імені Будинку культури угоди.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15617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Штатний розпис</w:t>
      </w:r>
      <w:r w:rsidR="005A35FB">
        <w:rPr>
          <w:sz w:val="28"/>
          <w:szCs w:val="28"/>
          <w:lang w:val="uk-UA"/>
        </w:rPr>
        <w:t xml:space="preserve"> сільського Будинку культури затверджується в межах створеного у встановленому порядку фонду заробітної плати, рішенням Музиківської сільської ради.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Pr="007E2F70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При умові звільнення директора Будинку культури, необхідно надати звітні</w:t>
      </w:r>
      <w:r w:rsidR="00AB3C1E">
        <w:rPr>
          <w:sz w:val="28"/>
          <w:szCs w:val="28"/>
          <w:lang w:val="uk-UA"/>
        </w:rPr>
        <w:t xml:space="preserve"> форми  роботи закладу до відділу освіти та гуманітарного розвитку </w:t>
      </w:r>
      <w:r>
        <w:rPr>
          <w:sz w:val="28"/>
          <w:szCs w:val="28"/>
          <w:lang w:val="uk-UA"/>
        </w:rPr>
        <w:t>Музиківської сільської ради.</w:t>
      </w:r>
    </w:p>
    <w:p w:rsidR="005A35FB" w:rsidRDefault="005A35FB" w:rsidP="005A35F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7E2F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   ТРУДОВИЙ КОЛЕКТИВ</w:t>
      </w:r>
    </w:p>
    <w:p w:rsidR="005A35FB" w:rsidRDefault="005A35FB" w:rsidP="005A35F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6.1.Трудовий колектив  Будинку культури становлять всі його працівники, які беруть участь у його діяльності на основі трудового договору, а також інших форм, що регулюють трудові відносини працівника з Будинком культури.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6.2.Трудовий колектив Будинку культури функціонує згідно з трудовим законодавством України.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Pr="007E2F70" w:rsidRDefault="005A35FB" w:rsidP="007E2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Вищим органом самоврядування  Будинку культури є загальні збори його трудового колективу.</w:t>
      </w:r>
    </w:p>
    <w:p w:rsidR="005A35FB" w:rsidRDefault="005A35FB" w:rsidP="005A35FB">
      <w:pPr>
        <w:pStyle w:val="a3"/>
        <w:ind w:left="450"/>
        <w:jc w:val="both"/>
        <w:rPr>
          <w:sz w:val="28"/>
          <w:szCs w:val="28"/>
          <w:lang w:val="uk-UA"/>
        </w:rPr>
      </w:pPr>
    </w:p>
    <w:p w:rsidR="00270524" w:rsidRDefault="00270524" w:rsidP="005A35FB">
      <w:pPr>
        <w:pStyle w:val="a3"/>
        <w:ind w:left="450"/>
        <w:jc w:val="both"/>
        <w:rPr>
          <w:sz w:val="28"/>
          <w:szCs w:val="28"/>
          <w:lang w:val="uk-UA"/>
        </w:rPr>
      </w:pPr>
    </w:p>
    <w:p w:rsidR="00270524" w:rsidRDefault="00270524" w:rsidP="005A35FB">
      <w:pPr>
        <w:pStyle w:val="a3"/>
        <w:ind w:left="450"/>
        <w:jc w:val="both"/>
        <w:rPr>
          <w:sz w:val="28"/>
          <w:szCs w:val="28"/>
          <w:lang w:val="uk-UA"/>
        </w:rPr>
      </w:pPr>
    </w:p>
    <w:p w:rsidR="00270524" w:rsidRDefault="00270524" w:rsidP="005A35FB">
      <w:pPr>
        <w:pStyle w:val="a3"/>
        <w:ind w:left="45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A35FB" w:rsidRDefault="005A35FB" w:rsidP="007E2F70">
      <w:pPr>
        <w:pStyle w:val="a3"/>
        <w:ind w:left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  МАЙНО ТА КОШТИ СІЛЬСЬКОГО БУДИНКУ КУЛЬТУРИ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7.1.Майно сільського будинку культури належить до комунальної власності сільської громади і закріплюється за  Будинком культури на праві оперативного управління.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7.2.Майно  Будинку культури складається з основних фондів, обігових коштів, а також інших цінностей, вартість яких відображається у самостійному балансі Будинку культури.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7.3.Джерелом формування майна  Будинку культури є кошти місцевого бюджету та інших джерел, передбачених законодавством.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674EF1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</w:t>
      </w:r>
      <w:r w:rsidR="005A35FB">
        <w:rPr>
          <w:sz w:val="28"/>
          <w:szCs w:val="28"/>
          <w:lang w:val="uk-UA"/>
        </w:rPr>
        <w:t>. Відносини  Будинку культури з іншими фізичними та юридичними особами в усіх сферах діяльності здійснюється на основі договорів сільської ради.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ind w:left="360"/>
        <w:jc w:val="both"/>
        <w:rPr>
          <w:sz w:val="28"/>
          <w:szCs w:val="28"/>
          <w:lang w:val="uk-UA"/>
        </w:rPr>
      </w:pPr>
    </w:p>
    <w:p w:rsidR="005A35FB" w:rsidRDefault="005A35FB" w:rsidP="007E2F70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   ОБЛІК, ЗВІТНІСТЬ І РЕВІЗІЯ ДІЯЛЬНОСТІ</w:t>
      </w:r>
    </w:p>
    <w:p w:rsidR="005A35FB" w:rsidRDefault="005A35FB" w:rsidP="005A35FB">
      <w:pPr>
        <w:ind w:left="180"/>
        <w:jc w:val="both"/>
        <w:rPr>
          <w:sz w:val="28"/>
          <w:szCs w:val="28"/>
          <w:lang w:val="uk-UA"/>
        </w:rPr>
      </w:pPr>
    </w:p>
    <w:p w:rsidR="005A35FB" w:rsidRDefault="004B79A9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8.1.Бухгалтерсько-фінансовий відділ</w:t>
      </w:r>
      <w:r w:rsidR="005A35FB">
        <w:rPr>
          <w:sz w:val="28"/>
          <w:szCs w:val="28"/>
          <w:lang w:val="uk-UA"/>
        </w:rPr>
        <w:t xml:space="preserve"> сільської ради здійснює бухгалтерський облік роботи Будинку культури, веде бухгалтерську звітність в порядку, встановленому законодавством України.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8.2.Ревізія та перевірки діяльності Будинку культури проводяться уповноваженими органами за необхідністю, але не менше одного разу на рік.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7E2F70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ЛІКВІДАЦІЇ ТА РЕОРГАНІЗАЦІЇ</w:t>
      </w:r>
    </w:p>
    <w:p w:rsidR="005A35FB" w:rsidRDefault="005A35FB" w:rsidP="005A35FB">
      <w:pPr>
        <w:jc w:val="both"/>
        <w:rPr>
          <w:b/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9.1.Реорганізація та ліквідація  Будинку культури здійснюється за рішенням засновника, а також суду, господарського суду у випадках, передбачених Законом України.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 При реорганізації чи ліквідації Будинку культури працівникам, які звільняються, гарантується додержання їхніх прав та інтересів відповідно до законодавства України. 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9.3.При реорганізації чи ліквідації сільського будинку культури, майно та кошти, що залишаються після розрахунків з бюджетом, задоволення претензій кредиторів та розрахунків з членами трудового колективу, використовуються за вказівкою засновника.</w:t>
      </w: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ind w:left="360"/>
        <w:jc w:val="both"/>
        <w:rPr>
          <w:sz w:val="28"/>
          <w:szCs w:val="28"/>
          <w:lang w:val="uk-UA"/>
        </w:rPr>
      </w:pPr>
    </w:p>
    <w:p w:rsidR="005A35FB" w:rsidRDefault="005A35FB" w:rsidP="005A35FB">
      <w:pPr>
        <w:jc w:val="both"/>
        <w:rPr>
          <w:sz w:val="28"/>
          <w:szCs w:val="28"/>
          <w:lang w:val="uk-UA"/>
        </w:rPr>
      </w:pPr>
    </w:p>
    <w:p w:rsidR="00F750A8" w:rsidRPr="005A35FB" w:rsidRDefault="00F750A8">
      <w:pPr>
        <w:rPr>
          <w:lang w:val="uk-UA"/>
        </w:rPr>
      </w:pPr>
    </w:p>
    <w:sectPr w:rsidR="00F750A8" w:rsidRPr="005A35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563"/>
    <w:multiLevelType w:val="hybridMultilevel"/>
    <w:tmpl w:val="EECCAEE0"/>
    <w:lvl w:ilvl="0" w:tplc="681A274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23E3"/>
    <w:multiLevelType w:val="hybridMultilevel"/>
    <w:tmpl w:val="A3DA5A7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6099"/>
    <w:multiLevelType w:val="multilevel"/>
    <w:tmpl w:val="719606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35E1BFF"/>
    <w:multiLevelType w:val="multilevel"/>
    <w:tmpl w:val="719606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FB"/>
    <w:rsid w:val="0015617B"/>
    <w:rsid w:val="00270524"/>
    <w:rsid w:val="003353EE"/>
    <w:rsid w:val="004B79A9"/>
    <w:rsid w:val="005A04CD"/>
    <w:rsid w:val="005A35FB"/>
    <w:rsid w:val="00674EF1"/>
    <w:rsid w:val="007E2F70"/>
    <w:rsid w:val="00931A7B"/>
    <w:rsid w:val="00966875"/>
    <w:rsid w:val="00A76D05"/>
    <w:rsid w:val="00AB3C1E"/>
    <w:rsid w:val="00C248E0"/>
    <w:rsid w:val="00C67AA7"/>
    <w:rsid w:val="00DD3D2D"/>
    <w:rsid w:val="00F750A8"/>
    <w:rsid w:val="00F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3F2B"/>
  <w15:docId w15:val="{477D4869-D1E0-4114-AF6C-148BA289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18</cp:revision>
  <cp:lastPrinted>2021-07-01T13:43:00Z</cp:lastPrinted>
  <dcterms:created xsi:type="dcterms:W3CDTF">2021-06-22T11:23:00Z</dcterms:created>
  <dcterms:modified xsi:type="dcterms:W3CDTF">2021-07-01T13:43:00Z</dcterms:modified>
</cp:coreProperties>
</file>