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BB" w:rsidRDefault="00D64925">
      <w:pPr>
        <w:pStyle w:val="a3"/>
        <w:spacing w:before="76"/>
        <w:ind w:right="228"/>
        <w:jc w:val="right"/>
      </w:pPr>
      <w:r>
        <w:t>Додаток ___</w:t>
      </w:r>
    </w:p>
    <w:p w:rsidR="00A428BB" w:rsidRDefault="00D64925">
      <w:pPr>
        <w:pStyle w:val="a3"/>
        <w:ind w:right="227"/>
        <w:jc w:val="right"/>
      </w:pPr>
      <w:r>
        <w:t>до розпорядження №___</w:t>
      </w:r>
      <w:r w:rsidR="004D69C3">
        <w:t xml:space="preserve"> ОД</w:t>
      </w:r>
    </w:p>
    <w:p w:rsidR="00A428BB" w:rsidRDefault="009547B3">
      <w:pPr>
        <w:pStyle w:val="a3"/>
        <w:ind w:right="228"/>
        <w:jc w:val="right"/>
      </w:pPr>
      <w:r>
        <w:t>від</w:t>
      </w:r>
      <w:r w:rsidR="00D64925">
        <w:t xml:space="preserve"> </w:t>
      </w:r>
      <w:r w:rsidR="00D64925" w:rsidRPr="00901000">
        <w:t>__</w:t>
      </w:r>
      <w:r>
        <w:t>.</w:t>
      </w:r>
      <w:r w:rsidR="00D64925" w:rsidRPr="00901000">
        <w:t>12</w:t>
      </w:r>
      <w:r>
        <w:t>.202</w:t>
      </w:r>
      <w:r w:rsidR="004D69C3">
        <w:t>3р.</w:t>
      </w:r>
    </w:p>
    <w:p w:rsidR="00A428BB" w:rsidRDefault="00A428BB">
      <w:pPr>
        <w:pStyle w:val="a3"/>
        <w:spacing w:before="9"/>
      </w:pPr>
    </w:p>
    <w:p w:rsidR="00A428BB" w:rsidRDefault="009547B3">
      <w:pPr>
        <w:pStyle w:val="1"/>
        <w:spacing w:line="278" w:lineRule="auto"/>
        <w:ind w:left="4120" w:right="1376" w:hanging="2081"/>
      </w:pPr>
      <w:r>
        <w:t>Програма</w:t>
      </w:r>
      <w:r w:rsidR="00901000" w:rsidRPr="00901000">
        <w:t xml:space="preserve"> </w:t>
      </w:r>
      <w:r>
        <w:t>забезпечення</w:t>
      </w:r>
      <w:r w:rsidR="00901000" w:rsidRPr="00901000">
        <w:t xml:space="preserve"> </w:t>
      </w:r>
      <w:r>
        <w:t>членства</w:t>
      </w:r>
      <w:r w:rsidR="00901000" w:rsidRPr="00901000">
        <w:t xml:space="preserve"> </w:t>
      </w:r>
      <w:r>
        <w:t>Музиківської</w:t>
      </w:r>
      <w:r w:rsidR="00901000" w:rsidRPr="00901000">
        <w:t xml:space="preserve"> </w:t>
      </w:r>
      <w:r>
        <w:t>сільської</w:t>
      </w:r>
      <w:r w:rsidR="00901000" w:rsidRPr="00901000">
        <w:t xml:space="preserve"> </w:t>
      </w:r>
      <w:r>
        <w:t>ради</w:t>
      </w:r>
      <w:r w:rsidR="00901000" w:rsidRPr="00901000">
        <w:rPr>
          <w:lang w:val="ru-RU"/>
        </w:rPr>
        <w:t xml:space="preserve"> </w:t>
      </w:r>
      <w:r>
        <w:t>в</w:t>
      </w:r>
      <w:r w:rsidR="00901000" w:rsidRPr="00901000">
        <w:rPr>
          <w:lang w:val="ru-RU"/>
        </w:rPr>
        <w:t xml:space="preserve"> </w:t>
      </w:r>
      <w:r>
        <w:t>Асоціаціях</w:t>
      </w:r>
      <w:r w:rsidR="00901000" w:rsidRPr="00901000">
        <w:rPr>
          <w:lang w:val="ru-RU"/>
        </w:rPr>
        <w:t xml:space="preserve"> </w:t>
      </w:r>
      <w:r>
        <w:t>на</w:t>
      </w:r>
      <w:r w:rsidR="00901000" w:rsidRPr="00901000">
        <w:rPr>
          <w:lang w:val="ru-RU"/>
        </w:rPr>
        <w:t xml:space="preserve"> </w:t>
      </w:r>
      <w:r>
        <w:t>202</w:t>
      </w:r>
      <w:r w:rsidR="00901000" w:rsidRPr="00901000">
        <w:rPr>
          <w:lang w:val="ru-RU"/>
        </w:rPr>
        <w:t xml:space="preserve">4 </w:t>
      </w:r>
      <w:r>
        <w:t>рік</w:t>
      </w:r>
    </w:p>
    <w:p w:rsidR="00A428BB" w:rsidRDefault="00A428BB">
      <w:pPr>
        <w:pStyle w:val="a3"/>
        <w:spacing w:before="7"/>
        <w:rPr>
          <w:b/>
          <w:sz w:val="23"/>
        </w:rPr>
      </w:pPr>
    </w:p>
    <w:p w:rsidR="00A428BB" w:rsidRDefault="009547B3" w:rsidP="009547B3">
      <w:pPr>
        <w:tabs>
          <w:tab w:val="left" w:pos="5784"/>
        </w:tabs>
        <w:spacing w:before="1"/>
        <w:ind w:left="4681" w:right="4255" w:hanging="286"/>
        <w:jc w:val="center"/>
        <w:rPr>
          <w:b/>
          <w:sz w:val="24"/>
        </w:rPr>
      </w:pPr>
      <w:r>
        <w:rPr>
          <w:b/>
          <w:sz w:val="24"/>
        </w:rPr>
        <w:t>ПАСПОРТ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A428BB">
        <w:trPr>
          <w:trHeight w:val="275"/>
        </w:trPr>
        <w:tc>
          <w:tcPr>
            <w:tcW w:w="4786" w:type="dxa"/>
          </w:tcPr>
          <w:p w:rsidR="00A428BB" w:rsidRDefault="009547B3">
            <w:pPr>
              <w:pStyle w:val="TableParagraph"/>
              <w:spacing w:line="256" w:lineRule="exact"/>
              <w:ind w:right="397"/>
              <w:rPr>
                <w:sz w:val="24"/>
              </w:rPr>
            </w:pPr>
            <w:r>
              <w:rPr>
                <w:sz w:val="24"/>
              </w:rPr>
              <w:t>Ініціатори</w:t>
            </w:r>
            <w:r w:rsidR="00E3013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розроблення</w:t>
            </w:r>
            <w:r w:rsidR="00E3013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786" w:type="dxa"/>
          </w:tcPr>
          <w:p w:rsidR="004D69C3" w:rsidRDefault="004D69C3" w:rsidP="004D69C3">
            <w:pPr>
              <w:pStyle w:val="TableParagraph"/>
              <w:ind w:left="404" w:right="398"/>
              <w:rPr>
                <w:sz w:val="24"/>
              </w:rPr>
            </w:pPr>
            <w:r>
              <w:rPr>
                <w:sz w:val="24"/>
              </w:rPr>
              <w:t>Виконавчий</w:t>
            </w:r>
            <w:r w:rsidR="00E3013C" w:rsidRPr="00E301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комітет</w:t>
            </w:r>
          </w:p>
          <w:p w:rsidR="00A428BB" w:rsidRDefault="004D69C3" w:rsidP="004D69C3">
            <w:pPr>
              <w:pStyle w:val="TableParagraph"/>
              <w:spacing w:line="256" w:lineRule="exact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Музиківської сільської</w:t>
            </w:r>
            <w:r w:rsidR="00E3013C" w:rsidRPr="00E301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</w:tr>
      <w:tr w:rsidR="00A428BB">
        <w:trPr>
          <w:trHeight w:val="551"/>
        </w:trPr>
        <w:tc>
          <w:tcPr>
            <w:tcW w:w="4786" w:type="dxa"/>
          </w:tcPr>
          <w:p w:rsidR="00A428BB" w:rsidRDefault="009547B3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Розробник</w:t>
            </w:r>
            <w:r w:rsidR="00E3013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786" w:type="dxa"/>
          </w:tcPr>
          <w:p w:rsidR="00A428BB" w:rsidRDefault="009547B3">
            <w:pPr>
              <w:pStyle w:val="TableParagraph"/>
              <w:ind w:left="404" w:right="398"/>
              <w:rPr>
                <w:sz w:val="24"/>
              </w:rPr>
            </w:pPr>
            <w:r>
              <w:rPr>
                <w:sz w:val="24"/>
              </w:rPr>
              <w:t>Виконавчий</w:t>
            </w:r>
            <w:r w:rsidR="00E3013C" w:rsidRPr="00E301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комітет</w:t>
            </w:r>
          </w:p>
          <w:p w:rsidR="00A428BB" w:rsidRDefault="009547B3">
            <w:pPr>
              <w:pStyle w:val="TableParagraph"/>
              <w:spacing w:line="261" w:lineRule="exact"/>
              <w:ind w:left="402" w:right="398"/>
              <w:rPr>
                <w:sz w:val="24"/>
              </w:rPr>
            </w:pPr>
            <w:r>
              <w:rPr>
                <w:sz w:val="24"/>
              </w:rPr>
              <w:t>Музиківської сільської</w:t>
            </w:r>
            <w:r w:rsidR="00E3013C" w:rsidRPr="00E301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</w:tr>
      <w:tr w:rsidR="00A428BB">
        <w:trPr>
          <w:trHeight w:val="275"/>
        </w:trPr>
        <w:tc>
          <w:tcPr>
            <w:tcW w:w="4786" w:type="dxa"/>
          </w:tcPr>
          <w:p w:rsidR="00A428BB" w:rsidRDefault="009547B3" w:rsidP="00E3013C">
            <w:pPr>
              <w:pStyle w:val="TableParagraph"/>
              <w:spacing w:line="256" w:lineRule="exact"/>
              <w:ind w:right="398"/>
              <w:rPr>
                <w:sz w:val="24"/>
              </w:rPr>
            </w:pPr>
            <w:r>
              <w:rPr>
                <w:sz w:val="24"/>
              </w:rPr>
              <w:t>Відповідальний</w:t>
            </w:r>
            <w:r w:rsidR="001900CF">
              <w:rPr>
                <w:sz w:val="24"/>
                <w:lang w:val="en-US"/>
              </w:rPr>
              <w:t xml:space="preserve"> </w:t>
            </w:r>
            <w:r w:rsidR="001900CF">
              <w:rPr>
                <w:sz w:val="24"/>
              </w:rPr>
              <w:t>виконавець</w:t>
            </w:r>
            <w:r>
              <w:rPr>
                <w:sz w:val="24"/>
              </w:rPr>
              <w:t xml:space="preserve"> Програми</w:t>
            </w:r>
          </w:p>
        </w:tc>
        <w:tc>
          <w:tcPr>
            <w:tcW w:w="4786" w:type="dxa"/>
          </w:tcPr>
          <w:p w:rsidR="004D69C3" w:rsidRDefault="004D69C3" w:rsidP="004D69C3">
            <w:pPr>
              <w:pStyle w:val="TableParagraph"/>
              <w:ind w:left="404" w:right="398"/>
              <w:rPr>
                <w:sz w:val="24"/>
              </w:rPr>
            </w:pPr>
            <w:r>
              <w:rPr>
                <w:sz w:val="24"/>
              </w:rPr>
              <w:t>Виконавчий</w:t>
            </w:r>
            <w:r w:rsidR="00E3013C">
              <w:rPr>
                <w:sz w:val="24"/>
              </w:rPr>
              <w:t xml:space="preserve"> </w:t>
            </w:r>
            <w:r>
              <w:rPr>
                <w:sz w:val="24"/>
              </w:rPr>
              <w:t>комітет</w:t>
            </w:r>
          </w:p>
          <w:p w:rsidR="00A428BB" w:rsidRDefault="004D69C3" w:rsidP="004D69C3">
            <w:pPr>
              <w:pStyle w:val="TableParagraph"/>
              <w:spacing w:line="256" w:lineRule="exact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Музиківської сільської</w:t>
            </w:r>
            <w:r w:rsidR="00E3013C">
              <w:rPr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</w:tr>
      <w:tr w:rsidR="00A428BB">
        <w:trPr>
          <w:trHeight w:val="278"/>
        </w:trPr>
        <w:tc>
          <w:tcPr>
            <w:tcW w:w="4786" w:type="dxa"/>
          </w:tcPr>
          <w:p w:rsidR="00A428BB" w:rsidRDefault="009547B3">
            <w:pPr>
              <w:pStyle w:val="TableParagraph"/>
              <w:spacing w:line="258" w:lineRule="exact"/>
              <w:ind w:right="396"/>
              <w:rPr>
                <w:sz w:val="24"/>
              </w:rPr>
            </w:pPr>
            <w:r>
              <w:rPr>
                <w:sz w:val="24"/>
              </w:rPr>
              <w:t>Термін</w:t>
            </w:r>
            <w:r w:rsidR="00E3013C">
              <w:rPr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 w:rsidR="00E3013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786" w:type="dxa"/>
          </w:tcPr>
          <w:p w:rsidR="00A428BB" w:rsidRDefault="009547B3">
            <w:pPr>
              <w:pStyle w:val="TableParagraph"/>
              <w:spacing w:line="258" w:lineRule="exact"/>
              <w:ind w:left="404" w:right="39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3013C">
              <w:rPr>
                <w:sz w:val="24"/>
              </w:rPr>
              <w:t xml:space="preserve">4 </w:t>
            </w:r>
            <w:r>
              <w:rPr>
                <w:sz w:val="24"/>
              </w:rPr>
              <w:t>рік</w:t>
            </w:r>
          </w:p>
        </w:tc>
      </w:tr>
      <w:tr w:rsidR="00A428BB">
        <w:trPr>
          <w:trHeight w:val="681"/>
        </w:trPr>
        <w:tc>
          <w:tcPr>
            <w:tcW w:w="4786" w:type="dxa"/>
          </w:tcPr>
          <w:p w:rsidR="00A428BB" w:rsidRDefault="009547B3">
            <w:pPr>
              <w:pStyle w:val="TableParagraph"/>
              <w:spacing w:line="240" w:lineRule="auto"/>
              <w:ind w:left="1123" w:right="189" w:hanging="471"/>
              <w:jc w:val="left"/>
              <w:rPr>
                <w:sz w:val="24"/>
              </w:rPr>
            </w:pPr>
            <w:r>
              <w:rPr>
                <w:sz w:val="24"/>
              </w:rPr>
              <w:t>Перелік бюджетів, які беруть участь у</w:t>
            </w:r>
            <w:r w:rsidR="00E3013C">
              <w:rPr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 w:rsidR="00E3013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786" w:type="dxa"/>
          </w:tcPr>
          <w:p w:rsidR="00A428BB" w:rsidRDefault="004D69C3" w:rsidP="00FC19D9">
            <w:pPr>
              <w:pStyle w:val="TableParagraph"/>
              <w:ind w:left="1679"/>
              <w:jc w:val="left"/>
              <w:rPr>
                <w:sz w:val="24"/>
              </w:rPr>
            </w:pPr>
            <w:r>
              <w:rPr>
                <w:spacing w:val="2"/>
                <w:sz w:val="24"/>
              </w:rPr>
              <w:t>Сільський</w:t>
            </w:r>
            <w:r w:rsidR="00E3013C">
              <w:rPr>
                <w:spacing w:val="2"/>
                <w:sz w:val="24"/>
              </w:rPr>
              <w:t xml:space="preserve"> </w:t>
            </w:r>
            <w:r w:rsidR="009547B3">
              <w:rPr>
                <w:sz w:val="24"/>
              </w:rPr>
              <w:t>бюджет</w:t>
            </w:r>
          </w:p>
        </w:tc>
      </w:tr>
      <w:tr w:rsidR="00A428BB">
        <w:trPr>
          <w:trHeight w:val="551"/>
        </w:trPr>
        <w:tc>
          <w:tcPr>
            <w:tcW w:w="4786" w:type="dxa"/>
          </w:tcPr>
          <w:p w:rsidR="00A428BB" w:rsidRDefault="009547B3">
            <w:pPr>
              <w:pStyle w:val="TableParagraph"/>
              <w:ind w:left="700"/>
              <w:jc w:val="left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 w:rsidR="00E3013C">
              <w:rPr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 w:rsidR="00E3013C">
              <w:rPr>
                <w:sz w:val="24"/>
              </w:rPr>
              <w:t xml:space="preserve"> </w:t>
            </w:r>
            <w:r>
              <w:rPr>
                <w:sz w:val="24"/>
              </w:rPr>
              <w:t>фінансових ресурсів</w:t>
            </w:r>
          </w:p>
          <w:p w:rsidR="00A428BB" w:rsidRDefault="009547B3">
            <w:pPr>
              <w:pStyle w:val="TableParagraph"/>
              <w:spacing w:line="261" w:lineRule="exact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необхідний для</w:t>
            </w:r>
            <w:r w:rsidR="00E3013C">
              <w:rPr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 w:rsidR="00E3013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Програми.</w:t>
            </w:r>
          </w:p>
        </w:tc>
        <w:tc>
          <w:tcPr>
            <w:tcW w:w="4786" w:type="dxa"/>
          </w:tcPr>
          <w:p w:rsidR="00A428BB" w:rsidRPr="00FC19D9" w:rsidRDefault="00FC19D9">
            <w:pPr>
              <w:pStyle w:val="TableParagraph"/>
              <w:ind w:left="405" w:right="398"/>
              <w:rPr>
                <w:b/>
                <w:sz w:val="24"/>
              </w:rPr>
            </w:pPr>
            <w:r w:rsidRPr="00FC19D9">
              <w:rPr>
                <w:b/>
                <w:sz w:val="24"/>
              </w:rPr>
              <w:t>6,084</w:t>
            </w:r>
            <w:r w:rsidR="009547B3" w:rsidRPr="00FC19D9">
              <w:rPr>
                <w:b/>
                <w:sz w:val="24"/>
              </w:rPr>
              <w:t xml:space="preserve"> тис. грн</w:t>
            </w:r>
          </w:p>
        </w:tc>
      </w:tr>
    </w:tbl>
    <w:p w:rsidR="00A428BB" w:rsidRDefault="00944CB1">
      <w:pPr>
        <w:pStyle w:val="a3"/>
        <w:spacing w:before="1"/>
        <w:rPr>
          <w:b/>
          <w:sz w:val="22"/>
        </w:rPr>
      </w:pPr>
      <w:r w:rsidRPr="00944C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35pt;margin-top:13.9pt;width:484.8pt;height:13.8pt;z-index:-157286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" fillcolor="#f9f9f0" stroked="f">
            <v:textbox inset="0,0,0,0">
              <w:txbxContent>
                <w:p w:rsidR="00A428BB" w:rsidRDefault="009547B3">
                  <w:pPr>
                    <w:tabs>
                      <w:tab w:val="left" w:pos="1444"/>
                    </w:tabs>
                    <w:spacing w:line="273" w:lineRule="exact"/>
                    <w:ind w:left="736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1F"/>
                      <w:sz w:val="24"/>
                    </w:rPr>
                    <w:t>1.</w:t>
                  </w:r>
                  <w:r>
                    <w:rPr>
                      <w:b/>
                      <w:color w:val="231F1F"/>
                      <w:sz w:val="24"/>
                    </w:rPr>
                    <w:tab/>
                    <w:t>Загальні</w:t>
                  </w:r>
                  <w:r w:rsidR="00E3013C">
                    <w:rPr>
                      <w:b/>
                      <w:color w:val="231F1F"/>
                      <w:sz w:val="24"/>
                    </w:rPr>
                    <w:t xml:space="preserve"> </w:t>
                  </w:r>
                  <w:r>
                    <w:rPr>
                      <w:b/>
                      <w:color w:val="231F1F"/>
                      <w:sz w:val="24"/>
                    </w:rPr>
                    <w:t>положення</w:t>
                  </w:r>
                </w:p>
              </w:txbxContent>
            </v:textbox>
            <w10:wrap type="topAndBottom" anchorx="page"/>
          </v:shape>
        </w:pict>
      </w:r>
    </w:p>
    <w:p w:rsidR="00A428BB" w:rsidRDefault="009547B3" w:rsidP="006A48AE">
      <w:pPr>
        <w:pStyle w:val="a3"/>
        <w:spacing w:line="239" w:lineRule="exact"/>
        <w:ind w:left="142" w:firstLine="578"/>
        <w:jc w:val="both"/>
      </w:pPr>
      <w:r>
        <w:rPr>
          <w:color w:val="231F1F"/>
        </w:rPr>
        <w:t>Програма</w:t>
      </w:r>
      <w:r w:rsidR="00E3013C">
        <w:rPr>
          <w:color w:val="231F1F"/>
        </w:rPr>
        <w:t xml:space="preserve"> </w:t>
      </w:r>
      <w:r>
        <w:rPr>
          <w:color w:val="231F1F"/>
        </w:rPr>
        <w:t>розроблена</w:t>
      </w:r>
      <w:r w:rsidR="00E3013C">
        <w:rPr>
          <w:color w:val="231F1F"/>
        </w:rPr>
        <w:t xml:space="preserve"> </w:t>
      </w:r>
      <w:r>
        <w:rPr>
          <w:color w:val="231F1F"/>
        </w:rPr>
        <w:t>відповідно</w:t>
      </w:r>
      <w:r w:rsidR="00E3013C">
        <w:rPr>
          <w:color w:val="231F1F"/>
        </w:rPr>
        <w:t xml:space="preserve"> </w:t>
      </w:r>
      <w:r>
        <w:rPr>
          <w:color w:val="231F1F"/>
        </w:rPr>
        <w:t>до</w:t>
      </w:r>
      <w:r w:rsidR="00E3013C">
        <w:rPr>
          <w:color w:val="231F1F"/>
        </w:rPr>
        <w:t xml:space="preserve"> </w:t>
      </w:r>
      <w:r>
        <w:rPr>
          <w:color w:val="231F1F"/>
        </w:rPr>
        <w:t>Бюджетного</w:t>
      </w:r>
      <w:r w:rsidR="00E3013C">
        <w:rPr>
          <w:color w:val="231F1F"/>
        </w:rPr>
        <w:t xml:space="preserve"> </w:t>
      </w:r>
      <w:r>
        <w:rPr>
          <w:color w:val="231F1F"/>
        </w:rPr>
        <w:t>кодексу</w:t>
      </w:r>
      <w:r w:rsidR="00E3013C">
        <w:rPr>
          <w:color w:val="231F1F"/>
        </w:rPr>
        <w:t xml:space="preserve"> </w:t>
      </w:r>
      <w:r>
        <w:rPr>
          <w:color w:val="231F1F"/>
        </w:rPr>
        <w:t>України,</w:t>
      </w:r>
      <w:r w:rsidR="00E3013C">
        <w:rPr>
          <w:color w:val="231F1F"/>
        </w:rPr>
        <w:t xml:space="preserve"> </w:t>
      </w:r>
      <w:r w:rsidR="001127F0">
        <w:rPr>
          <w:color w:val="231F1F"/>
        </w:rPr>
        <w:t>Закону</w:t>
      </w:r>
      <w:r w:rsidR="00E3013C">
        <w:rPr>
          <w:color w:val="231F1F"/>
        </w:rPr>
        <w:t xml:space="preserve"> </w:t>
      </w:r>
      <w:r w:rsidR="001127F0">
        <w:rPr>
          <w:color w:val="231F1F"/>
        </w:rPr>
        <w:t>України «Про правовий режим воєнного стану»,</w:t>
      </w:r>
      <w:r w:rsidR="00E3013C">
        <w:rPr>
          <w:color w:val="231F1F"/>
        </w:rPr>
        <w:t xml:space="preserve"> </w:t>
      </w:r>
      <w:r w:rsidRPr="00E86655">
        <w:t>Закону</w:t>
      </w:r>
      <w:r w:rsidR="00E3013C">
        <w:t xml:space="preserve"> </w:t>
      </w:r>
      <w:r w:rsidRPr="00E86655">
        <w:t>України</w:t>
      </w:r>
      <w:r w:rsidR="00E3013C">
        <w:t xml:space="preserve"> </w:t>
      </w:r>
      <w:r w:rsidRPr="00E86655">
        <w:t>«Про місцеве самоврядування в Україні</w:t>
      </w:r>
      <w:r>
        <w:rPr>
          <w:color w:val="231F1F"/>
        </w:rPr>
        <w:t>», Закон</w:t>
      </w:r>
      <w:r w:rsidR="00E4761A">
        <w:rPr>
          <w:color w:val="231F1F"/>
        </w:rPr>
        <w:t>у</w:t>
      </w:r>
      <w:r w:rsidR="00E3013C">
        <w:rPr>
          <w:color w:val="231F1F"/>
        </w:rPr>
        <w:t xml:space="preserve"> </w:t>
      </w:r>
      <w:r>
        <w:rPr>
          <w:color w:val="231F1F"/>
        </w:rPr>
        <w:t>України «Про асоціації органів місцевого</w:t>
      </w:r>
      <w:r w:rsidR="00E3013C">
        <w:rPr>
          <w:color w:val="231F1F"/>
        </w:rPr>
        <w:t xml:space="preserve"> </w:t>
      </w:r>
      <w:r>
        <w:rPr>
          <w:color w:val="231F1F"/>
        </w:rPr>
        <w:t>самоврядування.</w:t>
      </w:r>
    </w:p>
    <w:p w:rsidR="00A428BB" w:rsidRDefault="009547B3" w:rsidP="006A48AE">
      <w:pPr>
        <w:pStyle w:val="a3"/>
        <w:ind w:left="142" w:right="283" w:firstLine="578"/>
        <w:jc w:val="both"/>
      </w:pPr>
      <w:r>
        <w:rPr>
          <w:color w:val="231F1F"/>
        </w:rPr>
        <w:t>Музиківська</w:t>
      </w:r>
      <w:r w:rsidR="00E3013C">
        <w:rPr>
          <w:color w:val="231F1F"/>
        </w:rPr>
        <w:t xml:space="preserve"> </w:t>
      </w:r>
      <w:r>
        <w:rPr>
          <w:color w:val="231F1F"/>
        </w:rPr>
        <w:t>сільська</w:t>
      </w:r>
      <w:r w:rsidR="00E3013C">
        <w:rPr>
          <w:color w:val="231F1F"/>
        </w:rPr>
        <w:t xml:space="preserve"> </w:t>
      </w:r>
      <w:r>
        <w:rPr>
          <w:color w:val="231F1F"/>
        </w:rPr>
        <w:t>рада</w:t>
      </w:r>
      <w:r w:rsidR="00E3013C">
        <w:rPr>
          <w:color w:val="231F1F"/>
        </w:rPr>
        <w:t xml:space="preserve"> </w:t>
      </w:r>
      <w:r>
        <w:rPr>
          <w:color w:val="231F1F"/>
        </w:rPr>
        <w:t>є</w:t>
      </w:r>
      <w:r w:rsidR="00E3013C">
        <w:rPr>
          <w:color w:val="231F1F"/>
        </w:rPr>
        <w:t xml:space="preserve"> </w:t>
      </w:r>
      <w:r>
        <w:rPr>
          <w:color w:val="231F1F"/>
        </w:rPr>
        <w:t>членом</w:t>
      </w:r>
      <w:r w:rsidR="00E3013C">
        <w:rPr>
          <w:color w:val="231F1F"/>
        </w:rPr>
        <w:t xml:space="preserve"> </w:t>
      </w:r>
      <w:r>
        <w:rPr>
          <w:color w:val="231F1F"/>
        </w:rPr>
        <w:t>Всеукраїнської</w:t>
      </w:r>
      <w:r w:rsidR="00E3013C">
        <w:rPr>
          <w:color w:val="231F1F"/>
        </w:rPr>
        <w:t xml:space="preserve"> </w:t>
      </w:r>
      <w:r>
        <w:rPr>
          <w:color w:val="231F1F"/>
        </w:rPr>
        <w:t>асоціації</w:t>
      </w:r>
      <w:r w:rsidR="00E3013C">
        <w:rPr>
          <w:color w:val="231F1F"/>
        </w:rPr>
        <w:t xml:space="preserve"> </w:t>
      </w:r>
      <w:r>
        <w:rPr>
          <w:color w:val="231F1F"/>
        </w:rPr>
        <w:t>органів</w:t>
      </w:r>
      <w:r w:rsidR="00E3013C">
        <w:rPr>
          <w:color w:val="231F1F"/>
        </w:rPr>
        <w:t xml:space="preserve"> місцевого самоврядування </w:t>
      </w:r>
      <w:r>
        <w:rPr>
          <w:color w:val="231F1F"/>
        </w:rPr>
        <w:t>«Асоціація міст України» відповідно рішення сільської ради №50-3/І від</w:t>
      </w:r>
      <w:r w:rsidR="00E3013C">
        <w:rPr>
          <w:color w:val="231F1F"/>
        </w:rPr>
        <w:t xml:space="preserve"> </w:t>
      </w:r>
      <w:r>
        <w:rPr>
          <w:color w:val="231F1F"/>
        </w:rPr>
        <w:t>2.02.2017</w:t>
      </w:r>
      <w:r w:rsidR="00E3013C">
        <w:rPr>
          <w:color w:val="231F1F"/>
        </w:rPr>
        <w:t xml:space="preserve"> </w:t>
      </w:r>
      <w:r>
        <w:rPr>
          <w:color w:val="231F1F"/>
        </w:rPr>
        <w:t>року</w:t>
      </w:r>
      <w:r w:rsidR="00E3013C">
        <w:rPr>
          <w:color w:val="231F1F"/>
        </w:rPr>
        <w:t xml:space="preserve"> </w:t>
      </w:r>
      <w:r>
        <w:rPr>
          <w:color w:val="231F1F"/>
        </w:rPr>
        <w:t>«Про</w:t>
      </w:r>
      <w:r w:rsidR="00E3013C">
        <w:rPr>
          <w:color w:val="231F1F"/>
        </w:rPr>
        <w:t xml:space="preserve"> </w:t>
      </w:r>
      <w:r>
        <w:rPr>
          <w:color w:val="231F1F"/>
        </w:rPr>
        <w:t>вступ</w:t>
      </w:r>
      <w:r w:rsidR="00E3013C">
        <w:rPr>
          <w:color w:val="231F1F"/>
        </w:rPr>
        <w:t xml:space="preserve"> </w:t>
      </w:r>
      <w:r>
        <w:rPr>
          <w:color w:val="231F1F"/>
        </w:rPr>
        <w:t>до</w:t>
      </w:r>
      <w:r w:rsidR="00E3013C">
        <w:rPr>
          <w:color w:val="231F1F"/>
        </w:rPr>
        <w:t xml:space="preserve"> </w:t>
      </w:r>
      <w:r>
        <w:rPr>
          <w:color w:val="231F1F"/>
        </w:rPr>
        <w:t>Всеукраїнської</w:t>
      </w:r>
      <w:r w:rsidR="00E3013C">
        <w:rPr>
          <w:color w:val="231F1F"/>
        </w:rPr>
        <w:t xml:space="preserve"> </w:t>
      </w:r>
      <w:r>
        <w:rPr>
          <w:color w:val="231F1F"/>
        </w:rPr>
        <w:t>асоціації</w:t>
      </w:r>
      <w:r w:rsidR="00E3013C">
        <w:rPr>
          <w:color w:val="231F1F"/>
        </w:rPr>
        <w:t xml:space="preserve"> </w:t>
      </w:r>
      <w:r>
        <w:rPr>
          <w:color w:val="231F1F"/>
        </w:rPr>
        <w:t>органів</w:t>
      </w:r>
      <w:r w:rsidR="00E3013C">
        <w:rPr>
          <w:color w:val="231F1F"/>
        </w:rPr>
        <w:t xml:space="preserve"> </w:t>
      </w:r>
      <w:r>
        <w:rPr>
          <w:color w:val="231F1F"/>
        </w:rPr>
        <w:t>місцевого</w:t>
      </w:r>
      <w:r w:rsidR="00E3013C">
        <w:rPr>
          <w:color w:val="231F1F"/>
        </w:rPr>
        <w:t xml:space="preserve"> </w:t>
      </w:r>
      <w:r>
        <w:rPr>
          <w:color w:val="231F1F"/>
        </w:rPr>
        <w:t>самоврядування</w:t>
      </w:r>
    </w:p>
    <w:p w:rsidR="00A428BB" w:rsidRDefault="00804BE8" w:rsidP="006A48AE">
      <w:pPr>
        <w:pStyle w:val="a3"/>
        <w:ind w:left="142" w:right="110"/>
        <w:jc w:val="both"/>
      </w:pPr>
      <w:r>
        <w:rPr>
          <w:color w:val="231F1F"/>
        </w:rPr>
        <w:t>«Асоціація міст України»</w:t>
      </w:r>
      <w:r w:rsidR="009547B3">
        <w:rPr>
          <w:color w:val="231F1F"/>
        </w:rPr>
        <w:t xml:space="preserve">, </w:t>
      </w:r>
      <w:r w:rsidR="009547B3">
        <w:t xml:space="preserve">Всеукраїнської асоціації громад </w:t>
      </w:r>
      <w:r w:rsidR="009547B3">
        <w:rPr>
          <w:color w:val="231F1F"/>
        </w:rPr>
        <w:t>відповідно рішення сільської радив</w:t>
      </w:r>
      <w:r w:rsidR="009547B3">
        <w:t>ід 25 травня 2021 року №187 «Про підтвердження членства у Всеукраїнській асоціації громад»</w:t>
      </w:r>
      <w:r w:rsidR="00E3013C">
        <w:t xml:space="preserve"> </w:t>
      </w:r>
      <w:r w:rsidR="009547B3">
        <w:rPr>
          <w:color w:val="231F1F"/>
        </w:rPr>
        <w:t>Метою цих асоціацій</w:t>
      </w:r>
      <w:r w:rsidR="00E3013C">
        <w:rPr>
          <w:color w:val="231F1F"/>
        </w:rPr>
        <w:t xml:space="preserve"> </w:t>
      </w:r>
      <w:r w:rsidR="009547B3">
        <w:t>є добровільними неприбутковими об’єднаннями, створеними органами</w:t>
      </w:r>
      <w:r w:rsidR="00E3013C">
        <w:t xml:space="preserve"> </w:t>
      </w:r>
      <w:r w:rsidR="009547B3">
        <w:t>місцевого</w:t>
      </w:r>
      <w:r w:rsidR="00E3013C">
        <w:t xml:space="preserve"> </w:t>
      </w:r>
      <w:r w:rsidR="009547B3">
        <w:t>самоврядування</w:t>
      </w:r>
      <w:r w:rsidR="00E3013C">
        <w:t xml:space="preserve"> </w:t>
      </w:r>
      <w:r w:rsidR="009547B3">
        <w:t>з</w:t>
      </w:r>
      <w:r w:rsidR="00E3013C">
        <w:t xml:space="preserve"> </w:t>
      </w:r>
      <w:r w:rsidR="009547B3">
        <w:t>метою</w:t>
      </w:r>
      <w:r w:rsidR="00E3013C">
        <w:t xml:space="preserve"> </w:t>
      </w:r>
      <w:r w:rsidR="009547B3">
        <w:t>більш</w:t>
      </w:r>
      <w:r w:rsidR="00E3013C">
        <w:t xml:space="preserve"> </w:t>
      </w:r>
      <w:r w:rsidR="009547B3">
        <w:t>ефективного</w:t>
      </w:r>
      <w:r w:rsidR="00E3013C">
        <w:t xml:space="preserve"> </w:t>
      </w:r>
      <w:r w:rsidR="009547B3">
        <w:t>здійснення</w:t>
      </w:r>
      <w:r w:rsidR="00E3013C">
        <w:t xml:space="preserve"> </w:t>
      </w:r>
      <w:r w:rsidR="009547B3">
        <w:t>своїх</w:t>
      </w:r>
      <w:r w:rsidR="00E3013C">
        <w:t xml:space="preserve"> </w:t>
      </w:r>
      <w:r w:rsidR="009547B3">
        <w:t>повноважень,</w:t>
      </w:r>
      <w:r w:rsidR="00E3013C">
        <w:t xml:space="preserve"> </w:t>
      </w:r>
      <w:r w:rsidR="009547B3">
        <w:rPr>
          <w:spacing w:val="-1"/>
        </w:rPr>
        <w:t>узгодження</w:t>
      </w:r>
      <w:r w:rsidR="00E3013C">
        <w:rPr>
          <w:spacing w:val="-1"/>
        </w:rPr>
        <w:t xml:space="preserve"> </w:t>
      </w:r>
      <w:r w:rsidR="009547B3">
        <w:rPr>
          <w:spacing w:val="-1"/>
        </w:rPr>
        <w:t>дій</w:t>
      </w:r>
      <w:r w:rsidR="00E3013C">
        <w:rPr>
          <w:spacing w:val="-1"/>
        </w:rPr>
        <w:t xml:space="preserve"> </w:t>
      </w:r>
      <w:r w:rsidR="009547B3">
        <w:t>органів</w:t>
      </w:r>
      <w:r w:rsidR="00E3013C">
        <w:t xml:space="preserve"> </w:t>
      </w:r>
      <w:r w:rsidR="009547B3">
        <w:t>місцевого</w:t>
      </w:r>
      <w:r w:rsidR="00E3013C">
        <w:t xml:space="preserve"> </w:t>
      </w:r>
      <w:r w:rsidR="009547B3">
        <w:t>самоврядування</w:t>
      </w:r>
      <w:r w:rsidR="00E3013C">
        <w:t xml:space="preserve"> </w:t>
      </w:r>
      <w:r w:rsidR="009547B3">
        <w:t>щодо</w:t>
      </w:r>
      <w:r w:rsidR="00E3013C">
        <w:t xml:space="preserve"> </w:t>
      </w:r>
      <w:r w:rsidR="009547B3">
        <w:t>захисту</w:t>
      </w:r>
      <w:r w:rsidR="00E3013C">
        <w:t xml:space="preserve"> </w:t>
      </w:r>
      <w:r w:rsidR="009547B3">
        <w:t>прав</w:t>
      </w:r>
      <w:r w:rsidR="00E3013C">
        <w:t xml:space="preserve"> </w:t>
      </w:r>
      <w:r w:rsidR="009547B3">
        <w:t>та</w:t>
      </w:r>
      <w:r w:rsidR="00E3013C">
        <w:t xml:space="preserve"> </w:t>
      </w:r>
      <w:r w:rsidR="009547B3">
        <w:t>інтересів</w:t>
      </w:r>
      <w:r w:rsidR="00E3013C">
        <w:t xml:space="preserve"> </w:t>
      </w:r>
      <w:r w:rsidR="009547B3">
        <w:t>територіальних</w:t>
      </w:r>
      <w:r w:rsidR="00E3013C">
        <w:t xml:space="preserve"> </w:t>
      </w:r>
      <w:r w:rsidR="009547B3">
        <w:t>громад,</w:t>
      </w:r>
      <w:r w:rsidR="00E3013C">
        <w:t xml:space="preserve"> </w:t>
      </w:r>
      <w:r w:rsidR="009547B3">
        <w:t>сприяння</w:t>
      </w:r>
      <w:r w:rsidR="00E3013C">
        <w:t xml:space="preserve"> </w:t>
      </w:r>
      <w:r w:rsidR="009547B3">
        <w:t>місцевому</w:t>
      </w:r>
      <w:r w:rsidR="00E3013C">
        <w:t xml:space="preserve"> </w:t>
      </w:r>
      <w:r w:rsidR="009547B3">
        <w:t>та</w:t>
      </w:r>
      <w:r w:rsidR="00E3013C">
        <w:t xml:space="preserve"> </w:t>
      </w:r>
      <w:r w:rsidR="009547B3">
        <w:t>регіональному</w:t>
      </w:r>
      <w:r w:rsidR="00E3013C">
        <w:t xml:space="preserve"> </w:t>
      </w:r>
      <w:r w:rsidR="009547B3">
        <w:t>розвитку.</w:t>
      </w:r>
    </w:p>
    <w:p w:rsidR="00A428BB" w:rsidRDefault="009547B3" w:rsidP="006A48AE">
      <w:pPr>
        <w:pStyle w:val="a3"/>
        <w:ind w:left="119" w:right="113" w:firstLine="720"/>
        <w:jc w:val="both"/>
      </w:pPr>
      <w:r>
        <w:t>Членські</w:t>
      </w:r>
      <w:r w:rsidR="00E3013C">
        <w:t xml:space="preserve"> </w:t>
      </w:r>
      <w:r>
        <w:t>внески є одним із</w:t>
      </w:r>
      <w:r w:rsidR="00E3013C">
        <w:t xml:space="preserve"> </w:t>
      </w:r>
      <w:r>
        <w:t>джерел формування</w:t>
      </w:r>
      <w:r w:rsidR="00E3013C">
        <w:t xml:space="preserve"> </w:t>
      </w:r>
      <w:r>
        <w:t>майна</w:t>
      </w:r>
      <w:r w:rsidR="00E3013C">
        <w:t xml:space="preserve"> </w:t>
      </w:r>
      <w:r>
        <w:t>Асоціацій. Членські</w:t>
      </w:r>
      <w:r w:rsidR="00E3013C">
        <w:t xml:space="preserve"> </w:t>
      </w:r>
      <w:r>
        <w:t>внески є</w:t>
      </w:r>
      <w:r w:rsidR="00E3013C">
        <w:t xml:space="preserve"> </w:t>
      </w:r>
      <w:r>
        <w:t>благодійною допомогою та надаються Асоціаціям виключно для реалізації їх статутної мети та</w:t>
      </w:r>
      <w:r w:rsidR="00E3013C">
        <w:t xml:space="preserve"> </w:t>
      </w:r>
      <w:r>
        <w:t>завдань.</w:t>
      </w:r>
    </w:p>
    <w:p w:rsidR="00A428BB" w:rsidRDefault="009547B3" w:rsidP="006A48AE">
      <w:pPr>
        <w:pStyle w:val="a3"/>
        <w:spacing w:before="1"/>
        <w:ind w:left="253" w:right="276" w:firstLine="708"/>
        <w:jc w:val="both"/>
        <w:rPr>
          <w:color w:val="231F1F"/>
        </w:rPr>
      </w:pPr>
      <w:r>
        <w:rPr>
          <w:color w:val="231F1F"/>
        </w:rPr>
        <w:t>Членство в Асоціаціях, рішення про вступ до якої прийняте сільською радою, надає</w:t>
      </w:r>
      <w:r w:rsidR="00E3013C">
        <w:rPr>
          <w:color w:val="231F1F"/>
        </w:rPr>
        <w:t xml:space="preserve"> </w:t>
      </w:r>
      <w:r>
        <w:rPr>
          <w:color w:val="231F1F"/>
        </w:rPr>
        <w:t>сільській раді, як члену Асоціації, певних прав та накладає певні обов’язки, що закріплені в</w:t>
      </w:r>
      <w:r w:rsidR="00E3013C">
        <w:rPr>
          <w:color w:val="231F1F"/>
        </w:rPr>
        <w:t xml:space="preserve"> </w:t>
      </w:r>
      <w:r>
        <w:rPr>
          <w:color w:val="231F1F"/>
        </w:rPr>
        <w:t>статутних</w:t>
      </w:r>
      <w:r w:rsidR="00E3013C">
        <w:rPr>
          <w:color w:val="231F1F"/>
        </w:rPr>
        <w:t xml:space="preserve"> </w:t>
      </w:r>
      <w:r>
        <w:rPr>
          <w:color w:val="231F1F"/>
        </w:rPr>
        <w:t>документах</w:t>
      </w:r>
      <w:r w:rsidR="00E3013C">
        <w:rPr>
          <w:color w:val="231F1F"/>
        </w:rPr>
        <w:t xml:space="preserve"> </w:t>
      </w:r>
      <w:r>
        <w:rPr>
          <w:color w:val="231F1F"/>
        </w:rPr>
        <w:t>та</w:t>
      </w:r>
      <w:r w:rsidR="00E3013C">
        <w:rPr>
          <w:color w:val="231F1F"/>
        </w:rPr>
        <w:t xml:space="preserve"> </w:t>
      </w:r>
      <w:r>
        <w:rPr>
          <w:color w:val="231F1F"/>
        </w:rPr>
        <w:t>рішеннях</w:t>
      </w:r>
      <w:r w:rsidR="00E3013C">
        <w:rPr>
          <w:color w:val="231F1F"/>
        </w:rPr>
        <w:t xml:space="preserve"> </w:t>
      </w:r>
      <w:r>
        <w:rPr>
          <w:color w:val="231F1F"/>
        </w:rPr>
        <w:t>керівних</w:t>
      </w:r>
      <w:r w:rsidR="00E3013C">
        <w:rPr>
          <w:color w:val="231F1F"/>
        </w:rPr>
        <w:t xml:space="preserve"> </w:t>
      </w:r>
      <w:r>
        <w:rPr>
          <w:color w:val="231F1F"/>
        </w:rPr>
        <w:t>органів</w:t>
      </w:r>
      <w:r w:rsidR="00E3013C">
        <w:rPr>
          <w:color w:val="231F1F"/>
        </w:rPr>
        <w:t xml:space="preserve"> </w:t>
      </w:r>
      <w:r>
        <w:rPr>
          <w:color w:val="231F1F"/>
        </w:rPr>
        <w:t>відповідної</w:t>
      </w:r>
      <w:r w:rsidR="00E3013C">
        <w:rPr>
          <w:color w:val="231F1F"/>
        </w:rPr>
        <w:t xml:space="preserve"> </w:t>
      </w:r>
      <w:r>
        <w:rPr>
          <w:color w:val="231F1F"/>
        </w:rPr>
        <w:t>Асоціації.</w:t>
      </w:r>
    </w:p>
    <w:p w:rsidR="006A48AE" w:rsidRDefault="006A48AE">
      <w:pPr>
        <w:pStyle w:val="a3"/>
        <w:spacing w:before="1"/>
        <w:ind w:left="253" w:right="276" w:firstLine="708"/>
        <w:jc w:val="both"/>
      </w:pPr>
    </w:p>
    <w:p w:rsidR="00A428BB" w:rsidRDefault="00944CB1">
      <w:pPr>
        <w:pStyle w:val="a3"/>
        <w:rPr>
          <w:sz w:val="20"/>
        </w:rPr>
      </w:pPr>
      <w:r w:rsidRPr="00944CB1">
        <w:rPr>
          <w:noProof/>
        </w:rPr>
        <w:pict>
          <v:shape id="Text Box 6" o:spid="_x0000_s1027" type="#_x0000_t202" style="position:absolute;margin-left:62.6pt;margin-top:1.25pt;width:484.8pt;height:13.8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" fillcolor="#f9f9f0" stroked="f">
            <v:textbox inset="0,0,0,0">
              <w:txbxContent>
                <w:p w:rsidR="00A428BB" w:rsidRDefault="009547B3">
                  <w:pPr>
                    <w:tabs>
                      <w:tab w:val="left" w:pos="1444"/>
                    </w:tabs>
                    <w:spacing w:line="270" w:lineRule="exact"/>
                    <w:ind w:left="736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1F"/>
                      <w:sz w:val="24"/>
                    </w:rPr>
                    <w:t>2.</w:t>
                  </w:r>
                  <w:r>
                    <w:rPr>
                      <w:b/>
                      <w:color w:val="231F1F"/>
                      <w:sz w:val="24"/>
                    </w:rPr>
                    <w:tab/>
                    <w:t>Мета програми</w:t>
                  </w:r>
                </w:p>
              </w:txbxContent>
            </v:textbox>
            <w10:wrap type="topAndBottom" anchorx="page"/>
          </v:shape>
        </w:pict>
      </w:r>
    </w:p>
    <w:p w:rsidR="00D13304" w:rsidRDefault="009547B3" w:rsidP="006A48AE">
      <w:pPr>
        <w:pStyle w:val="a3"/>
        <w:spacing w:before="2"/>
        <w:ind w:firstLine="253"/>
        <w:jc w:val="both"/>
        <w:rPr>
          <w:color w:val="231F1F"/>
        </w:rPr>
      </w:pPr>
      <w:r>
        <w:rPr>
          <w:color w:val="231F1F"/>
        </w:rPr>
        <w:t>Мета</w:t>
      </w:r>
      <w:r w:rsidR="00E3013C">
        <w:rPr>
          <w:color w:val="231F1F"/>
        </w:rPr>
        <w:t xml:space="preserve"> </w:t>
      </w:r>
      <w:r>
        <w:rPr>
          <w:color w:val="231F1F"/>
        </w:rPr>
        <w:t>програми</w:t>
      </w:r>
      <w:r w:rsidR="00E3013C">
        <w:rPr>
          <w:color w:val="231F1F"/>
        </w:rPr>
        <w:t xml:space="preserve"> </w:t>
      </w:r>
      <w:r>
        <w:rPr>
          <w:color w:val="231F1F"/>
        </w:rPr>
        <w:t>–</w:t>
      </w:r>
      <w:r w:rsidR="00E3013C">
        <w:rPr>
          <w:color w:val="231F1F"/>
        </w:rPr>
        <w:t xml:space="preserve"> </w:t>
      </w:r>
      <w:r>
        <w:rPr>
          <w:color w:val="231F1F"/>
        </w:rPr>
        <w:t>додержання</w:t>
      </w:r>
      <w:r w:rsidR="00E3013C">
        <w:rPr>
          <w:color w:val="231F1F"/>
        </w:rPr>
        <w:t xml:space="preserve"> </w:t>
      </w:r>
      <w:r>
        <w:rPr>
          <w:color w:val="231F1F"/>
        </w:rPr>
        <w:t>сільською</w:t>
      </w:r>
      <w:r w:rsidR="00E3013C">
        <w:rPr>
          <w:color w:val="231F1F"/>
        </w:rPr>
        <w:t xml:space="preserve"> </w:t>
      </w:r>
      <w:r>
        <w:rPr>
          <w:color w:val="231F1F"/>
        </w:rPr>
        <w:t>радою</w:t>
      </w:r>
      <w:r w:rsidR="00E3013C">
        <w:rPr>
          <w:color w:val="231F1F"/>
        </w:rPr>
        <w:t xml:space="preserve"> </w:t>
      </w:r>
      <w:r>
        <w:rPr>
          <w:color w:val="231F1F"/>
        </w:rPr>
        <w:t>обов’язків,</w:t>
      </w:r>
      <w:r w:rsidR="00E3013C">
        <w:rPr>
          <w:color w:val="231F1F"/>
        </w:rPr>
        <w:t xml:space="preserve"> </w:t>
      </w:r>
      <w:r>
        <w:rPr>
          <w:color w:val="231F1F"/>
        </w:rPr>
        <w:t>покладених</w:t>
      </w:r>
      <w:r w:rsidR="00E3013C">
        <w:rPr>
          <w:color w:val="231F1F"/>
        </w:rPr>
        <w:t xml:space="preserve"> </w:t>
      </w:r>
      <w:r>
        <w:rPr>
          <w:color w:val="231F1F"/>
        </w:rPr>
        <w:t>на</w:t>
      </w:r>
      <w:r w:rsidR="00E3013C">
        <w:rPr>
          <w:color w:val="231F1F"/>
        </w:rPr>
        <w:t xml:space="preserve"> </w:t>
      </w:r>
      <w:r>
        <w:rPr>
          <w:color w:val="231F1F"/>
        </w:rPr>
        <w:t>неї,</w:t>
      </w:r>
      <w:r w:rsidR="00E3013C">
        <w:rPr>
          <w:color w:val="231F1F"/>
        </w:rPr>
        <w:t xml:space="preserve"> </w:t>
      </w:r>
      <w:r>
        <w:rPr>
          <w:color w:val="231F1F"/>
        </w:rPr>
        <w:t>як</w:t>
      </w:r>
      <w:r w:rsidR="00E3013C">
        <w:rPr>
          <w:color w:val="231F1F"/>
        </w:rPr>
        <w:t xml:space="preserve"> </w:t>
      </w:r>
      <w:r>
        <w:rPr>
          <w:color w:val="231F1F"/>
        </w:rPr>
        <w:t>на</w:t>
      </w:r>
      <w:r w:rsidR="00E3013C">
        <w:rPr>
          <w:color w:val="231F1F"/>
        </w:rPr>
        <w:t xml:space="preserve"> </w:t>
      </w:r>
      <w:r>
        <w:rPr>
          <w:color w:val="231F1F"/>
        </w:rPr>
        <w:t>члена</w:t>
      </w:r>
      <w:r w:rsidR="00E3013C">
        <w:rPr>
          <w:color w:val="231F1F"/>
        </w:rPr>
        <w:t xml:space="preserve"> </w:t>
      </w:r>
    </w:p>
    <w:p w:rsidR="00A428BB" w:rsidRDefault="009547B3" w:rsidP="006A48AE">
      <w:pPr>
        <w:pStyle w:val="a3"/>
        <w:spacing w:before="2"/>
        <w:jc w:val="both"/>
      </w:pPr>
      <w:r>
        <w:rPr>
          <w:color w:val="231F1F"/>
        </w:rPr>
        <w:t>відповідної</w:t>
      </w:r>
      <w:r w:rsidR="00E3013C">
        <w:rPr>
          <w:color w:val="231F1F"/>
        </w:rPr>
        <w:t xml:space="preserve"> </w:t>
      </w:r>
      <w:r>
        <w:rPr>
          <w:color w:val="231F1F"/>
        </w:rPr>
        <w:t>Асоціації,</w:t>
      </w:r>
      <w:r w:rsidR="00E3013C">
        <w:rPr>
          <w:color w:val="231F1F"/>
        </w:rPr>
        <w:t xml:space="preserve"> </w:t>
      </w:r>
      <w:r>
        <w:rPr>
          <w:color w:val="231F1F"/>
        </w:rPr>
        <w:t>для</w:t>
      </w:r>
      <w:r w:rsidR="00E3013C">
        <w:rPr>
          <w:color w:val="231F1F"/>
        </w:rPr>
        <w:t xml:space="preserve"> </w:t>
      </w:r>
      <w:r>
        <w:rPr>
          <w:color w:val="231F1F"/>
        </w:rPr>
        <w:t>гарантованого</w:t>
      </w:r>
      <w:r w:rsidR="00E3013C">
        <w:rPr>
          <w:color w:val="231F1F"/>
        </w:rPr>
        <w:t xml:space="preserve"> </w:t>
      </w:r>
      <w:r>
        <w:rPr>
          <w:color w:val="231F1F"/>
        </w:rPr>
        <w:t>забезпечення</w:t>
      </w:r>
      <w:r w:rsidR="00E3013C">
        <w:rPr>
          <w:color w:val="231F1F"/>
        </w:rPr>
        <w:t xml:space="preserve"> </w:t>
      </w:r>
      <w:r>
        <w:rPr>
          <w:color w:val="231F1F"/>
        </w:rPr>
        <w:t>повноти</w:t>
      </w:r>
      <w:r w:rsidR="00E3013C">
        <w:rPr>
          <w:color w:val="231F1F"/>
        </w:rPr>
        <w:t xml:space="preserve"> </w:t>
      </w:r>
      <w:r>
        <w:rPr>
          <w:color w:val="231F1F"/>
        </w:rPr>
        <w:t>прав члена</w:t>
      </w:r>
      <w:r w:rsidR="00E3013C">
        <w:rPr>
          <w:color w:val="231F1F"/>
        </w:rPr>
        <w:t xml:space="preserve"> </w:t>
      </w:r>
      <w:r>
        <w:rPr>
          <w:color w:val="231F1F"/>
        </w:rPr>
        <w:t>такої</w:t>
      </w:r>
      <w:r w:rsidR="00E3013C">
        <w:rPr>
          <w:color w:val="231F1F"/>
        </w:rPr>
        <w:t xml:space="preserve"> </w:t>
      </w:r>
      <w:r>
        <w:rPr>
          <w:color w:val="231F1F"/>
        </w:rPr>
        <w:t>Асоціації.</w:t>
      </w:r>
    </w:p>
    <w:p w:rsidR="00A428BB" w:rsidRDefault="00944CB1" w:rsidP="006A48AE">
      <w:pPr>
        <w:pStyle w:val="a3"/>
        <w:spacing w:before="1"/>
        <w:jc w:val="both"/>
        <w:rPr>
          <w:sz w:val="20"/>
        </w:rPr>
      </w:pPr>
      <w:r w:rsidRPr="00944CB1">
        <w:rPr>
          <w:noProof/>
        </w:rPr>
        <w:pict>
          <v:shape id="Text Box 5" o:spid="_x0000_s1028" type="#_x0000_t202" style="position:absolute;left:0;text-align:left;margin-left:69.35pt;margin-top:12.75pt;width:484.8pt;height:13.8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" fillcolor="#f9f9f0" stroked="f">
            <v:textbox inset="0,0,0,0">
              <w:txbxContent>
                <w:p w:rsidR="00A428BB" w:rsidRDefault="009547B3">
                  <w:pPr>
                    <w:tabs>
                      <w:tab w:val="left" w:pos="1444"/>
                    </w:tabs>
                    <w:spacing w:line="270" w:lineRule="exact"/>
                    <w:ind w:left="736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1F"/>
                      <w:sz w:val="24"/>
                    </w:rPr>
                    <w:t>3.</w:t>
                  </w:r>
                  <w:r>
                    <w:rPr>
                      <w:b/>
                      <w:color w:val="231F1F"/>
                      <w:sz w:val="24"/>
                    </w:rPr>
                    <w:tab/>
                    <w:t>Завдання</w:t>
                  </w:r>
                  <w:r w:rsidR="00AE10F3">
                    <w:rPr>
                      <w:b/>
                      <w:color w:val="231F1F"/>
                      <w:sz w:val="24"/>
                    </w:rPr>
                    <w:t xml:space="preserve"> </w:t>
                  </w:r>
                  <w:r>
                    <w:rPr>
                      <w:b/>
                      <w:color w:val="231F1F"/>
                      <w:sz w:val="24"/>
                    </w:rPr>
                    <w:t>і строки</w:t>
                  </w:r>
                  <w:r w:rsidR="00AE10F3">
                    <w:rPr>
                      <w:b/>
                      <w:color w:val="231F1F"/>
                      <w:sz w:val="24"/>
                    </w:rPr>
                    <w:t xml:space="preserve"> </w:t>
                  </w:r>
                  <w:r>
                    <w:rPr>
                      <w:b/>
                      <w:color w:val="231F1F"/>
                      <w:sz w:val="24"/>
                    </w:rPr>
                    <w:t>виконання</w:t>
                  </w:r>
                  <w:r w:rsidR="00AE10F3">
                    <w:rPr>
                      <w:b/>
                      <w:color w:val="231F1F"/>
                      <w:sz w:val="24"/>
                    </w:rPr>
                    <w:t xml:space="preserve"> </w:t>
                  </w:r>
                  <w:r>
                    <w:rPr>
                      <w:b/>
                      <w:color w:val="231F1F"/>
                      <w:sz w:val="24"/>
                    </w:rPr>
                    <w:t>програми</w:t>
                  </w:r>
                </w:p>
              </w:txbxContent>
            </v:textbox>
            <w10:wrap type="topAndBottom" anchorx="page"/>
          </v:shape>
        </w:pict>
      </w:r>
    </w:p>
    <w:p w:rsidR="00A428BB" w:rsidRDefault="009547B3" w:rsidP="006A48AE">
      <w:pPr>
        <w:pStyle w:val="a3"/>
        <w:spacing w:line="237" w:lineRule="auto"/>
        <w:ind w:left="253" w:right="168" w:firstLine="710"/>
        <w:jc w:val="both"/>
      </w:pPr>
      <w:r>
        <w:rPr>
          <w:color w:val="231F1F"/>
        </w:rPr>
        <w:t>Основним</w:t>
      </w:r>
      <w:r w:rsidR="00AE10F3">
        <w:rPr>
          <w:color w:val="231F1F"/>
        </w:rPr>
        <w:t xml:space="preserve"> </w:t>
      </w:r>
      <w:r>
        <w:rPr>
          <w:color w:val="231F1F"/>
        </w:rPr>
        <w:t>завданням</w:t>
      </w:r>
      <w:r w:rsidR="00AE10F3">
        <w:rPr>
          <w:color w:val="231F1F"/>
        </w:rPr>
        <w:t xml:space="preserve"> </w:t>
      </w:r>
      <w:r>
        <w:rPr>
          <w:color w:val="231F1F"/>
        </w:rPr>
        <w:t>програми</w:t>
      </w:r>
      <w:r w:rsidR="00AE10F3">
        <w:rPr>
          <w:color w:val="231F1F"/>
        </w:rPr>
        <w:t xml:space="preserve"> </w:t>
      </w:r>
      <w:r>
        <w:rPr>
          <w:color w:val="231F1F"/>
        </w:rPr>
        <w:t>є</w:t>
      </w:r>
      <w:r w:rsidR="00AE10F3">
        <w:rPr>
          <w:color w:val="231F1F"/>
        </w:rPr>
        <w:t xml:space="preserve"> </w:t>
      </w:r>
      <w:r>
        <w:rPr>
          <w:color w:val="231F1F"/>
        </w:rPr>
        <w:t>забезпечення</w:t>
      </w:r>
      <w:r w:rsidR="00AE10F3">
        <w:rPr>
          <w:color w:val="231F1F"/>
        </w:rPr>
        <w:t xml:space="preserve"> </w:t>
      </w:r>
      <w:r>
        <w:rPr>
          <w:color w:val="231F1F"/>
        </w:rPr>
        <w:t>з</w:t>
      </w:r>
      <w:r w:rsidR="00AE10F3">
        <w:rPr>
          <w:color w:val="231F1F"/>
        </w:rPr>
        <w:t xml:space="preserve"> </w:t>
      </w:r>
      <w:r>
        <w:rPr>
          <w:color w:val="231F1F"/>
        </w:rPr>
        <w:t>боку</w:t>
      </w:r>
      <w:r w:rsidR="00AE10F3">
        <w:rPr>
          <w:color w:val="231F1F"/>
        </w:rPr>
        <w:t xml:space="preserve"> </w:t>
      </w:r>
      <w:r>
        <w:rPr>
          <w:color w:val="231F1F"/>
        </w:rPr>
        <w:t>сільської</w:t>
      </w:r>
      <w:r w:rsidR="00AE10F3">
        <w:rPr>
          <w:color w:val="231F1F"/>
        </w:rPr>
        <w:t xml:space="preserve"> </w:t>
      </w:r>
      <w:r>
        <w:rPr>
          <w:color w:val="231F1F"/>
        </w:rPr>
        <w:t>ради</w:t>
      </w:r>
      <w:r w:rsidR="00AE10F3">
        <w:rPr>
          <w:color w:val="231F1F"/>
        </w:rPr>
        <w:t xml:space="preserve"> д</w:t>
      </w:r>
      <w:r>
        <w:rPr>
          <w:color w:val="231F1F"/>
        </w:rPr>
        <w:t>одержання</w:t>
      </w:r>
      <w:r w:rsidR="00AE10F3">
        <w:rPr>
          <w:color w:val="231F1F"/>
        </w:rPr>
        <w:t xml:space="preserve"> </w:t>
      </w:r>
      <w:r>
        <w:rPr>
          <w:color w:val="231F1F"/>
        </w:rPr>
        <w:t xml:space="preserve">статутних документів та виконання рішень керівних органів Асоціацій, членом яких є </w:t>
      </w:r>
      <w:r w:rsidR="00516B6E">
        <w:rPr>
          <w:color w:val="231F1F"/>
        </w:rPr>
        <w:t>сільс</w:t>
      </w:r>
      <w:r>
        <w:rPr>
          <w:color w:val="231F1F"/>
        </w:rPr>
        <w:t>ька</w:t>
      </w:r>
      <w:r w:rsidR="00AE10F3">
        <w:rPr>
          <w:color w:val="231F1F"/>
        </w:rPr>
        <w:t xml:space="preserve"> </w:t>
      </w:r>
      <w:r>
        <w:rPr>
          <w:color w:val="231F1F"/>
        </w:rPr>
        <w:t>рада,</w:t>
      </w:r>
      <w:r>
        <w:t>що сприятиме:</w:t>
      </w:r>
    </w:p>
    <w:p w:rsidR="00A428BB" w:rsidRDefault="009547B3" w:rsidP="006A48A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left="831" w:right="116"/>
        <w:jc w:val="both"/>
        <w:rPr>
          <w:sz w:val="24"/>
        </w:rPr>
      </w:pPr>
      <w:r>
        <w:rPr>
          <w:sz w:val="24"/>
        </w:rPr>
        <w:t>об'єднанню</w:t>
      </w:r>
      <w:r w:rsidR="00AE10F3">
        <w:rPr>
          <w:sz w:val="24"/>
        </w:rPr>
        <w:t xml:space="preserve"> </w:t>
      </w:r>
      <w:r>
        <w:rPr>
          <w:sz w:val="24"/>
        </w:rPr>
        <w:t>зусиль</w:t>
      </w:r>
      <w:r w:rsidR="00AE10F3">
        <w:rPr>
          <w:sz w:val="24"/>
        </w:rPr>
        <w:t xml:space="preserve"> </w:t>
      </w:r>
      <w:r>
        <w:rPr>
          <w:sz w:val="24"/>
        </w:rPr>
        <w:t>органів</w:t>
      </w:r>
      <w:r w:rsidR="00AE10F3">
        <w:rPr>
          <w:sz w:val="24"/>
        </w:rPr>
        <w:t xml:space="preserve"> </w:t>
      </w:r>
      <w:r>
        <w:rPr>
          <w:sz w:val="24"/>
        </w:rPr>
        <w:t>місцевого</w:t>
      </w:r>
      <w:r w:rsidR="00AE10F3">
        <w:rPr>
          <w:sz w:val="24"/>
        </w:rPr>
        <w:t xml:space="preserve"> </w:t>
      </w:r>
      <w:r>
        <w:rPr>
          <w:sz w:val="24"/>
        </w:rPr>
        <w:t>самоврядування</w:t>
      </w:r>
      <w:r w:rsidR="00AE10F3">
        <w:rPr>
          <w:sz w:val="24"/>
        </w:rPr>
        <w:t xml:space="preserve"> </w:t>
      </w:r>
      <w:r>
        <w:rPr>
          <w:sz w:val="24"/>
        </w:rPr>
        <w:t>щодо</w:t>
      </w:r>
      <w:r w:rsidR="00AE10F3">
        <w:rPr>
          <w:sz w:val="24"/>
        </w:rPr>
        <w:t xml:space="preserve"> </w:t>
      </w:r>
      <w:r>
        <w:rPr>
          <w:sz w:val="24"/>
        </w:rPr>
        <w:t>захисту</w:t>
      </w:r>
      <w:r w:rsidR="00AE10F3">
        <w:rPr>
          <w:sz w:val="24"/>
        </w:rPr>
        <w:t xml:space="preserve"> </w:t>
      </w:r>
      <w:r>
        <w:rPr>
          <w:sz w:val="24"/>
        </w:rPr>
        <w:t>прав</w:t>
      </w:r>
      <w:r w:rsidR="00AE10F3">
        <w:rPr>
          <w:sz w:val="24"/>
        </w:rPr>
        <w:t xml:space="preserve"> </w:t>
      </w:r>
      <w:r>
        <w:rPr>
          <w:sz w:val="24"/>
        </w:rPr>
        <w:t>і</w:t>
      </w:r>
      <w:r w:rsidR="00AE10F3">
        <w:rPr>
          <w:sz w:val="24"/>
        </w:rPr>
        <w:t xml:space="preserve"> </w:t>
      </w:r>
      <w:r>
        <w:rPr>
          <w:sz w:val="24"/>
        </w:rPr>
        <w:t>законних</w:t>
      </w:r>
      <w:r w:rsidR="00AE10F3">
        <w:rPr>
          <w:sz w:val="24"/>
        </w:rPr>
        <w:t xml:space="preserve"> </w:t>
      </w:r>
      <w:r>
        <w:rPr>
          <w:sz w:val="24"/>
        </w:rPr>
        <w:t>інтересів</w:t>
      </w:r>
      <w:r w:rsidR="00AE10F3">
        <w:rPr>
          <w:sz w:val="24"/>
        </w:rPr>
        <w:t xml:space="preserve"> </w:t>
      </w:r>
      <w:r>
        <w:rPr>
          <w:sz w:val="24"/>
        </w:rPr>
        <w:t>територіальних</w:t>
      </w:r>
      <w:r w:rsidR="00AE10F3">
        <w:rPr>
          <w:sz w:val="24"/>
        </w:rPr>
        <w:t xml:space="preserve"> </w:t>
      </w:r>
      <w:r>
        <w:rPr>
          <w:sz w:val="24"/>
        </w:rPr>
        <w:t>громад;</w:t>
      </w:r>
    </w:p>
    <w:p w:rsidR="00A428BB" w:rsidRDefault="009547B3" w:rsidP="006A48AE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left="831" w:right="116"/>
        <w:jc w:val="both"/>
        <w:rPr>
          <w:sz w:val="24"/>
        </w:rPr>
      </w:pPr>
      <w:r>
        <w:rPr>
          <w:sz w:val="24"/>
        </w:rPr>
        <w:t>розв'язанню</w:t>
      </w:r>
      <w:r w:rsidR="00AE10F3">
        <w:rPr>
          <w:sz w:val="24"/>
        </w:rPr>
        <w:t xml:space="preserve"> </w:t>
      </w:r>
      <w:r>
        <w:rPr>
          <w:sz w:val="24"/>
        </w:rPr>
        <w:t>спільних</w:t>
      </w:r>
      <w:r w:rsidR="00AE10F3">
        <w:rPr>
          <w:sz w:val="24"/>
        </w:rPr>
        <w:t xml:space="preserve"> </w:t>
      </w:r>
      <w:r>
        <w:rPr>
          <w:sz w:val="24"/>
        </w:rPr>
        <w:t>для</w:t>
      </w:r>
      <w:r w:rsidR="00AE10F3">
        <w:rPr>
          <w:sz w:val="24"/>
        </w:rPr>
        <w:t xml:space="preserve"> </w:t>
      </w:r>
      <w:r>
        <w:rPr>
          <w:sz w:val="24"/>
        </w:rPr>
        <w:t>територіальних</w:t>
      </w:r>
      <w:r w:rsidR="00AE10F3">
        <w:rPr>
          <w:sz w:val="24"/>
        </w:rPr>
        <w:t xml:space="preserve"> </w:t>
      </w:r>
      <w:r>
        <w:rPr>
          <w:sz w:val="24"/>
        </w:rPr>
        <w:t>громад</w:t>
      </w:r>
      <w:r w:rsidR="00AE10F3">
        <w:rPr>
          <w:sz w:val="24"/>
        </w:rPr>
        <w:t xml:space="preserve"> </w:t>
      </w:r>
      <w:r>
        <w:rPr>
          <w:sz w:val="24"/>
        </w:rPr>
        <w:t>проблем,</w:t>
      </w:r>
      <w:r w:rsidR="00AE10F3">
        <w:rPr>
          <w:sz w:val="24"/>
        </w:rPr>
        <w:t xml:space="preserve"> </w:t>
      </w:r>
      <w:r>
        <w:rPr>
          <w:sz w:val="24"/>
        </w:rPr>
        <w:t>обміну</w:t>
      </w:r>
      <w:r w:rsidR="00AE10F3">
        <w:rPr>
          <w:sz w:val="24"/>
        </w:rPr>
        <w:t xml:space="preserve"> </w:t>
      </w:r>
      <w:r>
        <w:rPr>
          <w:sz w:val="24"/>
        </w:rPr>
        <w:t>досвідом,</w:t>
      </w:r>
      <w:r w:rsidR="00AE10F3">
        <w:rPr>
          <w:sz w:val="24"/>
        </w:rPr>
        <w:t xml:space="preserve"> </w:t>
      </w:r>
      <w:r>
        <w:rPr>
          <w:sz w:val="24"/>
        </w:rPr>
        <w:t>створенню</w:t>
      </w:r>
      <w:r w:rsidR="00AE10F3">
        <w:rPr>
          <w:sz w:val="24"/>
        </w:rPr>
        <w:t xml:space="preserve"> </w:t>
      </w:r>
      <w:r>
        <w:rPr>
          <w:sz w:val="24"/>
        </w:rPr>
        <w:t>умов</w:t>
      </w:r>
      <w:r w:rsidR="00AE10F3">
        <w:rPr>
          <w:sz w:val="24"/>
        </w:rPr>
        <w:t xml:space="preserve"> </w:t>
      </w:r>
      <w:r>
        <w:rPr>
          <w:sz w:val="24"/>
        </w:rPr>
        <w:t>для</w:t>
      </w:r>
      <w:r w:rsidR="00AE10F3">
        <w:rPr>
          <w:sz w:val="24"/>
        </w:rPr>
        <w:t xml:space="preserve"> </w:t>
      </w:r>
      <w:r>
        <w:rPr>
          <w:sz w:val="24"/>
        </w:rPr>
        <w:t>більш</w:t>
      </w:r>
      <w:r w:rsidR="00AE10F3">
        <w:rPr>
          <w:sz w:val="24"/>
        </w:rPr>
        <w:t xml:space="preserve"> </w:t>
      </w:r>
      <w:r>
        <w:rPr>
          <w:sz w:val="24"/>
        </w:rPr>
        <w:t>ефективного</w:t>
      </w:r>
      <w:r w:rsidR="00AE10F3">
        <w:rPr>
          <w:sz w:val="24"/>
        </w:rPr>
        <w:t xml:space="preserve"> </w:t>
      </w:r>
      <w:r>
        <w:rPr>
          <w:sz w:val="24"/>
        </w:rPr>
        <w:t>здійснення</w:t>
      </w:r>
      <w:r w:rsidR="00AE10F3">
        <w:rPr>
          <w:sz w:val="24"/>
        </w:rPr>
        <w:t xml:space="preserve"> </w:t>
      </w:r>
      <w:r>
        <w:rPr>
          <w:sz w:val="24"/>
        </w:rPr>
        <w:t>повноважень</w:t>
      </w:r>
      <w:r w:rsidR="00AE10F3">
        <w:rPr>
          <w:sz w:val="24"/>
        </w:rPr>
        <w:t xml:space="preserve"> </w:t>
      </w:r>
      <w:r>
        <w:rPr>
          <w:sz w:val="24"/>
        </w:rPr>
        <w:t>місцевого</w:t>
      </w:r>
      <w:r w:rsidR="00AE10F3">
        <w:rPr>
          <w:sz w:val="24"/>
        </w:rPr>
        <w:t xml:space="preserve"> </w:t>
      </w:r>
      <w:r>
        <w:rPr>
          <w:sz w:val="24"/>
        </w:rPr>
        <w:t>самоврядування;</w:t>
      </w:r>
    </w:p>
    <w:p w:rsidR="00A428BB" w:rsidRDefault="009547B3" w:rsidP="006A48AE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left="839" w:right="108"/>
        <w:jc w:val="both"/>
        <w:rPr>
          <w:sz w:val="24"/>
        </w:rPr>
      </w:pPr>
      <w:r>
        <w:rPr>
          <w:sz w:val="24"/>
        </w:rPr>
        <w:t>запозиченню</w:t>
      </w:r>
      <w:r w:rsidR="00AE10F3">
        <w:rPr>
          <w:sz w:val="24"/>
        </w:rPr>
        <w:t xml:space="preserve"> </w:t>
      </w:r>
      <w:r>
        <w:rPr>
          <w:sz w:val="24"/>
        </w:rPr>
        <w:t>провідного</w:t>
      </w:r>
      <w:r w:rsidR="00AE10F3">
        <w:rPr>
          <w:sz w:val="24"/>
        </w:rPr>
        <w:t xml:space="preserve"> </w:t>
      </w:r>
      <w:r>
        <w:rPr>
          <w:sz w:val="24"/>
        </w:rPr>
        <w:t>досвіду</w:t>
      </w:r>
      <w:r w:rsidR="00AE10F3">
        <w:rPr>
          <w:sz w:val="24"/>
        </w:rPr>
        <w:t xml:space="preserve"> </w:t>
      </w:r>
      <w:r>
        <w:rPr>
          <w:sz w:val="24"/>
        </w:rPr>
        <w:t>ефективного</w:t>
      </w:r>
      <w:r w:rsidR="00AE10F3">
        <w:rPr>
          <w:sz w:val="24"/>
        </w:rPr>
        <w:t xml:space="preserve"> </w:t>
      </w:r>
      <w:r>
        <w:rPr>
          <w:sz w:val="24"/>
        </w:rPr>
        <w:t>впровадження</w:t>
      </w:r>
      <w:r w:rsidR="00AE10F3">
        <w:rPr>
          <w:sz w:val="24"/>
        </w:rPr>
        <w:t xml:space="preserve"> </w:t>
      </w:r>
      <w:r>
        <w:rPr>
          <w:sz w:val="24"/>
        </w:rPr>
        <w:t>в  дію  програм  розвитку</w:t>
      </w:r>
      <w:r w:rsidR="00AE10F3">
        <w:rPr>
          <w:sz w:val="24"/>
        </w:rPr>
        <w:t xml:space="preserve"> </w:t>
      </w:r>
      <w:r>
        <w:rPr>
          <w:sz w:val="24"/>
        </w:rPr>
        <w:t>місцевого</w:t>
      </w:r>
      <w:r w:rsidR="00AE10F3">
        <w:rPr>
          <w:sz w:val="24"/>
        </w:rPr>
        <w:t xml:space="preserve"> </w:t>
      </w:r>
      <w:r>
        <w:rPr>
          <w:sz w:val="24"/>
        </w:rPr>
        <w:t>самоврядування,</w:t>
      </w:r>
      <w:r w:rsidR="00AE10F3">
        <w:rPr>
          <w:sz w:val="24"/>
        </w:rPr>
        <w:t xml:space="preserve"> </w:t>
      </w:r>
      <w:r>
        <w:rPr>
          <w:sz w:val="24"/>
        </w:rPr>
        <w:t>підвищенню</w:t>
      </w:r>
      <w:r w:rsidR="00AE10F3">
        <w:rPr>
          <w:sz w:val="24"/>
        </w:rPr>
        <w:t xml:space="preserve"> </w:t>
      </w:r>
      <w:r>
        <w:rPr>
          <w:sz w:val="24"/>
        </w:rPr>
        <w:t>добробуту</w:t>
      </w:r>
      <w:r w:rsidR="00AE10F3">
        <w:rPr>
          <w:sz w:val="24"/>
        </w:rPr>
        <w:t xml:space="preserve"> </w:t>
      </w:r>
      <w:r>
        <w:rPr>
          <w:sz w:val="24"/>
        </w:rPr>
        <w:t>мешканців</w:t>
      </w:r>
      <w:r w:rsidR="00AE10F3">
        <w:rPr>
          <w:sz w:val="24"/>
        </w:rPr>
        <w:t xml:space="preserve"> </w:t>
      </w:r>
      <w:r>
        <w:rPr>
          <w:sz w:val="24"/>
        </w:rPr>
        <w:t>територіальних</w:t>
      </w:r>
      <w:r w:rsidR="00AE10F3">
        <w:rPr>
          <w:sz w:val="24"/>
        </w:rPr>
        <w:t xml:space="preserve"> </w:t>
      </w:r>
      <w:r>
        <w:rPr>
          <w:sz w:val="24"/>
        </w:rPr>
        <w:t>громад;</w:t>
      </w:r>
    </w:p>
    <w:p w:rsidR="00A428BB" w:rsidRDefault="00A428BB" w:rsidP="006A48AE">
      <w:pPr>
        <w:ind w:hanging="356"/>
        <w:jc w:val="both"/>
        <w:rPr>
          <w:sz w:val="24"/>
        </w:rPr>
        <w:sectPr w:rsidR="00A428BB" w:rsidSect="001127F0">
          <w:type w:val="continuous"/>
          <w:pgSz w:w="11910" w:h="16840"/>
          <w:pgMar w:top="800" w:right="711" w:bottom="280" w:left="1160" w:header="720" w:footer="720" w:gutter="0"/>
          <w:cols w:space="720"/>
        </w:sectPr>
      </w:pPr>
    </w:p>
    <w:p w:rsidR="00A428BB" w:rsidRDefault="009547B3" w:rsidP="001127F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before="76"/>
        <w:ind w:left="839"/>
        <w:jc w:val="both"/>
        <w:rPr>
          <w:sz w:val="24"/>
        </w:rPr>
      </w:pPr>
      <w:r>
        <w:rPr>
          <w:sz w:val="24"/>
        </w:rPr>
        <w:lastRenderedPageBreak/>
        <w:t>наданню</w:t>
      </w:r>
      <w:r w:rsidR="00DA29B2">
        <w:rPr>
          <w:sz w:val="24"/>
        </w:rPr>
        <w:t xml:space="preserve"> </w:t>
      </w:r>
      <w:r>
        <w:rPr>
          <w:sz w:val="24"/>
        </w:rPr>
        <w:t>консультативно-методичної,</w:t>
      </w:r>
      <w:r w:rsidR="00DA29B2">
        <w:rPr>
          <w:sz w:val="24"/>
        </w:rPr>
        <w:t xml:space="preserve"> </w:t>
      </w:r>
      <w:r>
        <w:rPr>
          <w:sz w:val="24"/>
        </w:rPr>
        <w:t>правової</w:t>
      </w:r>
      <w:r w:rsidR="00DA29B2">
        <w:rPr>
          <w:sz w:val="24"/>
        </w:rPr>
        <w:t xml:space="preserve"> </w:t>
      </w:r>
      <w:r>
        <w:rPr>
          <w:sz w:val="24"/>
        </w:rPr>
        <w:t>і</w:t>
      </w:r>
      <w:r w:rsidR="00DA29B2">
        <w:rPr>
          <w:sz w:val="24"/>
        </w:rPr>
        <w:t xml:space="preserve"> </w:t>
      </w:r>
      <w:r>
        <w:rPr>
          <w:sz w:val="24"/>
        </w:rPr>
        <w:t>практичної</w:t>
      </w:r>
      <w:r w:rsidR="00DA29B2">
        <w:rPr>
          <w:sz w:val="24"/>
        </w:rPr>
        <w:t xml:space="preserve"> </w:t>
      </w:r>
      <w:r>
        <w:rPr>
          <w:sz w:val="24"/>
        </w:rPr>
        <w:t>допомоги</w:t>
      </w:r>
      <w:r w:rsidR="00DA29B2">
        <w:rPr>
          <w:sz w:val="24"/>
        </w:rPr>
        <w:t xml:space="preserve"> </w:t>
      </w:r>
      <w:r>
        <w:rPr>
          <w:sz w:val="24"/>
        </w:rPr>
        <w:t>органам</w:t>
      </w:r>
      <w:r w:rsidR="00DA29B2">
        <w:rPr>
          <w:sz w:val="24"/>
        </w:rPr>
        <w:t xml:space="preserve"> </w:t>
      </w:r>
      <w:r>
        <w:rPr>
          <w:sz w:val="24"/>
        </w:rPr>
        <w:t>місцевого</w:t>
      </w:r>
      <w:r w:rsidR="00DA29B2">
        <w:rPr>
          <w:sz w:val="24"/>
        </w:rPr>
        <w:t xml:space="preserve"> </w:t>
      </w:r>
      <w:r>
        <w:rPr>
          <w:sz w:val="24"/>
        </w:rPr>
        <w:t>самоврядування</w:t>
      </w:r>
      <w:r w:rsidR="00DA29B2">
        <w:rPr>
          <w:sz w:val="24"/>
        </w:rPr>
        <w:t xml:space="preserve"> </w:t>
      </w:r>
      <w:r>
        <w:rPr>
          <w:sz w:val="24"/>
        </w:rPr>
        <w:t>у</w:t>
      </w:r>
      <w:r w:rsidR="00DA29B2">
        <w:rPr>
          <w:sz w:val="24"/>
        </w:rPr>
        <w:t xml:space="preserve"> </w:t>
      </w:r>
      <w:r>
        <w:rPr>
          <w:sz w:val="24"/>
        </w:rPr>
        <w:t>здійсненні ними своїх</w:t>
      </w:r>
      <w:r w:rsidR="00DA29B2">
        <w:rPr>
          <w:sz w:val="24"/>
        </w:rPr>
        <w:t xml:space="preserve"> </w:t>
      </w:r>
      <w:r>
        <w:rPr>
          <w:sz w:val="24"/>
        </w:rPr>
        <w:t>повноважень;</w:t>
      </w:r>
    </w:p>
    <w:p w:rsidR="00A428BB" w:rsidRDefault="009547B3" w:rsidP="001127F0">
      <w:pPr>
        <w:pStyle w:val="a4"/>
        <w:numPr>
          <w:ilvl w:val="0"/>
          <w:numId w:val="1"/>
        </w:numPr>
        <w:tabs>
          <w:tab w:val="left" w:pos="831"/>
          <w:tab w:val="left" w:pos="832"/>
        </w:tabs>
        <w:ind w:left="831"/>
        <w:jc w:val="both"/>
        <w:rPr>
          <w:sz w:val="24"/>
        </w:rPr>
      </w:pPr>
      <w:r>
        <w:rPr>
          <w:sz w:val="24"/>
        </w:rPr>
        <w:t>підвищенню</w:t>
      </w:r>
      <w:r w:rsidR="00DA29B2">
        <w:rPr>
          <w:sz w:val="24"/>
        </w:rPr>
        <w:t xml:space="preserve"> </w:t>
      </w:r>
      <w:r>
        <w:rPr>
          <w:sz w:val="24"/>
        </w:rPr>
        <w:t>ефективності</w:t>
      </w:r>
      <w:r w:rsidR="00DA29B2">
        <w:rPr>
          <w:sz w:val="24"/>
        </w:rPr>
        <w:t xml:space="preserve"> </w:t>
      </w:r>
      <w:r>
        <w:rPr>
          <w:sz w:val="24"/>
        </w:rPr>
        <w:t>підготовки</w:t>
      </w:r>
      <w:r w:rsidR="00DA29B2">
        <w:rPr>
          <w:sz w:val="24"/>
        </w:rPr>
        <w:t xml:space="preserve"> </w:t>
      </w:r>
      <w:r>
        <w:rPr>
          <w:sz w:val="24"/>
        </w:rPr>
        <w:t>та</w:t>
      </w:r>
      <w:r w:rsidR="00DA29B2">
        <w:rPr>
          <w:sz w:val="24"/>
        </w:rPr>
        <w:t xml:space="preserve"> </w:t>
      </w:r>
      <w:r>
        <w:rPr>
          <w:sz w:val="24"/>
        </w:rPr>
        <w:t>перепідготовки</w:t>
      </w:r>
      <w:r w:rsidR="00DA29B2">
        <w:rPr>
          <w:sz w:val="24"/>
        </w:rPr>
        <w:t xml:space="preserve"> </w:t>
      </w:r>
      <w:r>
        <w:rPr>
          <w:sz w:val="24"/>
        </w:rPr>
        <w:t>посадових</w:t>
      </w:r>
      <w:r w:rsidR="00DA29B2">
        <w:rPr>
          <w:sz w:val="24"/>
        </w:rPr>
        <w:t xml:space="preserve"> </w:t>
      </w:r>
      <w:r>
        <w:rPr>
          <w:sz w:val="24"/>
        </w:rPr>
        <w:t>осіб</w:t>
      </w:r>
      <w:r w:rsidR="00DA29B2">
        <w:rPr>
          <w:sz w:val="24"/>
        </w:rPr>
        <w:t xml:space="preserve"> </w:t>
      </w:r>
      <w:r>
        <w:rPr>
          <w:sz w:val="24"/>
        </w:rPr>
        <w:t>місцевого</w:t>
      </w:r>
      <w:r w:rsidR="00DA29B2">
        <w:rPr>
          <w:sz w:val="24"/>
        </w:rPr>
        <w:t xml:space="preserve"> </w:t>
      </w:r>
      <w:r>
        <w:rPr>
          <w:sz w:val="24"/>
        </w:rPr>
        <w:t>самоврядування,</w:t>
      </w:r>
      <w:r w:rsidR="00DA29B2">
        <w:rPr>
          <w:sz w:val="24"/>
        </w:rPr>
        <w:t xml:space="preserve"> </w:t>
      </w:r>
      <w:r>
        <w:rPr>
          <w:sz w:val="24"/>
        </w:rPr>
        <w:t>підвищенню</w:t>
      </w:r>
      <w:r w:rsidR="00DA29B2">
        <w:rPr>
          <w:sz w:val="24"/>
        </w:rPr>
        <w:t xml:space="preserve"> </w:t>
      </w:r>
      <w:r>
        <w:rPr>
          <w:sz w:val="24"/>
        </w:rPr>
        <w:t>їх</w:t>
      </w:r>
      <w:r w:rsidR="00DA29B2">
        <w:rPr>
          <w:sz w:val="24"/>
        </w:rPr>
        <w:t xml:space="preserve"> </w:t>
      </w:r>
      <w:r>
        <w:rPr>
          <w:sz w:val="24"/>
        </w:rPr>
        <w:t>кваліфікації;</w:t>
      </w:r>
    </w:p>
    <w:p w:rsidR="00A428BB" w:rsidRDefault="009547B3" w:rsidP="001127F0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ind w:left="839" w:right="112"/>
        <w:jc w:val="both"/>
        <w:rPr>
          <w:sz w:val="24"/>
        </w:rPr>
      </w:pPr>
      <w:r>
        <w:rPr>
          <w:sz w:val="24"/>
        </w:rPr>
        <w:t>поширенню</w:t>
      </w:r>
      <w:r w:rsidR="00DA29B2">
        <w:rPr>
          <w:sz w:val="24"/>
        </w:rPr>
        <w:t xml:space="preserve"> </w:t>
      </w:r>
      <w:r>
        <w:rPr>
          <w:sz w:val="24"/>
        </w:rPr>
        <w:t>досвіду</w:t>
      </w:r>
      <w:r w:rsidR="00DA29B2">
        <w:rPr>
          <w:sz w:val="24"/>
        </w:rPr>
        <w:t xml:space="preserve"> </w:t>
      </w:r>
      <w:r>
        <w:rPr>
          <w:sz w:val="24"/>
        </w:rPr>
        <w:t>діяльності</w:t>
      </w:r>
      <w:r w:rsidR="00DA29B2">
        <w:rPr>
          <w:sz w:val="24"/>
        </w:rPr>
        <w:t xml:space="preserve"> </w:t>
      </w:r>
      <w:r>
        <w:rPr>
          <w:sz w:val="24"/>
        </w:rPr>
        <w:t>органів</w:t>
      </w:r>
      <w:r w:rsidR="00DA29B2">
        <w:rPr>
          <w:sz w:val="24"/>
        </w:rPr>
        <w:t xml:space="preserve"> </w:t>
      </w:r>
      <w:r>
        <w:rPr>
          <w:sz w:val="24"/>
        </w:rPr>
        <w:t>місцевого</w:t>
      </w:r>
      <w:r w:rsidR="00DA29B2">
        <w:rPr>
          <w:sz w:val="24"/>
        </w:rPr>
        <w:t xml:space="preserve"> </w:t>
      </w:r>
      <w:r>
        <w:rPr>
          <w:sz w:val="24"/>
        </w:rPr>
        <w:t>самоврядування</w:t>
      </w:r>
      <w:r w:rsidR="00DA29B2">
        <w:rPr>
          <w:sz w:val="24"/>
        </w:rPr>
        <w:t xml:space="preserve"> </w:t>
      </w:r>
      <w:r>
        <w:rPr>
          <w:sz w:val="24"/>
        </w:rPr>
        <w:t>з</w:t>
      </w:r>
      <w:r w:rsidR="00DA29B2">
        <w:rPr>
          <w:sz w:val="24"/>
        </w:rPr>
        <w:t xml:space="preserve"> </w:t>
      </w:r>
      <w:r>
        <w:rPr>
          <w:sz w:val="24"/>
        </w:rPr>
        <w:t>питань</w:t>
      </w:r>
      <w:r w:rsidR="00DA29B2">
        <w:rPr>
          <w:sz w:val="24"/>
        </w:rPr>
        <w:t xml:space="preserve"> </w:t>
      </w:r>
      <w:r>
        <w:rPr>
          <w:sz w:val="24"/>
        </w:rPr>
        <w:t>соціально-економічного</w:t>
      </w:r>
      <w:r w:rsidR="00DA29B2">
        <w:rPr>
          <w:sz w:val="24"/>
        </w:rPr>
        <w:t xml:space="preserve"> </w:t>
      </w:r>
      <w:r>
        <w:rPr>
          <w:sz w:val="24"/>
        </w:rPr>
        <w:t>та</w:t>
      </w:r>
      <w:r w:rsidR="00DA29B2">
        <w:rPr>
          <w:sz w:val="24"/>
        </w:rPr>
        <w:t xml:space="preserve"> </w:t>
      </w:r>
      <w:r>
        <w:rPr>
          <w:sz w:val="24"/>
        </w:rPr>
        <w:t>культурного розвитку</w:t>
      </w:r>
      <w:r w:rsidR="00DA29B2">
        <w:rPr>
          <w:sz w:val="24"/>
        </w:rPr>
        <w:t xml:space="preserve"> </w:t>
      </w:r>
      <w:r>
        <w:rPr>
          <w:sz w:val="24"/>
        </w:rPr>
        <w:t>територіальних</w:t>
      </w:r>
      <w:r w:rsidR="00DA29B2">
        <w:rPr>
          <w:sz w:val="24"/>
        </w:rPr>
        <w:t xml:space="preserve"> </w:t>
      </w:r>
      <w:r>
        <w:rPr>
          <w:sz w:val="24"/>
        </w:rPr>
        <w:t>громад;</w:t>
      </w:r>
    </w:p>
    <w:p w:rsidR="00A428BB" w:rsidRDefault="009547B3" w:rsidP="001127F0">
      <w:pPr>
        <w:pStyle w:val="a4"/>
        <w:numPr>
          <w:ilvl w:val="1"/>
          <w:numId w:val="1"/>
        </w:numPr>
        <w:tabs>
          <w:tab w:val="left" w:pos="851"/>
        </w:tabs>
        <w:ind w:left="851" w:right="115" w:hanging="356"/>
        <w:jc w:val="both"/>
        <w:rPr>
          <w:sz w:val="24"/>
        </w:rPr>
      </w:pPr>
      <w:r>
        <w:rPr>
          <w:sz w:val="24"/>
        </w:rPr>
        <w:t>співпраці з органами місцевого самоврядування зарубіжних країн, їх асоціаціями,</w:t>
      </w:r>
      <w:r w:rsidR="00BE5717">
        <w:rPr>
          <w:sz w:val="24"/>
        </w:rPr>
        <w:t xml:space="preserve"> </w:t>
      </w:r>
      <w:r>
        <w:rPr>
          <w:sz w:val="24"/>
        </w:rPr>
        <w:t>міжнародними</w:t>
      </w:r>
      <w:r w:rsidR="00BE5717">
        <w:rPr>
          <w:sz w:val="24"/>
        </w:rPr>
        <w:t xml:space="preserve"> </w:t>
      </w:r>
      <w:r>
        <w:rPr>
          <w:sz w:val="24"/>
        </w:rPr>
        <w:t>організаціями</w:t>
      </w:r>
      <w:r w:rsidR="00BE5717">
        <w:rPr>
          <w:sz w:val="24"/>
        </w:rPr>
        <w:t xml:space="preserve"> </w:t>
      </w:r>
      <w:r>
        <w:rPr>
          <w:sz w:val="24"/>
        </w:rPr>
        <w:t>з питань</w:t>
      </w:r>
      <w:r w:rsidR="00BE5717">
        <w:rPr>
          <w:sz w:val="24"/>
        </w:rPr>
        <w:t xml:space="preserve"> </w:t>
      </w:r>
      <w:r>
        <w:rPr>
          <w:sz w:val="24"/>
        </w:rPr>
        <w:t>розвитку</w:t>
      </w:r>
      <w:r w:rsidR="00BE5717">
        <w:rPr>
          <w:sz w:val="24"/>
        </w:rPr>
        <w:t xml:space="preserve"> </w:t>
      </w:r>
      <w:r>
        <w:rPr>
          <w:sz w:val="24"/>
        </w:rPr>
        <w:t>місцевого самоврядування;</w:t>
      </w:r>
    </w:p>
    <w:p w:rsidR="00A428BB" w:rsidRDefault="009547B3" w:rsidP="001127F0">
      <w:pPr>
        <w:pStyle w:val="a4"/>
        <w:numPr>
          <w:ilvl w:val="1"/>
          <w:numId w:val="1"/>
        </w:numPr>
        <w:tabs>
          <w:tab w:val="left" w:pos="851"/>
        </w:tabs>
        <w:ind w:left="851" w:right="111" w:hanging="356"/>
        <w:jc w:val="both"/>
        <w:rPr>
          <w:sz w:val="24"/>
        </w:rPr>
      </w:pPr>
      <w:r>
        <w:rPr>
          <w:sz w:val="24"/>
        </w:rPr>
        <w:t>розвитку</w:t>
      </w:r>
      <w:r w:rsidR="00BE5717">
        <w:rPr>
          <w:sz w:val="24"/>
        </w:rPr>
        <w:t xml:space="preserve"> </w:t>
      </w:r>
      <w:r>
        <w:rPr>
          <w:sz w:val="24"/>
        </w:rPr>
        <w:t>та</w:t>
      </w:r>
      <w:r w:rsidR="00BE5717">
        <w:rPr>
          <w:sz w:val="24"/>
        </w:rPr>
        <w:t xml:space="preserve"> </w:t>
      </w:r>
      <w:r>
        <w:rPr>
          <w:sz w:val="24"/>
        </w:rPr>
        <w:t>вдосконаленню</w:t>
      </w:r>
      <w:r w:rsidR="00BE5717">
        <w:rPr>
          <w:sz w:val="24"/>
        </w:rPr>
        <w:t xml:space="preserve"> </w:t>
      </w:r>
      <w:r>
        <w:rPr>
          <w:sz w:val="24"/>
        </w:rPr>
        <w:t>системи</w:t>
      </w:r>
      <w:r w:rsidR="00BE5717">
        <w:rPr>
          <w:sz w:val="24"/>
        </w:rPr>
        <w:t xml:space="preserve"> </w:t>
      </w:r>
      <w:r>
        <w:rPr>
          <w:sz w:val="24"/>
        </w:rPr>
        <w:t>міжбюджетних</w:t>
      </w:r>
      <w:r w:rsidR="00BE5717">
        <w:rPr>
          <w:sz w:val="24"/>
        </w:rPr>
        <w:t xml:space="preserve"> </w:t>
      </w:r>
      <w:r>
        <w:rPr>
          <w:sz w:val="24"/>
        </w:rPr>
        <w:t>відносин,</w:t>
      </w:r>
      <w:r w:rsidR="00BE5717">
        <w:rPr>
          <w:sz w:val="24"/>
        </w:rPr>
        <w:t xml:space="preserve"> </w:t>
      </w:r>
      <w:r>
        <w:rPr>
          <w:sz w:val="24"/>
        </w:rPr>
        <w:t>фінансовому</w:t>
      </w:r>
      <w:r w:rsidR="00BE5717">
        <w:rPr>
          <w:sz w:val="24"/>
        </w:rPr>
        <w:t xml:space="preserve"> </w:t>
      </w:r>
      <w:r>
        <w:rPr>
          <w:sz w:val="24"/>
        </w:rPr>
        <w:t>забезпеченню органів місцевого самоврядування у відповідності з витягами Європейської Хартії</w:t>
      </w:r>
      <w:r w:rsidR="00BE5717">
        <w:rPr>
          <w:sz w:val="24"/>
        </w:rPr>
        <w:t xml:space="preserve"> </w:t>
      </w:r>
      <w:r>
        <w:rPr>
          <w:sz w:val="24"/>
        </w:rPr>
        <w:t>про місцеве</w:t>
      </w:r>
      <w:r w:rsidR="00BE5717">
        <w:rPr>
          <w:sz w:val="24"/>
        </w:rPr>
        <w:t xml:space="preserve"> </w:t>
      </w:r>
      <w:r>
        <w:rPr>
          <w:sz w:val="24"/>
        </w:rPr>
        <w:t>самоврядування.</w:t>
      </w:r>
    </w:p>
    <w:p w:rsidR="00A428BB" w:rsidRDefault="00A428BB">
      <w:pPr>
        <w:pStyle w:val="a3"/>
      </w:pPr>
    </w:p>
    <w:p w:rsidR="00A428BB" w:rsidRDefault="009547B3">
      <w:pPr>
        <w:pStyle w:val="a3"/>
        <w:ind w:left="971"/>
      </w:pPr>
      <w:r>
        <w:rPr>
          <w:color w:val="231F1F"/>
        </w:rPr>
        <w:t>Строки</w:t>
      </w:r>
      <w:r w:rsidR="00AF5892">
        <w:rPr>
          <w:color w:val="231F1F"/>
        </w:rPr>
        <w:t xml:space="preserve"> </w:t>
      </w:r>
      <w:r>
        <w:rPr>
          <w:color w:val="231F1F"/>
        </w:rPr>
        <w:t>виконання</w:t>
      </w:r>
      <w:r w:rsidR="00AF5892">
        <w:rPr>
          <w:color w:val="231F1F"/>
        </w:rPr>
        <w:t xml:space="preserve"> </w:t>
      </w:r>
      <w:r>
        <w:rPr>
          <w:color w:val="231F1F"/>
        </w:rPr>
        <w:t>програми</w:t>
      </w:r>
      <w:r w:rsidR="00AF5892">
        <w:rPr>
          <w:color w:val="231F1F"/>
        </w:rPr>
        <w:t xml:space="preserve"> – </w:t>
      </w:r>
      <w:r>
        <w:rPr>
          <w:color w:val="231F1F"/>
        </w:rPr>
        <w:t>202</w:t>
      </w:r>
      <w:r w:rsidR="0097499C">
        <w:rPr>
          <w:color w:val="231F1F"/>
        </w:rPr>
        <w:t>4</w:t>
      </w:r>
      <w:r w:rsidR="00AF5892">
        <w:rPr>
          <w:color w:val="231F1F"/>
        </w:rPr>
        <w:t xml:space="preserve"> </w:t>
      </w:r>
      <w:r>
        <w:rPr>
          <w:color w:val="231F1F"/>
        </w:rPr>
        <w:t>рік.</w:t>
      </w:r>
    </w:p>
    <w:p w:rsidR="00A428BB" w:rsidRDefault="00A428BB">
      <w:pPr>
        <w:pStyle w:val="a3"/>
        <w:rPr>
          <w:sz w:val="20"/>
        </w:rPr>
      </w:pPr>
    </w:p>
    <w:p w:rsidR="00A428BB" w:rsidRDefault="00944CB1">
      <w:pPr>
        <w:pStyle w:val="a3"/>
        <w:spacing w:before="7"/>
        <w:rPr>
          <w:sz w:val="11"/>
        </w:rPr>
      </w:pPr>
      <w:r w:rsidRPr="00944CB1">
        <w:rPr>
          <w:noProof/>
        </w:rPr>
        <w:pict>
          <v:shape id="Text Box 4" o:spid="_x0000_s1029" type="#_x0000_t202" style="position:absolute;margin-left:69.35pt;margin-top:7.9pt;width:484.8pt;height:13.8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" fillcolor="#f9f9f0" stroked="f">
            <v:textbox inset="0,0,0,0">
              <w:txbxContent>
                <w:p w:rsidR="00A428BB" w:rsidRDefault="009547B3">
                  <w:pPr>
                    <w:tabs>
                      <w:tab w:val="left" w:pos="1444"/>
                    </w:tabs>
                    <w:spacing w:line="273" w:lineRule="exact"/>
                    <w:ind w:left="736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1F"/>
                      <w:sz w:val="24"/>
                    </w:rPr>
                    <w:t>4.</w:t>
                  </w:r>
                  <w:r>
                    <w:rPr>
                      <w:b/>
                      <w:color w:val="231F1F"/>
                      <w:sz w:val="24"/>
                    </w:rPr>
                    <w:tab/>
                    <w:t>Заходи</w:t>
                  </w:r>
                  <w:r w:rsidR="00AF5892">
                    <w:rPr>
                      <w:b/>
                      <w:color w:val="231F1F"/>
                      <w:sz w:val="24"/>
                    </w:rPr>
                    <w:t xml:space="preserve"> </w:t>
                  </w:r>
                  <w:r>
                    <w:rPr>
                      <w:b/>
                      <w:color w:val="231F1F"/>
                      <w:sz w:val="24"/>
                    </w:rPr>
                    <w:t>та</w:t>
                  </w:r>
                  <w:r w:rsidR="00AF5892">
                    <w:rPr>
                      <w:b/>
                      <w:color w:val="231F1F"/>
                      <w:sz w:val="24"/>
                    </w:rPr>
                    <w:t xml:space="preserve"> </w:t>
                  </w:r>
                  <w:r>
                    <w:rPr>
                      <w:b/>
                      <w:color w:val="231F1F"/>
                      <w:sz w:val="24"/>
                    </w:rPr>
                    <w:t>напрямки</w:t>
                  </w:r>
                  <w:r w:rsidR="00AF5892">
                    <w:rPr>
                      <w:b/>
                      <w:color w:val="231F1F"/>
                      <w:sz w:val="24"/>
                    </w:rPr>
                    <w:t xml:space="preserve"> </w:t>
                  </w:r>
                  <w:r>
                    <w:rPr>
                      <w:b/>
                      <w:color w:val="231F1F"/>
                      <w:sz w:val="24"/>
                    </w:rPr>
                    <w:t>виконання</w:t>
                  </w:r>
                  <w:r w:rsidR="00AF5892">
                    <w:rPr>
                      <w:b/>
                      <w:color w:val="231F1F"/>
                      <w:sz w:val="24"/>
                    </w:rPr>
                    <w:t xml:space="preserve"> </w:t>
                  </w:r>
                  <w:r>
                    <w:rPr>
                      <w:b/>
                      <w:color w:val="231F1F"/>
                      <w:sz w:val="24"/>
                    </w:rPr>
                    <w:t>програми</w:t>
                  </w:r>
                </w:p>
              </w:txbxContent>
            </v:textbox>
            <w10:wrap type="topAndBottom" anchorx="page"/>
          </v:shape>
        </w:pict>
      </w:r>
    </w:p>
    <w:p w:rsidR="00A428BB" w:rsidRDefault="009547B3" w:rsidP="006A48AE">
      <w:pPr>
        <w:pStyle w:val="a3"/>
        <w:spacing w:line="242" w:lineRule="auto"/>
        <w:ind w:left="119" w:right="168" w:firstLine="852"/>
        <w:jc w:val="both"/>
      </w:pPr>
      <w:r>
        <w:rPr>
          <w:color w:val="231F1F"/>
        </w:rPr>
        <w:t>Основним</w:t>
      </w:r>
      <w:r w:rsidR="00AF5892">
        <w:rPr>
          <w:color w:val="231F1F"/>
        </w:rPr>
        <w:t xml:space="preserve"> </w:t>
      </w:r>
      <w:r>
        <w:rPr>
          <w:color w:val="231F1F"/>
        </w:rPr>
        <w:t>заходом</w:t>
      </w:r>
      <w:r w:rsidR="00AF5892">
        <w:rPr>
          <w:color w:val="231F1F"/>
        </w:rPr>
        <w:t xml:space="preserve"> </w:t>
      </w:r>
      <w:r>
        <w:rPr>
          <w:color w:val="231F1F"/>
        </w:rPr>
        <w:t>програми</w:t>
      </w:r>
      <w:r w:rsidR="00AF5892">
        <w:rPr>
          <w:color w:val="231F1F"/>
        </w:rPr>
        <w:t xml:space="preserve"> </w:t>
      </w:r>
      <w:r>
        <w:rPr>
          <w:color w:val="231F1F"/>
        </w:rPr>
        <w:t>є</w:t>
      </w:r>
      <w:r w:rsidR="00AF5892">
        <w:rPr>
          <w:color w:val="231F1F"/>
        </w:rPr>
        <w:t xml:space="preserve"> </w:t>
      </w:r>
      <w:r>
        <w:rPr>
          <w:color w:val="231F1F"/>
        </w:rPr>
        <w:t>сплата</w:t>
      </w:r>
      <w:r w:rsidR="00AF5892">
        <w:rPr>
          <w:color w:val="231F1F"/>
        </w:rPr>
        <w:t xml:space="preserve"> </w:t>
      </w:r>
      <w:r>
        <w:rPr>
          <w:color w:val="231F1F"/>
        </w:rPr>
        <w:t>щорічних</w:t>
      </w:r>
      <w:r w:rsidR="00AF5892">
        <w:rPr>
          <w:color w:val="231F1F"/>
        </w:rPr>
        <w:t xml:space="preserve"> </w:t>
      </w:r>
      <w:r>
        <w:rPr>
          <w:color w:val="231F1F"/>
        </w:rPr>
        <w:t>членських</w:t>
      </w:r>
      <w:r w:rsidR="00AF5892">
        <w:rPr>
          <w:color w:val="231F1F"/>
        </w:rPr>
        <w:t xml:space="preserve"> </w:t>
      </w:r>
      <w:r>
        <w:rPr>
          <w:color w:val="231F1F"/>
        </w:rPr>
        <w:t>внесків</w:t>
      </w:r>
      <w:r w:rsidR="00AF5892">
        <w:rPr>
          <w:color w:val="231F1F"/>
        </w:rPr>
        <w:t xml:space="preserve"> </w:t>
      </w:r>
      <w:r>
        <w:rPr>
          <w:color w:val="231F1F"/>
        </w:rPr>
        <w:t>до</w:t>
      </w:r>
      <w:r w:rsidR="00AF5892">
        <w:rPr>
          <w:color w:val="231F1F"/>
        </w:rPr>
        <w:t xml:space="preserve"> </w:t>
      </w:r>
      <w:r>
        <w:rPr>
          <w:color w:val="231F1F"/>
        </w:rPr>
        <w:t>Асоціацій,</w:t>
      </w:r>
      <w:r w:rsidR="00AF5892">
        <w:rPr>
          <w:color w:val="231F1F"/>
        </w:rPr>
        <w:t xml:space="preserve"> </w:t>
      </w:r>
      <w:r>
        <w:rPr>
          <w:color w:val="231F1F"/>
        </w:rPr>
        <w:t>членом</w:t>
      </w:r>
      <w:r w:rsidR="00AF5892">
        <w:rPr>
          <w:color w:val="231F1F"/>
        </w:rPr>
        <w:t xml:space="preserve"> </w:t>
      </w:r>
      <w:r>
        <w:rPr>
          <w:color w:val="231F1F"/>
        </w:rPr>
        <w:t>яких</w:t>
      </w:r>
      <w:r w:rsidR="00AF5892">
        <w:rPr>
          <w:color w:val="231F1F"/>
        </w:rPr>
        <w:t xml:space="preserve"> </w:t>
      </w:r>
      <w:r>
        <w:rPr>
          <w:color w:val="231F1F"/>
        </w:rPr>
        <w:t>є сільська</w:t>
      </w:r>
      <w:r w:rsidR="00AF5892">
        <w:rPr>
          <w:color w:val="231F1F"/>
        </w:rPr>
        <w:t xml:space="preserve"> </w:t>
      </w:r>
      <w:r>
        <w:rPr>
          <w:color w:val="231F1F"/>
        </w:rPr>
        <w:t>рада:</w:t>
      </w:r>
    </w:p>
    <w:p w:rsidR="00A428BB" w:rsidRDefault="009547B3" w:rsidP="006A48AE">
      <w:pPr>
        <w:pStyle w:val="a3"/>
        <w:ind w:left="119" w:right="168" w:firstLine="852"/>
        <w:jc w:val="both"/>
      </w:pPr>
      <w:r>
        <w:rPr>
          <w:color w:val="231F1F"/>
          <w:spacing w:val="-1"/>
        </w:rPr>
        <w:t>Сплата</w:t>
      </w:r>
      <w:r w:rsidR="004B7331">
        <w:rPr>
          <w:color w:val="231F1F"/>
          <w:spacing w:val="-1"/>
        </w:rPr>
        <w:t xml:space="preserve"> </w:t>
      </w:r>
      <w:r>
        <w:rPr>
          <w:color w:val="231F1F"/>
          <w:spacing w:val="-1"/>
        </w:rPr>
        <w:t>щорічних</w:t>
      </w:r>
      <w:r w:rsidR="004B7331">
        <w:rPr>
          <w:color w:val="231F1F"/>
          <w:spacing w:val="-1"/>
        </w:rPr>
        <w:t xml:space="preserve"> </w:t>
      </w:r>
      <w:r>
        <w:rPr>
          <w:color w:val="231F1F"/>
          <w:spacing w:val="-1"/>
        </w:rPr>
        <w:t>членських</w:t>
      </w:r>
      <w:r w:rsidR="004B7331">
        <w:rPr>
          <w:color w:val="231F1F"/>
          <w:spacing w:val="-1"/>
        </w:rPr>
        <w:t xml:space="preserve"> </w:t>
      </w:r>
      <w:r>
        <w:rPr>
          <w:color w:val="231F1F"/>
        </w:rPr>
        <w:t>внесків</w:t>
      </w:r>
      <w:r w:rsidR="004B7331">
        <w:rPr>
          <w:color w:val="231F1F"/>
        </w:rPr>
        <w:t xml:space="preserve"> </w:t>
      </w:r>
      <w:r>
        <w:rPr>
          <w:color w:val="231F1F"/>
        </w:rPr>
        <w:t>здійснюється</w:t>
      </w:r>
      <w:r w:rsidR="004B7331">
        <w:rPr>
          <w:color w:val="231F1F"/>
        </w:rPr>
        <w:t xml:space="preserve"> </w:t>
      </w:r>
      <w:r>
        <w:rPr>
          <w:color w:val="231F1F"/>
        </w:rPr>
        <w:t>у</w:t>
      </w:r>
      <w:r w:rsidR="004B7331">
        <w:rPr>
          <w:color w:val="231F1F"/>
        </w:rPr>
        <w:t xml:space="preserve"> </w:t>
      </w:r>
      <w:r>
        <w:rPr>
          <w:color w:val="231F1F"/>
        </w:rPr>
        <w:t>порядку</w:t>
      </w:r>
      <w:r w:rsidR="004B7331">
        <w:rPr>
          <w:color w:val="231F1F"/>
        </w:rPr>
        <w:t xml:space="preserve"> </w:t>
      </w:r>
      <w:r>
        <w:rPr>
          <w:color w:val="231F1F"/>
        </w:rPr>
        <w:t>та</w:t>
      </w:r>
      <w:r w:rsidR="004B7331">
        <w:rPr>
          <w:color w:val="231F1F"/>
        </w:rPr>
        <w:t xml:space="preserve"> </w:t>
      </w:r>
      <w:r>
        <w:rPr>
          <w:color w:val="231F1F"/>
        </w:rPr>
        <w:t>розмірах,</w:t>
      </w:r>
      <w:r w:rsidR="004B7331">
        <w:rPr>
          <w:color w:val="231F1F"/>
        </w:rPr>
        <w:t xml:space="preserve"> </w:t>
      </w:r>
      <w:r>
        <w:rPr>
          <w:color w:val="231F1F"/>
        </w:rPr>
        <w:t>передбачених</w:t>
      </w:r>
      <w:r w:rsidR="004B7331">
        <w:rPr>
          <w:color w:val="231F1F"/>
        </w:rPr>
        <w:t xml:space="preserve"> </w:t>
      </w:r>
      <w:r>
        <w:rPr>
          <w:color w:val="231F1F"/>
        </w:rPr>
        <w:t>рішеннями</w:t>
      </w:r>
      <w:r w:rsidR="004B7331">
        <w:rPr>
          <w:color w:val="231F1F"/>
        </w:rPr>
        <w:t xml:space="preserve"> </w:t>
      </w:r>
      <w:r>
        <w:rPr>
          <w:color w:val="231F1F"/>
        </w:rPr>
        <w:t>та/чи</w:t>
      </w:r>
      <w:r w:rsidR="004B7331">
        <w:rPr>
          <w:color w:val="231F1F"/>
        </w:rPr>
        <w:t xml:space="preserve"> </w:t>
      </w:r>
      <w:r>
        <w:rPr>
          <w:color w:val="231F1F"/>
        </w:rPr>
        <w:t>положеннями</w:t>
      </w:r>
      <w:r w:rsidR="004B7331">
        <w:rPr>
          <w:color w:val="231F1F"/>
        </w:rPr>
        <w:t xml:space="preserve"> </w:t>
      </w:r>
      <w:r>
        <w:rPr>
          <w:color w:val="231F1F"/>
        </w:rPr>
        <w:t>відповідної</w:t>
      </w:r>
      <w:r w:rsidR="004B7331">
        <w:rPr>
          <w:color w:val="231F1F"/>
        </w:rPr>
        <w:t xml:space="preserve"> </w:t>
      </w:r>
      <w:r>
        <w:rPr>
          <w:color w:val="231F1F"/>
        </w:rPr>
        <w:t>Асоціації,</w:t>
      </w:r>
      <w:r w:rsidR="004B7331">
        <w:rPr>
          <w:color w:val="231F1F"/>
        </w:rPr>
        <w:t xml:space="preserve"> </w:t>
      </w:r>
      <w:r>
        <w:rPr>
          <w:color w:val="231F1F"/>
        </w:rPr>
        <w:t>на</w:t>
      </w:r>
      <w:r w:rsidR="004B7331">
        <w:rPr>
          <w:color w:val="231F1F"/>
        </w:rPr>
        <w:t xml:space="preserve"> </w:t>
      </w:r>
      <w:r>
        <w:rPr>
          <w:color w:val="231F1F"/>
        </w:rPr>
        <w:t>підставі</w:t>
      </w:r>
      <w:r w:rsidR="004B7331">
        <w:rPr>
          <w:color w:val="231F1F"/>
        </w:rPr>
        <w:t xml:space="preserve"> </w:t>
      </w:r>
      <w:r>
        <w:rPr>
          <w:color w:val="231F1F"/>
        </w:rPr>
        <w:t>укладеної</w:t>
      </w:r>
      <w:r w:rsidR="004B7331">
        <w:rPr>
          <w:color w:val="231F1F"/>
        </w:rPr>
        <w:t xml:space="preserve"> </w:t>
      </w:r>
      <w:r>
        <w:rPr>
          <w:color w:val="231F1F"/>
        </w:rPr>
        <w:t>угоди.</w:t>
      </w:r>
    </w:p>
    <w:p w:rsidR="00A428BB" w:rsidRDefault="00944CB1" w:rsidP="006A48AE">
      <w:pPr>
        <w:pStyle w:val="a3"/>
        <w:spacing w:before="1"/>
        <w:jc w:val="both"/>
        <w:rPr>
          <w:sz w:val="20"/>
        </w:rPr>
      </w:pPr>
      <w:r w:rsidRPr="00944CB1">
        <w:rPr>
          <w:noProof/>
        </w:rPr>
        <w:pict>
          <v:shape id="Text Box 3" o:spid="_x0000_s1030" type="#_x0000_t202" style="position:absolute;left:0;text-align:left;margin-left:105.35pt;margin-top:12.75pt;width:448.8pt;height:13.8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" fillcolor="#f9f9f0" stroked="f">
            <v:textbox inset="0,0,0,0">
              <w:txbxContent>
                <w:p w:rsidR="00A428BB" w:rsidRDefault="009547B3">
                  <w:pPr>
                    <w:tabs>
                      <w:tab w:val="left" w:pos="1432"/>
                    </w:tabs>
                    <w:spacing w:line="273" w:lineRule="exact"/>
                    <w:ind w:left="736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1F"/>
                      <w:sz w:val="24"/>
                    </w:rPr>
                    <w:t>5.</w:t>
                  </w:r>
                  <w:r>
                    <w:rPr>
                      <w:b/>
                      <w:color w:val="231F1F"/>
                      <w:sz w:val="24"/>
                    </w:rPr>
                    <w:tab/>
                    <w:t>Обсяги</w:t>
                  </w:r>
                  <w:r w:rsidR="00A950E7">
                    <w:rPr>
                      <w:b/>
                      <w:color w:val="231F1F"/>
                      <w:sz w:val="24"/>
                    </w:rPr>
                    <w:t xml:space="preserve"> </w:t>
                  </w:r>
                  <w:r>
                    <w:rPr>
                      <w:b/>
                      <w:color w:val="231F1F"/>
                      <w:sz w:val="24"/>
                    </w:rPr>
                    <w:t>та</w:t>
                  </w:r>
                  <w:r w:rsidR="00A950E7">
                    <w:rPr>
                      <w:b/>
                      <w:color w:val="231F1F"/>
                      <w:sz w:val="24"/>
                    </w:rPr>
                    <w:t xml:space="preserve"> </w:t>
                  </w:r>
                  <w:r>
                    <w:rPr>
                      <w:b/>
                      <w:color w:val="231F1F"/>
                      <w:sz w:val="24"/>
                    </w:rPr>
                    <w:t>джерела</w:t>
                  </w:r>
                  <w:r w:rsidR="00A950E7">
                    <w:rPr>
                      <w:b/>
                      <w:color w:val="231F1F"/>
                      <w:sz w:val="24"/>
                    </w:rPr>
                    <w:t xml:space="preserve"> </w:t>
                  </w:r>
                  <w:r>
                    <w:rPr>
                      <w:b/>
                      <w:color w:val="231F1F"/>
                      <w:sz w:val="24"/>
                    </w:rPr>
                    <w:t>фінансування</w:t>
                  </w:r>
                  <w:r w:rsidR="00A950E7">
                    <w:rPr>
                      <w:b/>
                      <w:color w:val="231F1F"/>
                      <w:sz w:val="24"/>
                    </w:rPr>
                    <w:t xml:space="preserve"> </w:t>
                  </w:r>
                  <w:r>
                    <w:rPr>
                      <w:b/>
                      <w:color w:val="231F1F"/>
                      <w:sz w:val="24"/>
                    </w:rPr>
                    <w:t>програми</w:t>
                  </w:r>
                </w:p>
              </w:txbxContent>
            </v:textbox>
            <w10:wrap type="topAndBottom" anchorx="page"/>
          </v:shape>
        </w:pict>
      </w:r>
    </w:p>
    <w:p w:rsidR="00A428BB" w:rsidRDefault="009547B3" w:rsidP="006A48AE">
      <w:pPr>
        <w:pStyle w:val="a3"/>
        <w:tabs>
          <w:tab w:val="left" w:pos="3171"/>
          <w:tab w:val="left" w:pos="4345"/>
          <w:tab w:val="left" w:pos="5913"/>
          <w:tab w:val="left" w:pos="6234"/>
          <w:tab w:val="left" w:pos="7091"/>
          <w:tab w:val="left" w:pos="8714"/>
        </w:tabs>
        <w:spacing w:line="223" w:lineRule="auto"/>
        <w:ind w:left="119" w:right="202" w:firstLine="852"/>
        <w:jc w:val="both"/>
      </w:pPr>
      <w:r>
        <w:rPr>
          <w:color w:val="231F1F"/>
        </w:rPr>
        <w:t>Фінансування  цієї</w:t>
      </w:r>
      <w:r>
        <w:rPr>
          <w:color w:val="231F1F"/>
        </w:rPr>
        <w:tab/>
        <w:t>програми</w:t>
      </w:r>
      <w:r>
        <w:rPr>
          <w:color w:val="231F1F"/>
        </w:rPr>
        <w:tab/>
        <w:t>здійснюється</w:t>
      </w:r>
      <w:r>
        <w:rPr>
          <w:color w:val="231F1F"/>
        </w:rPr>
        <w:tab/>
        <w:t>у</w:t>
      </w:r>
      <w:r>
        <w:rPr>
          <w:color w:val="231F1F"/>
        </w:rPr>
        <w:tab/>
        <w:t>межах</w:t>
      </w:r>
      <w:r>
        <w:rPr>
          <w:color w:val="231F1F"/>
        </w:rPr>
        <w:tab/>
        <w:t>затверджених</w:t>
      </w:r>
      <w:r>
        <w:rPr>
          <w:color w:val="231F1F"/>
        </w:rPr>
        <w:tab/>
        <w:t>бюджетних</w:t>
      </w:r>
      <w:r w:rsidR="00A950E7">
        <w:rPr>
          <w:color w:val="231F1F"/>
        </w:rPr>
        <w:t xml:space="preserve"> </w:t>
      </w:r>
      <w:r>
        <w:rPr>
          <w:color w:val="231F1F"/>
        </w:rPr>
        <w:t>призначень</w:t>
      </w:r>
      <w:r w:rsidR="00A950E7">
        <w:rPr>
          <w:color w:val="231F1F"/>
        </w:rPr>
        <w:t xml:space="preserve"> </w:t>
      </w:r>
      <w:r>
        <w:rPr>
          <w:color w:val="231F1F"/>
        </w:rPr>
        <w:t>згідно</w:t>
      </w:r>
      <w:r w:rsidR="00A950E7">
        <w:rPr>
          <w:color w:val="231F1F"/>
        </w:rPr>
        <w:t xml:space="preserve"> </w:t>
      </w:r>
      <w:r>
        <w:rPr>
          <w:color w:val="231F1F"/>
        </w:rPr>
        <w:t>із</w:t>
      </w:r>
      <w:r w:rsidR="00A950E7">
        <w:rPr>
          <w:color w:val="231F1F"/>
        </w:rPr>
        <w:t xml:space="preserve"> </w:t>
      </w:r>
      <w:r>
        <w:rPr>
          <w:color w:val="231F1F"/>
        </w:rPr>
        <w:t>розписом</w:t>
      </w:r>
      <w:r w:rsidR="00A950E7">
        <w:rPr>
          <w:color w:val="231F1F"/>
        </w:rPr>
        <w:t xml:space="preserve"> </w:t>
      </w:r>
      <w:r>
        <w:rPr>
          <w:color w:val="231F1F"/>
        </w:rPr>
        <w:t>бюджету</w:t>
      </w:r>
      <w:r w:rsidR="00A950E7">
        <w:rPr>
          <w:color w:val="231F1F"/>
        </w:rPr>
        <w:t xml:space="preserve"> </w:t>
      </w:r>
      <w:r>
        <w:rPr>
          <w:color w:val="231F1F"/>
        </w:rPr>
        <w:t>сільської</w:t>
      </w:r>
      <w:r w:rsidR="00A950E7">
        <w:rPr>
          <w:color w:val="231F1F"/>
        </w:rPr>
        <w:t xml:space="preserve"> </w:t>
      </w:r>
      <w:r>
        <w:rPr>
          <w:color w:val="231F1F"/>
        </w:rPr>
        <w:t>територіальної</w:t>
      </w:r>
      <w:r w:rsidR="00A950E7">
        <w:rPr>
          <w:color w:val="231F1F"/>
        </w:rPr>
        <w:t xml:space="preserve"> </w:t>
      </w:r>
      <w:r>
        <w:rPr>
          <w:color w:val="231F1F"/>
        </w:rPr>
        <w:t>громади</w:t>
      </w:r>
      <w:r w:rsidR="00A950E7">
        <w:rPr>
          <w:color w:val="231F1F"/>
        </w:rPr>
        <w:t xml:space="preserve"> </w:t>
      </w:r>
      <w:r>
        <w:rPr>
          <w:color w:val="231F1F"/>
        </w:rPr>
        <w:t>та</w:t>
      </w:r>
      <w:r w:rsidR="00A950E7">
        <w:rPr>
          <w:color w:val="231F1F"/>
        </w:rPr>
        <w:t xml:space="preserve"> </w:t>
      </w:r>
      <w:r>
        <w:rPr>
          <w:color w:val="231F1F"/>
        </w:rPr>
        <w:t>інших</w:t>
      </w:r>
      <w:r w:rsidR="00A950E7">
        <w:rPr>
          <w:color w:val="231F1F"/>
        </w:rPr>
        <w:t xml:space="preserve"> </w:t>
      </w:r>
      <w:r>
        <w:rPr>
          <w:color w:val="231F1F"/>
        </w:rPr>
        <w:t>коштів,</w:t>
      </w:r>
      <w:r w:rsidR="00A950E7">
        <w:rPr>
          <w:color w:val="231F1F"/>
        </w:rPr>
        <w:t xml:space="preserve"> </w:t>
      </w:r>
      <w:r>
        <w:rPr>
          <w:color w:val="231F1F"/>
        </w:rPr>
        <w:t>незаборонених</w:t>
      </w:r>
      <w:r w:rsidR="00A950E7">
        <w:rPr>
          <w:color w:val="231F1F"/>
        </w:rPr>
        <w:t xml:space="preserve"> </w:t>
      </w:r>
      <w:r>
        <w:rPr>
          <w:color w:val="231F1F"/>
        </w:rPr>
        <w:t>чинним</w:t>
      </w:r>
      <w:r w:rsidR="00A950E7">
        <w:rPr>
          <w:color w:val="231F1F"/>
        </w:rPr>
        <w:t xml:space="preserve"> </w:t>
      </w:r>
      <w:r>
        <w:rPr>
          <w:color w:val="231F1F"/>
        </w:rPr>
        <w:t>законодавством</w:t>
      </w:r>
      <w:r w:rsidR="00A950E7">
        <w:rPr>
          <w:color w:val="231F1F"/>
        </w:rPr>
        <w:t xml:space="preserve"> </w:t>
      </w:r>
      <w:r>
        <w:rPr>
          <w:color w:val="231F1F"/>
        </w:rPr>
        <w:t>України,</w:t>
      </w:r>
      <w:r w:rsidR="00A950E7">
        <w:rPr>
          <w:color w:val="231F1F"/>
        </w:rPr>
        <w:t xml:space="preserve"> </w:t>
      </w:r>
      <w:r>
        <w:rPr>
          <w:color w:val="231F1F"/>
        </w:rPr>
        <w:t>у</w:t>
      </w:r>
      <w:r w:rsidR="00A950E7">
        <w:rPr>
          <w:color w:val="231F1F"/>
        </w:rPr>
        <w:t xml:space="preserve"> </w:t>
      </w:r>
      <w:r>
        <w:rPr>
          <w:color w:val="231F1F"/>
        </w:rPr>
        <w:t>розмірі</w:t>
      </w:r>
      <w:r w:rsidR="00A950E7">
        <w:rPr>
          <w:color w:val="231F1F"/>
        </w:rPr>
        <w:t xml:space="preserve"> </w:t>
      </w:r>
      <w:r w:rsidR="00A950E7" w:rsidRPr="00A950E7">
        <w:rPr>
          <w:b/>
          <w:color w:val="231F1F"/>
        </w:rPr>
        <w:t xml:space="preserve">6 084 </w:t>
      </w:r>
      <w:r w:rsidRPr="00A950E7">
        <w:rPr>
          <w:b/>
          <w:color w:val="231F1F"/>
        </w:rPr>
        <w:t>грн</w:t>
      </w:r>
      <w:r>
        <w:rPr>
          <w:color w:val="231F1F"/>
        </w:rPr>
        <w:t>.</w:t>
      </w:r>
    </w:p>
    <w:p w:rsidR="00A428BB" w:rsidRDefault="009547B3" w:rsidP="006A48AE">
      <w:pPr>
        <w:pStyle w:val="a3"/>
        <w:spacing w:line="270" w:lineRule="exact"/>
        <w:ind w:left="971"/>
        <w:jc w:val="both"/>
      </w:pPr>
      <w:r>
        <w:t>Розмір</w:t>
      </w:r>
      <w:r w:rsidR="00496A90">
        <w:t xml:space="preserve"> </w:t>
      </w:r>
      <w:r>
        <w:t>членських внесків</w:t>
      </w:r>
      <w:r w:rsidR="00496A90">
        <w:t xml:space="preserve"> </w:t>
      </w:r>
      <w:r>
        <w:t>розраховується</w:t>
      </w:r>
      <w:r w:rsidR="00496A90">
        <w:t xml:space="preserve"> </w:t>
      </w:r>
      <w:r>
        <w:t>з</w:t>
      </w:r>
      <w:r w:rsidR="00496A90">
        <w:t xml:space="preserve"> </w:t>
      </w:r>
      <w:r>
        <w:t>урахуванням</w:t>
      </w:r>
      <w:r w:rsidR="00496A90">
        <w:t xml:space="preserve"> </w:t>
      </w:r>
      <w:r>
        <w:t>кількості</w:t>
      </w:r>
      <w:r w:rsidR="00496A90">
        <w:t xml:space="preserve"> </w:t>
      </w:r>
      <w:r>
        <w:t xml:space="preserve">населення </w:t>
      </w:r>
      <w:r w:rsidR="00496A90">
        <w:t xml:space="preserve"> </w:t>
      </w:r>
      <w:r>
        <w:t>громади.</w:t>
      </w:r>
    </w:p>
    <w:p w:rsidR="00A428BB" w:rsidRDefault="009547B3" w:rsidP="006A48AE">
      <w:pPr>
        <w:pStyle w:val="a3"/>
        <w:ind w:left="119" w:right="187" w:firstLine="852"/>
        <w:jc w:val="both"/>
      </w:pPr>
      <w:r>
        <w:t>При добровільному виході або виключенні з членів Асоціації вступні</w:t>
      </w:r>
      <w:r w:rsidR="00496A90">
        <w:t xml:space="preserve"> </w:t>
      </w:r>
      <w:r>
        <w:t>та членські</w:t>
      </w:r>
      <w:r w:rsidR="00496A90">
        <w:t xml:space="preserve"> </w:t>
      </w:r>
      <w:r>
        <w:t>внески</w:t>
      </w:r>
      <w:r w:rsidR="00496A90">
        <w:t xml:space="preserve"> </w:t>
      </w:r>
      <w:r>
        <w:t>не повертаються</w:t>
      </w:r>
    </w:p>
    <w:p w:rsidR="00A428BB" w:rsidRDefault="009547B3" w:rsidP="006A48AE">
      <w:pPr>
        <w:pStyle w:val="a3"/>
        <w:ind w:left="119" w:right="291" w:firstLine="852"/>
        <w:jc w:val="both"/>
      </w:pPr>
      <w:r>
        <w:rPr>
          <w:color w:val="231F1F"/>
        </w:rPr>
        <w:t>Головним</w:t>
      </w:r>
      <w:r w:rsidR="00496A90">
        <w:rPr>
          <w:color w:val="231F1F"/>
        </w:rPr>
        <w:t xml:space="preserve"> </w:t>
      </w:r>
      <w:r>
        <w:rPr>
          <w:color w:val="231F1F"/>
        </w:rPr>
        <w:t>розпорядником</w:t>
      </w:r>
      <w:r w:rsidR="00496A90">
        <w:rPr>
          <w:color w:val="231F1F"/>
        </w:rPr>
        <w:t xml:space="preserve"> </w:t>
      </w:r>
      <w:r>
        <w:rPr>
          <w:color w:val="231F1F"/>
        </w:rPr>
        <w:t>бюджетних</w:t>
      </w:r>
      <w:r w:rsidR="00496A90">
        <w:rPr>
          <w:color w:val="231F1F"/>
        </w:rPr>
        <w:t xml:space="preserve"> </w:t>
      </w:r>
      <w:r>
        <w:rPr>
          <w:color w:val="231F1F"/>
        </w:rPr>
        <w:t>коштів</w:t>
      </w:r>
      <w:r w:rsidR="00496A90">
        <w:rPr>
          <w:color w:val="231F1F"/>
        </w:rPr>
        <w:t xml:space="preserve"> </w:t>
      </w:r>
      <w:r>
        <w:rPr>
          <w:color w:val="231F1F"/>
        </w:rPr>
        <w:t>та</w:t>
      </w:r>
      <w:r w:rsidR="00496A90">
        <w:rPr>
          <w:color w:val="231F1F"/>
        </w:rPr>
        <w:t xml:space="preserve"> </w:t>
      </w:r>
      <w:r>
        <w:rPr>
          <w:color w:val="231F1F"/>
        </w:rPr>
        <w:t>виконавцем</w:t>
      </w:r>
      <w:r w:rsidR="00496A90">
        <w:rPr>
          <w:color w:val="231F1F"/>
        </w:rPr>
        <w:t xml:space="preserve"> </w:t>
      </w:r>
      <w:r>
        <w:rPr>
          <w:color w:val="231F1F"/>
        </w:rPr>
        <w:t>програми</w:t>
      </w:r>
      <w:r w:rsidR="00496A90">
        <w:rPr>
          <w:color w:val="231F1F"/>
        </w:rPr>
        <w:t xml:space="preserve"> </w:t>
      </w:r>
      <w:r>
        <w:rPr>
          <w:color w:val="231F1F"/>
        </w:rPr>
        <w:t>є</w:t>
      </w:r>
      <w:r w:rsidR="00496A90">
        <w:rPr>
          <w:color w:val="231F1F"/>
        </w:rPr>
        <w:t xml:space="preserve"> </w:t>
      </w:r>
      <w:r>
        <w:rPr>
          <w:color w:val="231F1F"/>
        </w:rPr>
        <w:t>виконавчий</w:t>
      </w:r>
      <w:r w:rsidR="00496A90">
        <w:rPr>
          <w:color w:val="231F1F"/>
        </w:rPr>
        <w:t xml:space="preserve"> </w:t>
      </w:r>
      <w:r>
        <w:rPr>
          <w:color w:val="231F1F"/>
        </w:rPr>
        <w:t>комітет</w:t>
      </w:r>
      <w:r w:rsidR="00496A90">
        <w:rPr>
          <w:color w:val="231F1F"/>
        </w:rPr>
        <w:t xml:space="preserve"> </w:t>
      </w:r>
      <w:r>
        <w:rPr>
          <w:color w:val="231F1F"/>
        </w:rPr>
        <w:t>сільської</w:t>
      </w:r>
      <w:r w:rsidR="00496A90">
        <w:rPr>
          <w:color w:val="231F1F"/>
        </w:rPr>
        <w:t xml:space="preserve"> </w:t>
      </w:r>
      <w:r>
        <w:rPr>
          <w:color w:val="231F1F"/>
        </w:rPr>
        <w:t>ради.</w:t>
      </w:r>
    </w:p>
    <w:p w:rsidR="00A428BB" w:rsidRDefault="00944CB1">
      <w:pPr>
        <w:pStyle w:val="a3"/>
        <w:spacing w:before="4"/>
        <w:rPr>
          <w:sz w:val="21"/>
        </w:rPr>
      </w:pPr>
      <w:r w:rsidRPr="00944CB1">
        <w:rPr>
          <w:noProof/>
        </w:rPr>
        <w:pict>
          <v:shape id="Text Box 2" o:spid="_x0000_s1031" type="#_x0000_t202" style="position:absolute;margin-left:105.35pt;margin-top:13.45pt;width:448.8pt;height:13.8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" fillcolor="#f9f9f0" stroked="f">
            <v:textbox inset="0,0,0,0">
              <w:txbxContent>
                <w:p w:rsidR="00A428BB" w:rsidRDefault="009547B3">
                  <w:pPr>
                    <w:tabs>
                      <w:tab w:val="left" w:pos="1432"/>
                    </w:tabs>
                    <w:spacing w:line="273" w:lineRule="exact"/>
                    <w:ind w:left="736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1F"/>
                      <w:sz w:val="24"/>
                    </w:rPr>
                    <w:t>6.</w:t>
                  </w:r>
                  <w:r>
                    <w:rPr>
                      <w:b/>
                      <w:color w:val="231F1F"/>
                      <w:sz w:val="24"/>
                    </w:rPr>
                    <w:tab/>
                    <w:t>Контроль за реалізаціє програми</w:t>
                  </w:r>
                </w:p>
              </w:txbxContent>
            </v:textbox>
            <w10:wrap type="topAndBottom" anchorx="page"/>
          </v:shape>
        </w:pict>
      </w:r>
    </w:p>
    <w:p w:rsidR="00A428BB" w:rsidRDefault="009547B3" w:rsidP="00516B6E">
      <w:pPr>
        <w:pStyle w:val="a3"/>
        <w:spacing w:line="232" w:lineRule="auto"/>
        <w:ind w:left="142" w:right="168" w:firstLine="851"/>
      </w:pPr>
      <w:r>
        <w:rPr>
          <w:color w:val="231F1F"/>
        </w:rPr>
        <w:t>Контроль</w:t>
      </w:r>
      <w:r w:rsidR="00496A90">
        <w:rPr>
          <w:color w:val="231F1F"/>
        </w:rPr>
        <w:t xml:space="preserve"> </w:t>
      </w:r>
      <w:r>
        <w:rPr>
          <w:color w:val="231F1F"/>
        </w:rPr>
        <w:t>за</w:t>
      </w:r>
      <w:r w:rsidR="00496A90">
        <w:rPr>
          <w:color w:val="231F1F"/>
        </w:rPr>
        <w:t xml:space="preserve"> </w:t>
      </w:r>
      <w:r>
        <w:rPr>
          <w:color w:val="231F1F"/>
        </w:rPr>
        <w:t>реалізацією</w:t>
      </w:r>
      <w:r w:rsidR="00496A90">
        <w:rPr>
          <w:color w:val="231F1F"/>
        </w:rPr>
        <w:t xml:space="preserve"> </w:t>
      </w:r>
      <w:r>
        <w:rPr>
          <w:color w:val="231F1F"/>
        </w:rPr>
        <w:t>програми</w:t>
      </w:r>
      <w:r w:rsidR="00496A90">
        <w:rPr>
          <w:color w:val="231F1F"/>
        </w:rPr>
        <w:t xml:space="preserve"> </w:t>
      </w:r>
      <w:r>
        <w:rPr>
          <w:color w:val="231F1F"/>
        </w:rPr>
        <w:t>здійснює</w:t>
      </w:r>
      <w:r w:rsidR="00496A90">
        <w:rPr>
          <w:color w:val="231F1F"/>
        </w:rPr>
        <w:t xml:space="preserve"> </w:t>
      </w:r>
      <w:r>
        <w:rPr>
          <w:color w:val="231F1F"/>
        </w:rPr>
        <w:t>секретар</w:t>
      </w:r>
      <w:r w:rsidR="00496A90">
        <w:rPr>
          <w:color w:val="231F1F"/>
        </w:rPr>
        <w:t xml:space="preserve"> </w:t>
      </w:r>
      <w:r>
        <w:rPr>
          <w:color w:val="231F1F"/>
        </w:rPr>
        <w:t>сільської</w:t>
      </w:r>
      <w:r w:rsidR="006A48AE">
        <w:rPr>
          <w:color w:val="231F1F"/>
        </w:rPr>
        <w:t xml:space="preserve"> ради</w:t>
      </w:r>
      <w:r>
        <w:rPr>
          <w:color w:val="231F1F"/>
        </w:rPr>
        <w:t>.</w:t>
      </w:r>
    </w:p>
    <w:p w:rsidR="00A428BB" w:rsidRDefault="00A428BB">
      <w:pPr>
        <w:pStyle w:val="a3"/>
        <w:rPr>
          <w:sz w:val="26"/>
        </w:rPr>
      </w:pPr>
    </w:p>
    <w:p w:rsidR="00FE47F4" w:rsidRDefault="00FE47F4">
      <w:pPr>
        <w:pStyle w:val="a3"/>
        <w:tabs>
          <w:tab w:val="left" w:pos="7319"/>
        </w:tabs>
        <w:spacing w:before="230"/>
        <w:ind w:left="971"/>
      </w:pPr>
    </w:p>
    <w:p w:rsidR="00A428BB" w:rsidRDefault="00FE47F4" w:rsidP="00FE47F4">
      <w:pPr>
        <w:pStyle w:val="a3"/>
        <w:tabs>
          <w:tab w:val="left" w:pos="7319"/>
        </w:tabs>
        <w:spacing w:before="230"/>
        <w:jc w:val="both"/>
      </w:pPr>
      <w:r>
        <w:t>Начальник сільської</w:t>
      </w:r>
    </w:p>
    <w:p w:rsidR="00FE47F4" w:rsidRDefault="00FE47F4" w:rsidP="00FE47F4">
      <w:pPr>
        <w:pStyle w:val="a3"/>
        <w:tabs>
          <w:tab w:val="left" w:pos="7319"/>
        </w:tabs>
        <w:spacing w:before="230"/>
        <w:jc w:val="both"/>
      </w:pPr>
      <w:r>
        <w:t>військової адміністрації                                                                             Ігор ПІДГОРОДЕЦЬКИЙ</w:t>
      </w:r>
    </w:p>
    <w:sectPr w:rsidR="00FE47F4" w:rsidSect="00121B29">
      <w:pgSz w:w="11910" w:h="16840"/>
      <w:pgMar w:top="740" w:right="5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1F8"/>
    <w:multiLevelType w:val="hybridMultilevel"/>
    <w:tmpl w:val="BADC0B64"/>
    <w:lvl w:ilvl="0" w:tplc="551C8D0A">
      <w:numFmt w:val="bullet"/>
      <w:lvlText w:val="-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646232">
      <w:numFmt w:val="bullet"/>
      <w:lvlText w:val="-"/>
      <w:lvlJc w:val="left"/>
      <w:pPr>
        <w:ind w:left="119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81072FC">
      <w:numFmt w:val="bullet"/>
      <w:lvlText w:val="•"/>
      <w:lvlJc w:val="left"/>
      <w:pPr>
        <w:ind w:left="1878" w:hanging="588"/>
      </w:pPr>
      <w:rPr>
        <w:rFonts w:hint="default"/>
        <w:lang w:val="uk-UA" w:eastAsia="en-US" w:bidi="ar-SA"/>
      </w:rPr>
    </w:lvl>
    <w:lvl w:ilvl="3" w:tplc="B62E9B12">
      <w:numFmt w:val="bullet"/>
      <w:lvlText w:val="•"/>
      <w:lvlJc w:val="left"/>
      <w:pPr>
        <w:ind w:left="2916" w:hanging="588"/>
      </w:pPr>
      <w:rPr>
        <w:rFonts w:hint="default"/>
        <w:lang w:val="uk-UA" w:eastAsia="en-US" w:bidi="ar-SA"/>
      </w:rPr>
    </w:lvl>
    <w:lvl w:ilvl="4" w:tplc="66AAE14A">
      <w:numFmt w:val="bullet"/>
      <w:lvlText w:val="•"/>
      <w:lvlJc w:val="left"/>
      <w:pPr>
        <w:ind w:left="3955" w:hanging="588"/>
      </w:pPr>
      <w:rPr>
        <w:rFonts w:hint="default"/>
        <w:lang w:val="uk-UA" w:eastAsia="en-US" w:bidi="ar-SA"/>
      </w:rPr>
    </w:lvl>
    <w:lvl w:ilvl="5" w:tplc="774C35C2">
      <w:numFmt w:val="bullet"/>
      <w:lvlText w:val="•"/>
      <w:lvlJc w:val="left"/>
      <w:pPr>
        <w:ind w:left="4993" w:hanging="588"/>
      </w:pPr>
      <w:rPr>
        <w:rFonts w:hint="default"/>
        <w:lang w:val="uk-UA" w:eastAsia="en-US" w:bidi="ar-SA"/>
      </w:rPr>
    </w:lvl>
    <w:lvl w:ilvl="6" w:tplc="AA786B4C">
      <w:numFmt w:val="bullet"/>
      <w:lvlText w:val="•"/>
      <w:lvlJc w:val="left"/>
      <w:pPr>
        <w:ind w:left="6032" w:hanging="588"/>
      </w:pPr>
      <w:rPr>
        <w:rFonts w:hint="default"/>
        <w:lang w:val="uk-UA" w:eastAsia="en-US" w:bidi="ar-SA"/>
      </w:rPr>
    </w:lvl>
    <w:lvl w:ilvl="7" w:tplc="CDA25142">
      <w:numFmt w:val="bullet"/>
      <w:lvlText w:val="•"/>
      <w:lvlJc w:val="left"/>
      <w:pPr>
        <w:ind w:left="7070" w:hanging="588"/>
      </w:pPr>
      <w:rPr>
        <w:rFonts w:hint="default"/>
        <w:lang w:val="uk-UA" w:eastAsia="en-US" w:bidi="ar-SA"/>
      </w:rPr>
    </w:lvl>
    <w:lvl w:ilvl="8" w:tplc="A3100E72">
      <w:numFmt w:val="bullet"/>
      <w:lvlText w:val="•"/>
      <w:lvlJc w:val="left"/>
      <w:pPr>
        <w:ind w:left="8109" w:hanging="58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428BB"/>
    <w:rsid w:val="001127F0"/>
    <w:rsid w:val="00121B29"/>
    <w:rsid w:val="001900CF"/>
    <w:rsid w:val="001E42D6"/>
    <w:rsid w:val="004424A3"/>
    <w:rsid w:val="00496A90"/>
    <w:rsid w:val="004B7331"/>
    <w:rsid w:val="004D69C3"/>
    <w:rsid w:val="00515D37"/>
    <w:rsid w:val="00516B6E"/>
    <w:rsid w:val="005F5965"/>
    <w:rsid w:val="006A459B"/>
    <w:rsid w:val="006A48AE"/>
    <w:rsid w:val="007744A0"/>
    <w:rsid w:val="00804BE8"/>
    <w:rsid w:val="00890C63"/>
    <w:rsid w:val="00901000"/>
    <w:rsid w:val="00944CB1"/>
    <w:rsid w:val="009547B3"/>
    <w:rsid w:val="0097499C"/>
    <w:rsid w:val="00A428BB"/>
    <w:rsid w:val="00A950E7"/>
    <w:rsid w:val="00AE10F3"/>
    <w:rsid w:val="00AE5F2B"/>
    <w:rsid w:val="00AF5892"/>
    <w:rsid w:val="00BE5717"/>
    <w:rsid w:val="00D13304"/>
    <w:rsid w:val="00D64925"/>
    <w:rsid w:val="00DA29B2"/>
    <w:rsid w:val="00E14697"/>
    <w:rsid w:val="00E3013C"/>
    <w:rsid w:val="00E4761A"/>
    <w:rsid w:val="00E86655"/>
    <w:rsid w:val="00FC19D9"/>
    <w:rsid w:val="00FE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9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121B29"/>
    <w:pPr>
      <w:spacing w:line="273" w:lineRule="exact"/>
      <w:ind w:left="73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1B29"/>
    <w:rPr>
      <w:sz w:val="24"/>
      <w:szCs w:val="24"/>
    </w:rPr>
  </w:style>
  <w:style w:type="paragraph" w:styleId="a4">
    <w:name w:val="List Paragraph"/>
    <w:basedOn w:val="a"/>
    <w:uiPriority w:val="1"/>
    <w:qFormat/>
    <w:rsid w:val="00121B29"/>
    <w:pPr>
      <w:ind w:left="831" w:right="113" w:hanging="360"/>
    </w:pPr>
  </w:style>
  <w:style w:type="paragraph" w:customStyle="1" w:styleId="TableParagraph">
    <w:name w:val="Table Paragraph"/>
    <w:basedOn w:val="a"/>
    <w:uiPriority w:val="1"/>
    <w:qFormat/>
    <w:rsid w:val="00121B29"/>
    <w:pPr>
      <w:spacing w:line="270" w:lineRule="exact"/>
      <w:ind w:left="40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2909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A&gt;FV0FVW ?@&gt;3@0&lt;0</vt:lpstr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A&gt;FV0FVW ?@&gt;3@0&lt;0</dc:title>
  <dc:creator>asus</dc:creator>
  <cp:lastModifiedBy>КОРИСТУВАЧ</cp:lastModifiedBy>
  <cp:revision>33</cp:revision>
  <cp:lastPrinted>2023-12-19T07:15:00Z</cp:lastPrinted>
  <dcterms:created xsi:type="dcterms:W3CDTF">2023-06-19T18:17:00Z</dcterms:created>
  <dcterms:modified xsi:type="dcterms:W3CDTF">2023-12-19T07:17:00Z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2023-06-19T00:00:00Z</vt:filetime>
  </property>
</Properties>
</file>