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D8" w:rsidRDefault="002379D8" w:rsidP="002379D8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АТВЕРДЖЕНО     </w:t>
      </w:r>
    </w:p>
    <w:p w:rsidR="002379D8" w:rsidRDefault="002379D8" w:rsidP="002379D8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розпорядженням</w:t>
      </w:r>
    </w:p>
    <w:p w:rsidR="002379D8" w:rsidRDefault="002379D8" w:rsidP="002379D8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сільського голови</w:t>
      </w:r>
    </w:p>
    <w:p w:rsidR="0043588D" w:rsidRDefault="001C3A8E" w:rsidP="002379D8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№79-к/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тр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від 16.12</w:t>
      </w:r>
      <w:r w:rsidR="002379D8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.2019 р.</w:t>
      </w:r>
    </w:p>
    <w:p w:rsidR="002379D8" w:rsidRPr="002C29A5" w:rsidRDefault="002379D8" w:rsidP="002379D8">
      <w:pPr>
        <w:pStyle w:val="20"/>
        <w:shd w:val="clear" w:color="auto" w:fill="auto"/>
        <w:spacing w:after="0" w:line="240" w:lineRule="auto"/>
        <w:ind w:left="4254"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43588D" w:rsidRPr="00C33439" w:rsidRDefault="0043588D" w:rsidP="00435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3439">
        <w:rPr>
          <w:rFonts w:ascii="Times New Roman" w:hAnsi="Times New Roman" w:cs="Times New Roman"/>
          <w:b/>
          <w:sz w:val="28"/>
          <w:szCs w:val="28"/>
          <w:lang w:val="uk-UA"/>
        </w:rPr>
        <w:t>ПОСАДОВА ІНСТРУКЦІЯ</w:t>
      </w:r>
    </w:p>
    <w:p w:rsidR="00FB44D5" w:rsidRDefault="002844C5" w:rsidP="00FB4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Провідного спеціаліста</w:t>
      </w:r>
      <w:r w:rsidR="0043588D" w:rsidRPr="00C33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військового обліку та реєстрації місця проживання </w:t>
      </w:r>
      <w:r w:rsidR="00FB44D5">
        <w:rPr>
          <w:rFonts w:ascii="Times New Roman" w:hAnsi="Times New Roman" w:cs="Times New Roman"/>
          <w:b/>
          <w:sz w:val="28"/>
          <w:szCs w:val="28"/>
          <w:lang w:val="uk-UA"/>
        </w:rPr>
        <w:t>відділу «Центр надання адмініс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тративних послуг»</w:t>
      </w:r>
    </w:p>
    <w:p w:rsidR="002379D8" w:rsidRPr="00C33439" w:rsidRDefault="002379D8" w:rsidP="00FB4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Музиківської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43588D" w:rsidRPr="00C33439" w:rsidRDefault="0043588D" w:rsidP="00435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88D" w:rsidRPr="00260668" w:rsidRDefault="0043588D" w:rsidP="0043588D">
      <w:pPr>
        <w:pStyle w:val="a3"/>
        <w:numPr>
          <w:ilvl w:val="0"/>
          <w:numId w:val="1"/>
        </w:numPr>
        <w:jc w:val="center"/>
        <w:rPr>
          <w:b/>
          <w:iCs/>
          <w:sz w:val="28"/>
          <w:szCs w:val="28"/>
          <w:lang w:val="uk-UA"/>
        </w:rPr>
      </w:pPr>
      <w:r w:rsidRPr="00260668">
        <w:rPr>
          <w:b/>
          <w:iCs/>
          <w:sz w:val="28"/>
          <w:szCs w:val="28"/>
          <w:lang w:val="uk-UA"/>
        </w:rPr>
        <w:t>Загальні положення</w:t>
      </w:r>
    </w:p>
    <w:p w:rsidR="0043588D" w:rsidRPr="00260668" w:rsidRDefault="00CF4FA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Провідний спеціаліст</w:t>
      </w:r>
      <w:r w:rsidR="002844C5">
        <w:rPr>
          <w:iCs/>
          <w:sz w:val="28"/>
          <w:szCs w:val="28"/>
          <w:lang w:val="uk-UA"/>
        </w:rPr>
        <w:t xml:space="preserve"> з</w:t>
      </w:r>
      <w:r w:rsidR="0043588D">
        <w:rPr>
          <w:iCs/>
          <w:sz w:val="28"/>
          <w:szCs w:val="28"/>
          <w:lang w:val="uk-UA"/>
        </w:rPr>
        <w:t xml:space="preserve"> військового обліку та реєстрації місця проживання</w:t>
      </w:r>
      <w:r w:rsidR="0043588D" w:rsidRPr="00260668">
        <w:rPr>
          <w:iCs/>
          <w:sz w:val="28"/>
          <w:szCs w:val="28"/>
          <w:lang w:val="uk-UA"/>
        </w:rPr>
        <w:t xml:space="preserve"> </w:t>
      </w:r>
      <w:r w:rsidR="002844C5" w:rsidRPr="002844C5">
        <w:rPr>
          <w:sz w:val="28"/>
          <w:szCs w:val="28"/>
          <w:lang w:val="uk-UA"/>
        </w:rPr>
        <w:t>відділу «Центр надання адміністративних послуг»</w:t>
      </w:r>
      <w:r w:rsidR="002379D8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2379D8">
        <w:rPr>
          <w:sz w:val="28"/>
          <w:szCs w:val="28"/>
          <w:lang w:val="uk-UA"/>
        </w:rPr>
        <w:t>Музиківської</w:t>
      </w:r>
      <w:proofErr w:type="spellEnd"/>
      <w:r w:rsidR="002379D8">
        <w:rPr>
          <w:sz w:val="28"/>
          <w:szCs w:val="28"/>
          <w:lang w:val="uk-UA"/>
        </w:rPr>
        <w:t xml:space="preserve"> сільської ради</w:t>
      </w:r>
      <w:r w:rsidR="002844C5" w:rsidRPr="00260668">
        <w:rPr>
          <w:iCs/>
          <w:sz w:val="28"/>
          <w:szCs w:val="28"/>
          <w:lang w:val="uk-UA"/>
        </w:rPr>
        <w:t xml:space="preserve"> </w:t>
      </w:r>
      <w:r w:rsidR="0043588D" w:rsidRPr="00260668">
        <w:rPr>
          <w:iCs/>
          <w:sz w:val="28"/>
          <w:szCs w:val="28"/>
          <w:lang w:val="uk-UA"/>
        </w:rPr>
        <w:t xml:space="preserve">(далі – </w:t>
      </w:r>
      <w:r w:rsidR="0043588D">
        <w:rPr>
          <w:iCs/>
          <w:sz w:val="28"/>
          <w:szCs w:val="28"/>
          <w:lang w:val="uk-UA"/>
        </w:rPr>
        <w:t>спеціаліст</w:t>
      </w:r>
      <w:r w:rsidR="0043588D" w:rsidRPr="00260668">
        <w:rPr>
          <w:iCs/>
          <w:sz w:val="28"/>
          <w:szCs w:val="28"/>
          <w:lang w:val="uk-UA"/>
        </w:rPr>
        <w:t xml:space="preserve">) </w:t>
      </w:r>
      <w:r w:rsidR="0043588D">
        <w:rPr>
          <w:rStyle w:val="11"/>
          <w:iCs/>
          <w:sz w:val="28"/>
          <w:szCs w:val="28"/>
          <w:lang w:val="uk-UA" w:eastAsia="uk-UA"/>
        </w:rPr>
        <w:t>є посадовою особою місцевого самоврядування,</w:t>
      </w:r>
      <w:r w:rsidR="0043588D" w:rsidRPr="004E1D15">
        <w:rPr>
          <w:rStyle w:val="11"/>
          <w:i/>
          <w:iCs/>
          <w:sz w:val="28"/>
          <w:szCs w:val="28"/>
          <w:lang w:val="uk-UA" w:eastAsia="uk-UA"/>
        </w:rPr>
        <w:t xml:space="preserve"> </w:t>
      </w:r>
      <w:r w:rsidR="0043588D" w:rsidRPr="004E1D15">
        <w:rPr>
          <w:rStyle w:val="11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43588D" w:rsidRPr="004E1D15">
        <w:rPr>
          <w:color w:val="000000"/>
          <w:sz w:val="28"/>
          <w:szCs w:val="28"/>
          <w:lang w:val="uk-UA"/>
        </w:rPr>
        <w:t>призначається на посаду та звільняється з посади сільським головою, відповідно до встановленого законодавством порядку</w:t>
      </w:r>
      <w:r w:rsidR="0043588D" w:rsidRPr="00260668">
        <w:rPr>
          <w:iCs/>
          <w:sz w:val="28"/>
          <w:szCs w:val="28"/>
          <w:lang w:val="uk-UA"/>
        </w:rPr>
        <w:t>.</w:t>
      </w:r>
    </w:p>
    <w:p w:rsidR="0043588D" w:rsidRPr="00260668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260668">
        <w:rPr>
          <w:iCs/>
          <w:sz w:val="28"/>
          <w:szCs w:val="28"/>
          <w:lang w:val="uk-UA"/>
        </w:rPr>
        <w:t xml:space="preserve">На посаду </w:t>
      </w:r>
      <w:r>
        <w:rPr>
          <w:iCs/>
          <w:sz w:val="28"/>
          <w:szCs w:val="28"/>
          <w:lang w:val="uk-UA"/>
        </w:rPr>
        <w:t>спеціаліста</w:t>
      </w:r>
      <w:r w:rsidRPr="00260668">
        <w:rPr>
          <w:iCs/>
          <w:sz w:val="28"/>
          <w:szCs w:val="28"/>
          <w:lang w:val="uk-UA"/>
        </w:rPr>
        <w:t xml:space="preserve"> призначається особа, яка має </w:t>
      </w:r>
      <w:r>
        <w:rPr>
          <w:iCs/>
          <w:sz w:val="28"/>
          <w:szCs w:val="28"/>
          <w:lang w:val="uk-UA"/>
        </w:rPr>
        <w:t>вищу</w:t>
      </w:r>
      <w:r w:rsidRPr="00260668">
        <w:rPr>
          <w:iCs/>
          <w:sz w:val="28"/>
          <w:szCs w:val="28"/>
          <w:lang w:val="uk-UA"/>
        </w:rPr>
        <w:t xml:space="preserve"> освіту</w:t>
      </w:r>
      <w:r w:rsidR="001C3A8E">
        <w:rPr>
          <w:iCs/>
          <w:sz w:val="28"/>
          <w:szCs w:val="28"/>
          <w:lang w:val="uk-UA"/>
        </w:rPr>
        <w:t xml:space="preserve"> не нижче ступеня бакалавра,</w:t>
      </w:r>
      <w:r w:rsidRPr="00260668">
        <w:rPr>
          <w:iCs/>
          <w:sz w:val="28"/>
          <w:szCs w:val="28"/>
          <w:lang w:val="uk-UA"/>
        </w:rPr>
        <w:t xml:space="preserve"> </w:t>
      </w:r>
      <w:r w:rsidRPr="00193EE1">
        <w:rPr>
          <w:color w:val="000000" w:themeColor="text1"/>
          <w:sz w:val="28"/>
          <w:szCs w:val="28"/>
          <w:lang w:val="uk-UA"/>
        </w:rPr>
        <w:t>вільно володіє державною мовою</w:t>
      </w:r>
      <w:r w:rsidRPr="00E01BC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та комп’ютерною технікою</w:t>
      </w:r>
      <w:r>
        <w:rPr>
          <w:sz w:val="28"/>
          <w:szCs w:val="28"/>
          <w:lang w:val="uk-UA"/>
        </w:rPr>
        <w:t xml:space="preserve">.  </w:t>
      </w:r>
    </w:p>
    <w:p w:rsidR="0043588D" w:rsidRPr="00E01BCE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E01BCE">
        <w:rPr>
          <w:sz w:val="28"/>
          <w:szCs w:val="28"/>
          <w:lang w:val="uk-UA"/>
        </w:rPr>
        <w:t xml:space="preserve">У своїй діяльності </w:t>
      </w:r>
      <w:r>
        <w:rPr>
          <w:sz w:val="28"/>
          <w:szCs w:val="28"/>
          <w:lang w:val="uk-UA"/>
        </w:rPr>
        <w:t>спеціаліст</w:t>
      </w:r>
      <w:r w:rsidRPr="00E01BCE">
        <w:rPr>
          <w:sz w:val="28"/>
          <w:szCs w:val="28"/>
          <w:lang w:val="uk-UA"/>
        </w:rPr>
        <w:t xml:space="preserve"> керується Конституцією України, Постановами та Розпорядженням Кабінету Міністрів України, </w:t>
      </w:r>
      <w:r>
        <w:rPr>
          <w:sz w:val="28"/>
          <w:szCs w:val="28"/>
          <w:lang w:val="uk-UA"/>
        </w:rPr>
        <w:t xml:space="preserve">актами органів державної виконавчої влади та місцевого самоврядування, </w:t>
      </w:r>
      <w:r w:rsidRPr="00E01BCE">
        <w:rPr>
          <w:sz w:val="28"/>
          <w:szCs w:val="28"/>
          <w:lang w:val="uk-UA"/>
        </w:rPr>
        <w:t>рішенням</w:t>
      </w:r>
      <w:r>
        <w:rPr>
          <w:sz w:val="28"/>
          <w:szCs w:val="28"/>
          <w:lang w:val="uk-UA"/>
        </w:rPr>
        <w:t>и</w:t>
      </w:r>
      <w:r w:rsidRPr="00E01BCE">
        <w:rPr>
          <w:sz w:val="28"/>
          <w:szCs w:val="28"/>
          <w:lang w:val="uk-UA"/>
        </w:rPr>
        <w:t xml:space="preserve"> сільської ради та її виконавчого комітету, даною посадовою інструкцією та іншими нормативними документами.</w:t>
      </w:r>
      <w:r>
        <w:rPr>
          <w:sz w:val="28"/>
          <w:szCs w:val="28"/>
          <w:lang w:val="uk-UA"/>
        </w:rPr>
        <w:t xml:space="preserve"> </w:t>
      </w:r>
    </w:p>
    <w:p w:rsidR="0043588D" w:rsidRPr="00E01BCE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</w:t>
      </w:r>
      <w:r w:rsidRPr="00E01BCE">
        <w:rPr>
          <w:sz w:val="28"/>
          <w:szCs w:val="28"/>
          <w:lang w:val="uk-UA"/>
        </w:rPr>
        <w:t xml:space="preserve"> підпорядкований </w:t>
      </w:r>
      <w:r w:rsidR="002844C5">
        <w:rPr>
          <w:sz w:val="28"/>
          <w:szCs w:val="28"/>
          <w:lang w:val="uk-UA"/>
        </w:rPr>
        <w:t xml:space="preserve">начальнику </w:t>
      </w:r>
      <w:r w:rsidR="002844C5" w:rsidRPr="002844C5">
        <w:rPr>
          <w:sz w:val="28"/>
          <w:szCs w:val="28"/>
          <w:lang w:val="uk-UA"/>
        </w:rPr>
        <w:t>відділу «Центр надання адміністративних послуг»</w:t>
      </w:r>
      <w:r w:rsidR="00CF4FAD">
        <w:rPr>
          <w:sz w:val="28"/>
          <w:szCs w:val="28"/>
          <w:lang w:val="uk-UA"/>
        </w:rPr>
        <w:t xml:space="preserve"> (надалі – Центр)</w:t>
      </w:r>
      <w:r w:rsidRPr="00E01BCE">
        <w:rPr>
          <w:sz w:val="28"/>
          <w:szCs w:val="28"/>
          <w:lang w:val="uk-UA"/>
        </w:rPr>
        <w:t xml:space="preserve"> та сільському голові.</w:t>
      </w:r>
    </w:p>
    <w:p w:rsidR="0043588D" w:rsidRDefault="002844C5" w:rsidP="0043588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Провідний спеціаліст</w:t>
      </w:r>
      <w:r w:rsidR="0043588D">
        <w:rPr>
          <w:iCs/>
          <w:sz w:val="28"/>
          <w:szCs w:val="28"/>
          <w:lang w:val="uk-UA"/>
        </w:rPr>
        <w:t xml:space="preserve"> з військового обліку та реєстрації місця проживання</w:t>
      </w:r>
      <w:r w:rsidR="0043588D" w:rsidRPr="00260668">
        <w:rPr>
          <w:iCs/>
          <w:sz w:val="28"/>
          <w:szCs w:val="28"/>
          <w:lang w:val="uk-UA"/>
        </w:rPr>
        <w:t xml:space="preserve"> </w:t>
      </w:r>
      <w:r w:rsidR="0043588D" w:rsidRPr="00C77664">
        <w:rPr>
          <w:color w:val="000000" w:themeColor="text1"/>
          <w:sz w:val="28"/>
          <w:szCs w:val="28"/>
          <w:lang w:val="uk-UA"/>
        </w:rPr>
        <w:t xml:space="preserve">призначається на посаду сільським головою у встановленому порядку відповідно до чинного законодавства. </w:t>
      </w:r>
    </w:p>
    <w:p w:rsidR="0043588D" w:rsidRPr="00E01BCE" w:rsidRDefault="0043588D" w:rsidP="0043588D">
      <w:pPr>
        <w:pStyle w:val="a3"/>
        <w:shd w:val="clear" w:color="auto" w:fill="FFFFFF"/>
        <w:spacing w:before="0" w:beforeAutospacing="0" w:after="0" w:afterAutospacing="0"/>
        <w:ind w:left="850"/>
        <w:jc w:val="both"/>
        <w:rPr>
          <w:color w:val="000000" w:themeColor="text1"/>
          <w:sz w:val="28"/>
          <w:szCs w:val="28"/>
          <w:lang w:val="uk-UA"/>
        </w:rPr>
      </w:pPr>
    </w:p>
    <w:p w:rsidR="0043588D" w:rsidRPr="009F2100" w:rsidRDefault="0043588D" w:rsidP="0043588D">
      <w:pPr>
        <w:pStyle w:val="a3"/>
        <w:numPr>
          <w:ilvl w:val="0"/>
          <w:numId w:val="1"/>
        </w:numPr>
        <w:ind w:left="85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Завдання та</w:t>
      </w:r>
      <w:r w:rsidRPr="00260668">
        <w:rPr>
          <w:b/>
          <w:iCs/>
          <w:sz w:val="28"/>
          <w:szCs w:val="28"/>
          <w:lang w:val="uk-UA"/>
        </w:rPr>
        <w:t xml:space="preserve"> обов’язки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Забезпечує ведення військового обліку військовозобов’язаних і призовників та бронювання військовозобов’язаних у мирний час і на період мобілізації та воєнного часу.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Планує роботу на рік і квартал щодо ведення військового обліку військовозобов’язаних і призовників та бронювання військовозобов’язаних у мирний час і на період мобілізації та воєнного часу.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 xml:space="preserve">Забезпечує повноту і якість обліку всіх військовозобов’язаних і призовників сільської ради за правилами і формами, установленими Міністерством оборони і Державною службою статистики України. </w:t>
      </w:r>
      <w:r w:rsidRPr="003D2D98">
        <w:rPr>
          <w:rFonts w:ascii="Times New Roman" w:hAnsi="Times New Roman"/>
          <w:sz w:val="28"/>
          <w:szCs w:val="28"/>
          <w:lang w:val="uk-UA" w:eastAsia="uk-UA"/>
        </w:rPr>
        <w:lastRenderedPageBreak/>
        <w:t>Систематично звіряє особові картки працівників і тих, хто навчається, із записами у військових квитках та посвідченнях про приписку до призовних дільниць і подає ці картки не рідше одного разу на рік до військових комісаріатів.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 xml:space="preserve">Систематично обліковує зміни у військовозобов’язаних і призовників сімейного стану, адреси місця проживання, службового становища, технічної підготовки, освіти і в п’ятиденний строк вносить ці зміни до особових карток та повідомляє про них у </w:t>
      </w:r>
      <w:proofErr w:type="spellStart"/>
      <w:r w:rsidRPr="003D2D98">
        <w:rPr>
          <w:rFonts w:ascii="Times New Roman" w:hAnsi="Times New Roman"/>
          <w:sz w:val="28"/>
          <w:szCs w:val="28"/>
          <w:lang w:val="uk-UA" w:eastAsia="uk-UA"/>
        </w:rPr>
        <w:t>Білозерський</w:t>
      </w:r>
      <w:proofErr w:type="spellEnd"/>
      <w:r w:rsidRPr="003D2D98">
        <w:rPr>
          <w:rFonts w:ascii="Times New Roman" w:hAnsi="Times New Roman"/>
          <w:sz w:val="28"/>
          <w:szCs w:val="28"/>
          <w:lang w:val="uk-UA" w:eastAsia="uk-UA"/>
        </w:rPr>
        <w:t xml:space="preserve"> військовий комісаріат у семиденний строк.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Веде облік та забезпечує зберігання бланків спеціального військового обліку.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Подає щороку в грудні до військового комісаріату список юнаків, які підлягають приписці до призовної дільниці, якщо є така категорія призовників, якщо нема — письмово повідомляє про це військовий комісаріат.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Забезпечує оповіщення військовозобов’язаних і призовників на вимогу військових комісаріатів і сприяє їхньому вчасному прибуттю за викликом.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Проводить роз’яснювальну роботу серед військовозобов’язаних і призовників щодо військового обліку.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Веде Журнал перевірок стану обліку військовозобов’язаних і призовників та бронювання.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Постійно взаємодіє з підрозділами військового комісаріату, надає їм допомогу у вирішенні мобілізаційних завдань.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 xml:space="preserve">Здійснює звернення щодо призовників і </w:t>
      </w:r>
      <w:proofErr w:type="spellStart"/>
      <w:r w:rsidRPr="003D2D98">
        <w:rPr>
          <w:rFonts w:ascii="Times New Roman" w:hAnsi="Times New Roman"/>
          <w:sz w:val="28"/>
          <w:szCs w:val="28"/>
          <w:lang w:val="uk-UA"/>
        </w:rPr>
        <w:t>військозобов’язаних</w:t>
      </w:r>
      <w:proofErr w:type="spellEnd"/>
      <w:r w:rsidRPr="003D2D98">
        <w:rPr>
          <w:rFonts w:ascii="Times New Roman" w:hAnsi="Times New Roman"/>
          <w:sz w:val="28"/>
          <w:szCs w:val="28"/>
          <w:lang w:val="uk-UA"/>
        </w:rPr>
        <w:t>, які ухиляються від виконання військового обов’язку до органів Національної поліції для їх розшуку, затримання і доставки.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Ведення обліку усіх операцій, пов’язаних із змінами бази даних Реєстру, в порядку та за формою, що встановлені розпорядником Реєстру.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Надає на письмову вимогу виборця інформацію про його персональні дані, внесені до Реєстру.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Проводить у разі потреби перевірку з</w:t>
      </w:r>
      <w:r>
        <w:rPr>
          <w:rFonts w:ascii="Times New Roman" w:hAnsi="Times New Roman"/>
          <w:sz w:val="28"/>
          <w:szCs w:val="28"/>
          <w:lang w:val="uk-UA" w:eastAsia="uk-UA"/>
        </w:rPr>
        <w:t>міни персональних даних виборця</w:t>
      </w:r>
      <w:r w:rsidRPr="003D2D98">
        <w:rPr>
          <w:rFonts w:ascii="Times New Roman" w:hAnsi="Times New Roman"/>
          <w:sz w:val="28"/>
          <w:szCs w:val="28"/>
          <w:lang w:val="uk-UA" w:eastAsia="uk-UA"/>
        </w:rPr>
        <w:t>, зазначених у заяві.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 w:eastAsia="uk-UA"/>
        </w:rPr>
        <w:t>Здійснює щоквартальне поновлення бази даних Реєстру та щорічне уточнення персональних даних Реєстру.</w:t>
      </w:r>
    </w:p>
    <w:p w:rsidR="0043588D" w:rsidRPr="003D2D98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Проводить </w:t>
      </w:r>
      <w:proofErr w:type="spellStart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>перевірку</w:t>
      </w:r>
      <w:proofErr w:type="spellEnd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>некоректних</w:t>
      </w:r>
      <w:proofErr w:type="spellEnd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>відомостей</w:t>
      </w:r>
      <w:proofErr w:type="spellEnd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proofErr w:type="spellEnd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>виявлених</w:t>
      </w:r>
      <w:proofErr w:type="spellEnd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>розпорядником</w:t>
      </w:r>
      <w:proofErr w:type="spellEnd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>Реєстру</w:t>
      </w:r>
      <w:proofErr w:type="spellEnd"/>
      <w:r w:rsidRPr="003D2D9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2D98">
        <w:rPr>
          <w:rFonts w:ascii="Times New Roman" w:hAnsi="Times New Roman"/>
          <w:sz w:val="28"/>
          <w:szCs w:val="28"/>
        </w:rPr>
        <w:t>Перевіряє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подані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D2D98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3D2D98">
        <w:rPr>
          <w:rFonts w:ascii="Times New Roman" w:hAnsi="Times New Roman"/>
          <w:sz w:val="28"/>
          <w:szCs w:val="28"/>
        </w:rPr>
        <w:t>, паспорт.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Реєструє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D2D98">
        <w:rPr>
          <w:rFonts w:ascii="Times New Roman" w:hAnsi="Times New Roman"/>
          <w:sz w:val="28"/>
          <w:szCs w:val="28"/>
        </w:rPr>
        <w:t>знімає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D2D98">
        <w:rPr>
          <w:rFonts w:ascii="Times New Roman" w:hAnsi="Times New Roman"/>
          <w:sz w:val="28"/>
          <w:szCs w:val="28"/>
        </w:rPr>
        <w:t>реєстраційного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обліку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згідно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із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порядком.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 w:rsidRPr="003D2D98">
        <w:rPr>
          <w:rFonts w:ascii="Times New Roman" w:hAnsi="Times New Roman"/>
          <w:sz w:val="28"/>
          <w:szCs w:val="28"/>
        </w:rPr>
        <w:t>разі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3D2D98">
        <w:rPr>
          <w:rFonts w:ascii="Times New Roman" w:hAnsi="Times New Roman"/>
          <w:sz w:val="28"/>
          <w:szCs w:val="28"/>
        </w:rPr>
        <w:t>готує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виписки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із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домової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книги, </w:t>
      </w:r>
      <w:proofErr w:type="spellStart"/>
      <w:r w:rsidRPr="003D2D98">
        <w:rPr>
          <w:rFonts w:ascii="Times New Roman" w:hAnsi="Times New Roman"/>
          <w:sz w:val="28"/>
          <w:szCs w:val="28"/>
        </w:rPr>
        <w:t>довідки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D2D98">
        <w:rPr>
          <w:rFonts w:ascii="Times New Roman" w:hAnsi="Times New Roman"/>
          <w:sz w:val="28"/>
          <w:szCs w:val="28"/>
        </w:rPr>
        <w:t>встановленою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формою для </w:t>
      </w:r>
      <w:proofErr w:type="spellStart"/>
      <w:r w:rsidRPr="003D2D98">
        <w:rPr>
          <w:rFonts w:ascii="Times New Roman" w:hAnsi="Times New Roman"/>
          <w:sz w:val="28"/>
          <w:szCs w:val="28"/>
        </w:rPr>
        <w:t>видавання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їх</w:t>
      </w:r>
      <w:proofErr w:type="spellEnd"/>
      <w:r w:rsidRPr="003D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3D2D98">
        <w:rPr>
          <w:rFonts w:ascii="Times New Roman" w:hAnsi="Times New Roman"/>
          <w:sz w:val="28"/>
          <w:szCs w:val="28"/>
        </w:rPr>
        <w:t>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>Відповідає за ведення журналу реєстрації паспортних документів померлих громадян та зняття їх з реєстрації.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>Веде облік заяв громадян на реєстрацію та зняття з реєстрації. Веде картотеку реєстрації та зняття з реєстрації громадян по сільській раді.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 xml:space="preserve">Відповідає за книгу та листки прибуття та відбуття. 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>Відповідає за ведення господарських книг в частині прибулих та вибулих громадян.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>Відповідає за ведення Державного реєстру.</w:t>
      </w:r>
    </w:p>
    <w:p w:rsidR="0043588D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 xml:space="preserve">Виконує інші доручення </w:t>
      </w:r>
      <w:r w:rsidR="002844C5">
        <w:rPr>
          <w:rFonts w:ascii="Times New Roman" w:hAnsi="Times New Roman"/>
          <w:sz w:val="28"/>
          <w:szCs w:val="28"/>
          <w:lang w:val="uk-UA"/>
        </w:rPr>
        <w:t xml:space="preserve">начальника відділу та </w:t>
      </w:r>
      <w:r w:rsidRPr="003D2D98">
        <w:rPr>
          <w:rFonts w:ascii="Times New Roman" w:hAnsi="Times New Roman"/>
          <w:sz w:val="28"/>
          <w:szCs w:val="28"/>
          <w:lang w:val="uk-UA"/>
        </w:rPr>
        <w:t>голови сільської ради.</w:t>
      </w:r>
    </w:p>
    <w:p w:rsidR="0043588D" w:rsidRDefault="0043588D" w:rsidP="0043588D">
      <w:pPr>
        <w:pStyle w:val="a4"/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88D" w:rsidRPr="003D2D98" w:rsidRDefault="0043588D" w:rsidP="0043588D">
      <w:pPr>
        <w:pStyle w:val="a4"/>
        <w:numPr>
          <w:ilvl w:val="0"/>
          <w:numId w:val="1"/>
        </w:numPr>
        <w:ind w:left="850"/>
        <w:jc w:val="center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b/>
          <w:iCs/>
          <w:sz w:val="28"/>
          <w:szCs w:val="28"/>
          <w:lang w:val="uk-UA"/>
        </w:rPr>
        <w:t>Повинен знати:</w:t>
      </w:r>
    </w:p>
    <w:p w:rsidR="0043588D" w:rsidRPr="003D2D98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iCs/>
          <w:sz w:val="28"/>
          <w:szCs w:val="28"/>
          <w:lang w:val="uk-UA"/>
        </w:rPr>
        <w:t>Нормативно – правову базу, яка регламентує діяльність органу місцевого самоврядування;</w:t>
      </w:r>
    </w:p>
    <w:p w:rsidR="0043588D" w:rsidRPr="003D2D98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>Конституцію України, Закони України</w:t>
      </w:r>
      <w:r w:rsidR="001C3A8E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самоврядування», «Про службу в органах місцевого самоврядування»</w:t>
      </w:r>
      <w:r w:rsidRPr="003D2D98">
        <w:rPr>
          <w:rFonts w:ascii="Times New Roman" w:hAnsi="Times New Roman"/>
          <w:sz w:val="28"/>
          <w:szCs w:val="28"/>
          <w:lang w:val="uk-UA"/>
        </w:rPr>
        <w:t>,</w:t>
      </w:r>
      <w:r w:rsidR="001C3A8E">
        <w:rPr>
          <w:rFonts w:ascii="Times New Roman" w:hAnsi="Times New Roman"/>
          <w:sz w:val="28"/>
          <w:szCs w:val="28"/>
          <w:lang w:val="uk-UA"/>
        </w:rPr>
        <w:t xml:space="preserve"> «Про запобігання корупції», інші Закони України з питань організації та діяльності органів місцевого самоврядування,  у</w:t>
      </w:r>
      <w:r w:rsidRPr="003D2D98">
        <w:rPr>
          <w:rFonts w:ascii="Times New Roman" w:hAnsi="Times New Roman"/>
          <w:sz w:val="28"/>
          <w:szCs w:val="28"/>
          <w:lang w:val="uk-UA"/>
        </w:rPr>
        <w:t xml:space="preserve">кази </w:t>
      </w:r>
      <w:r w:rsidR="001C3A8E">
        <w:rPr>
          <w:rFonts w:ascii="Times New Roman" w:hAnsi="Times New Roman"/>
          <w:sz w:val="28"/>
          <w:szCs w:val="28"/>
          <w:lang w:val="uk-UA"/>
        </w:rPr>
        <w:t xml:space="preserve">та розпорядження </w:t>
      </w:r>
      <w:r w:rsidRPr="003D2D98">
        <w:rPr>
          <w:rFonts w:ascii="Times New Roman" w:hAnsi="Times New Roman"/>
          <w:sz w:val="28"/>
          <w:szCs w:val="28"/>
          <w:lang w:val="uk-UA"/>
        </w:rPr>
        <w:t xml:space="preserve">Президента України, </w:t>
      </w:r>
      <w:r w:rsidR="001C3A8E">
        <w:rPr>
          <w:rFonts w:ascii="Times New Roman" w:hAnsi="Times New Roman"/>
          <w:sz w:val="28"/>
          <w:szCs w:val="28"/>
          <w:lang w:val="uk-UA"/>
        </w:rPr>
        <w:t xml:space="preserve">постанови Верховної Ради України, </w:t>
      </w:r>
      <w:r w:rsidRPr="003D2D98">
        <w:rPr>
          <w:rFonts w:ascii="Times New Roman" w:hAnsi="Times New Roman"/>
          <w:sz w:val="28"/>
          <w:szCs w:val="28"/>
          <w:lang w:val="uk-UA"/>
        </w:rPr>
        <w:t xml:space="preserve">постанови та розпорядженням Кабінету Міністрів України, </w:t>
      </w:r>
      <w:r w:rsidR="001C3A8E">
        <w:rPr>
          <w:rFonts w:ascii="Times New Roman" w:hAnsi="Times New Roman"/>
          <w:sz w:val="28"/>
          <w:szCs w:val="28"/>
          <w:lang w:val="uk-UA"/>
        </w:rPr>
        <w:t>інші підзаконні нормативно-правові акти, інструкцію з діловодства сільської ради</w:t>
      </w:r>
      <w:r w:rsidRPr="003D2D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C3720">
        <w:rPr>
          <w:rFonts w:ascii="Times New Roman" w:hAnsi="Times New Roman"/>
          <w:sz w:val="28"/>
          <w:szCs w:val="28"/>
          <w:lang w:val="uk-UA"/>
        </w:rPr>
        <w:t xml:space="preserve">правила внутрішнього трудового розпорядку, </w:t>
      </w:r>
      <w:r w:rsidRPr="003D2D98">
        <w:rPr>
          <w:rFonts w:ascii="Times New Roman" w:hAnsi="Times New Roman"/>
          <w:sz w:val="28"/>
          <w:szCs w:val="28"/>
          <w:lang w:val="uk-UA"/>
        </w:rPr>
        <w:t>рішення сільської ра</w:t>
      </w:r>
      <w:r w:rsidR="00CF4FAD">
        <w:rPr>
          <w:rFonts w:ascii="Times New Roman" w:hAnsi="Times New Roman"/>
          <w:sz w:val="28"/>
          <w:szCs w:val="28"/>
          <w:lang w:val="uk-UA"/>
        </w:rPr>
        <w:t>ди та його виконавчого комітету,</w:t>
      </w:r>
      <w:r w:rsidR="007C3720">
        <w:rPr>
          <w:rFonts w:ascii="Times New Roman" w:hAnsi="Times New Roman"/>
          <w:sz w:val="28"/>
          <w:szCs w:val="28"/>
          <w:lang w:val="uk-UA"/>
        </w:rPr>
        <w:t xml:space="preserve"> правила ділового етикету, правила охорони праці та протипожежної безпеки, основні програми роботи на комп’ютері,</w:t>
      </w:r>
      <w:r w:rsidR="00CF4FAD">
        <w:rPr>
          <w:rFonts w:ascii="Times New Roman" w:hAnsi="Times New Roman"/>
          <w:sz w:val="28"/>
          <w:szCs w:val="28"/>
          <w:lang w:val="uk-UA"/>
        </w:rPr>
        <w:t xml:space="preserve"> розпорядження сільського голови</w:t>
      </w:r>
      <w:r w:rsidR="00CF4FAD" w:rsidRPr="00CF4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FAD" w:rsidRPr="0098455E">
        <w:rPr>
          <w:rFonts w:ascii="Times New Roman" w:hAnsi="Times New Roman"/>
          <w:sz w:val="28"/>
          <w:szCs w:val="28"/>
          <w:lang w:val="uk-UA"/>
        </w:rPr>
        <w:t xml:space="preserve">що стосуються </w:t>
      </w:r>
      <w:r w:rsidR="00CF4FAD" w:rsidRPr="0098455E">
        <w:rPr>
          <w:rFonts w:ascii="Times New Roman" w:eastAsiaTheme="minorHAnsi" w:hAnsi="Times New Roman"/>
          <w:sz w:val="28"/>
          <w:szCs w:val="28"/>
          <w:lang w:val="uk-UA"/>
        </w:rPr>
        <w:t xml:space="preserve">здійснення </w:t>
      </w:r>
      <w:r w:rsidR="007C3720">
        <w:rPr>
          <w:rFonts w:ascii="Times New Roman" w:eastAsiaTheme="minorHAnsi" w:hAnsi="Times New Roman"/>
          <w:sz w:val="28"/>
          <w:szCs w:val="28"/>
          <w:lang w:val="uk-UA"/>
        </w:rPr>
        <w:t>спеціалістом</w:t>
      </w:r>
      <w:r w:rsidR="00CF4FAD" w:rsidRPr="0098455E">
        <w:rPr>
          <w:rFonts w:ascii="Times New Roman" w:eastAsiaTheme="minorHAnsi" w:hAnsi="Times New Roman"/>
          <w:sz w:val="28"/>
          <w:szCs w:val="28"/>
          <w:lang w:val="uk-UA"/>
        </w:rPr>
        <w:t xml:space="preserve"> своїх повноважень</w:t>
      </w:r>
      <w:r w:rsidR="00CF4FAD" w:rsidRPr="0098455E">
        <w:rPr>
          <w:rFonts w:ascii="Times New Roman" w:hAnsi="Times New Roman"/>
          <w:sz w:val="28"/>
          <w:szCs w:val="28"/>
          <w:lang w:val="uk-UA"/>
        </w:rPr>
        <w:t xml:space="preserve">  та роботи Центру; Положення про Центр; Регламент Центру</w:t>
      </w:r>
      <w:r w:rsidR="00CF4FAD">
        <w:rPr>
          <w:rFonts w:ascii="Times New Roman" w:hAnsi="Times New Roman"/>
          <w:sz w:val="28"/>
          <w:szCs w:val="28"/>
          <w:lang w:val="uk-UA"/>
        </w:rPr>
        <w:t>.</w:t>
      </w:r>
    </w:p>
    <w:p w:rsidR="0043588D" w:rsidRPr="003D2D98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sz w:val="28"/>
          <w:szCs w:val="28"/>
          <w:lang w:val="uk-UA"/>
        </w:rPr>
        <w:t>Військову  справу, основи цивільного права.</w:t>
      </w:r>
    </w:p>
    <w:p w:rsidR="0043588D" w:rsidRPr="003D2D98" w:rsidRDefault="0043588D" w:rsidP="0043588D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D2D98">
        <w:rPr>
          <w:rFonts w:ascii="Times New Roman" w:hAnsi="Times New Roman"/>
          <w:color w:val="000000"/>
          <w:sz w:val="28"/>
          <w:szCs w:val="28"/>
        </w:rPr>
        <w:t>Загальні</w:t>
      </w:r>
      <w:proofErr w:type="spellEnd"/>
      <w:r w:rsidRPr="003D2D98">
        <w:rPr>
          <w:rFonts w:ascii="Times New Roman" w:hAnsi="Times New Roman"/>
          <w:color w:val="000000"/>
          <w:sz w:val="28"/>
          <w:szCs w:val="28"/>
        </w:rPr>
        <w:t xml:space="preserve"> правила </w:t>
      </w:r>
      <w:proofErr w:type="spellStart"/>
      <w:r w:rsidRPr="003D2D98">
        <w:rPr>
          <w:rFonts w:ascii="Times New Roman" w:hAnsi="Times New Roman"/>
          <w:color w:val="000000"/>
          <w:sz w:val="28"/>
          <w:szCs w:val="28"/>
        </w:rPr>
        <w:t>поведінки</w:t>
      </w:r>
      <w:proofErr w:type="spellEnd"/>
      <w:r w:rsidRPr="003D2D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color w:val="000000"/>
          <w:sz w:val="28"/>
          <w:szCs w:val="28"/>
        </w:rPr>
        <w:t>посадової</w:t>
      </w:r>
      <w:proofErr w:type="spellEnd"/>
      <w:r w:rsidRPr="003D2D98">
        <w:rPr>
          <w:rFonts w:ascii="Times New Roman" w:hAnsi="Times New Roman"/>
          <w:color w:val="000000"/>
          <w:sz w:val="28"/>
          <w:szCs w:val="28"/>
        </w:rPr>
        <w:t xml:space="preserve"> особи </w:t>
      </w:r>
      <w:proofErr w:type="spellStart"/>
      <w:r w:rsidRPr="003D2D98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3D2D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D98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3D2D98">
        <w:rPr>
          <w:rFonts w:ascii="Times New Roman" w:hAnsi="Times New Roman"/>
          <w:color w:val="000000"/>
          <w:sz w:val="28"/>
          <w:szCs w:val="28"/>
        </w:rPr>
        <w:t>.</w:t>
      </w:r>
    </w:p>
    <w:p w:rsidR="0043588D" w:rsidRPr="007C3720" w:rsidRDefault="0043588D" w:rsidP="007C3720">
      <w:pPr>
        <w:pStyle w:val="a4"/>
        <w:numPr>
          <w:ilvl w:val="1"/>
          <w:numId w:val="1"/>
        </w:numPr>
        <w:ind w:left="850"/>
        <w:jc w:val="both"/>
        <w:rPr>
          <w:rFonts w:ascii="Times New Roman" w:hAnsi="Times New Roman"/>
          <w:sz w:val="28"/>
          <w:szCs w:val="28"/>
          <w:lang w:val="uk-UA"/>
        </w:rPr>
      </w:pPr>
      <w:r w:rsidRPr="003D2D98"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proofErr w:type="spellStart"/>
      <w:r w:rsidRPr="003D2D98">
        <w:rPr>
          <w:rFonts w:ascii="Times New Roman" w:hAnsi="Times New Roman"/>
          <w:color w:val="000000"/>
          <w:sz w:val="28"/>
          <w:szCs w:val="28"/>
        </w:rPr>
        <w:t>внутрішнього</w:t>
      </w:r>
      <w:proofErr w:type="spellEnd"/>
      <w:r w:rsidRPr="003D2D98">
        <w:rPr>
          <w:rFonts w:ascii="Times New Roman" w:hAnsi="Times New Roman"/>
          <w:color w:val="000000"/>
          <w:sz w:val="28"/>
          <w:szCs w:val="28"/>
        </w:rPr>
        <w:t xml:space="preserve"> трудового </w:t>
      </w:r>
      <w:proofErr w:type="spellStart"/>
      <w:r w:rsidRPr="003D2D98">
        <w:rPr>
          <w:rFonts w:ascii="Times New Roman" w:hAnsi="Times New Roman"/>
          <w:color w:val="000000"/>
          <w:sz w:val="28"/>
          <w:szCs w:val="28"/>
        </w:rPr>
        <w:t>розпорядку</w:t>
      </w:r>
      <w:proofErr w:type="spellEnd"/>
      <w:r w:rsidRPr="003D2D98">
        <w:rPr>
          <w:rFonts w:ascii="Times New Roman" w:hAnsi="Times New Roman"/>
          <w:color w:val="000000"/>
          <w:sz w:val="28"/>
          <w:szCs w:val="28"/>
        </w:rPr>
        <w:t>.</w:t>
      </w:r>
    </w:p>
    <w:p w:rsidR="007C3720" w:rsidRPr="007C3720" w:rsidRDefault="007C3720" w:rsidP="007C3720">
      <w:pPr>
        <w:pStyle w:val="a4"/>
        <w:ind w:left="850"/>
        <w:rPr>
          <w:rFonts w:ascii="Times New Roman" w:hAnsi="Times New Roman"/>
          <w:sz w:val="28"/>
          <w:szCs w:val="28"/>
          <w:lang w:val="uk-UA"/>
        </w:rPr>
      </w:pPr>
    </w:p>
    <w:p w:rsidR="0043588D" w:rsidRPr="007C3720" w:rsidRDefault="0043588D" w:rsidP="007C3720">
      <w:pPr>
        <w:pStyle w:val="a4"/>
        <w:numPr>
          <w:ilvl w:val="0"/>
          <w:numId w:val="1"/>
        </w:numPr>
        <w:ind w:left="850"/>
        <w:jc w:val="center"/>
        <w:rPr>
          <w:rFonts w:ascii="Times New Roman" w:hAnsi="Times New Roman"/>
          <w:sz w:val="28"/>
          <w:szCs w:val="28"/>
          <w:lang w:val="uk-UA"/>
        </w:rPr>
      </w:pPr>
      <w:r w:rsidRPr="007C3720">
        <w:rPr>
          <w:rFonts w:ascii="Times New Roman" w:hAnsi="Times New Roman"/>
          <w:b/>
          <w:iCs/>
          <w:sz w:val="28"/>
          <w:szCs w:val="28"/>
          <w:lang w:val="uk-UA"/>
        </w:rPr>
        <w:t xml:space="preserve">Права </w:t>
      </w:r>
    </w:p>
    <w:p w:rsidR="0043588D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260668">
        <w:rPr>
          <w:iCs/>
          <w:sz w:val="28"/>
          <w:szCs w:val="28"/>
          <w:lang w:val="uk-UA"/>
        </w:rPr>
        <w:t>Запитувати та отримувати документи, інформацію та матеріали</w:t>
      </w:r>
      <w:r>
        <w:rPr>
          <w:iCs/>
          <w:sz w:val="28"/>
          <w:szCs w:val="28"/>
          <w:lang w:val="uk-UA"/>
        </w:rPr>
        <w:t xml:space="preserve"> від посадових осіб та службовців сільської ради</w:t>
      </w:r>
      <w:r w:rsidRPr="00260668">
        <w:rPr>
          <w:iCs/>
          <w:sz w:val="28"/>
          <w:szCs w:val="28"/>
          <w:lang w:val="uk-UA"/>
        </w:rPr>
        <w:t>, необхідні для виконання обов’язків, що передбачені цією посадовою інструкцією.</w:t>
      </w:r>
    </w:p>
    <w:p w:rsidR="0043588D" w:rsidRPr="007F5973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7F5973">
        <w:rPr>
          <w:sz w:val="28"/>
          <w:szCs w:val="28"/>
          <w:lang w:val="uk-UA"/>
        </w:rPr>
        <w:t xml:space="preserve">Залучати спеціалістів </w:t>
      </w:r>
      <w:r>
        <w:rPr>
          <w:sz w:val="28"/>
          <w:szCs w:val="28"/>
          <w:lang w:val="uk-UA"/>
        </w:rPr>
        <w:t xml:space="preserve">сільської </w:t>
      </w:r>
      <w:r w:rsidRPr="007F5973">
        <w:rPr>
          <w:sz w:val="28"/>
          <w:szCs w:val="28"/>
          <w:lang w:val="uk-UA"/>
        </w:rPr>
        <w:t>ради до вирішення задач, покладених на нього (з дозволу керівника організації).</w:t>
      </w:r>
    </w:p>
    <w:p w:rsidR="0043588D" w:rsidRPr="007F5973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C6413C">
        <w:rPr>
          <w:color w:val="000000"/>
          <w:sz w:val="28"/>
          <w:szCs w:val="28"/>
          <w:lang w:val="uk-UA"/>
        </w:rPr>
        <w:t>За доручення</w:t>
      </w:r>
      <w:r w:rsidRPr="007F5973">
        <w:rPr>
          <w:color w:val="000000"/>
          <w:sz w:val="28"/>
          <w:szCs w:val="28"/>
        </w:rPr>
        <w:t xml:space="preserve">м </w:t>
      </w:r>
      <w:proofErr w:type="spellStart"/>
      <w:r w:rsidRPr="007F5973">
        <w:rPr>
          <w:color w:val="000000"/>
          <w:sz w:val="28"/>
          <w:szCs w:val="28"/>
        </w:rPr>
        <w:t>керівництва</w:t>
      </w:r>
      <w:proofErr w:type="spellEnd"/>
      <w:r w:rsidRPr="007F5973">
        <w:rPr>
          <w:color w:val="000000"/>
          <w:sz w:val="28"/>
          <w:szCs w:val="28"/>
        </w:rPr>
        <w:t xml:space="preserve">, </w:t>
      </w:r>
      <w:proofErr w:type="spellStart"/>
      <w:r w:rsidRPr="007F5973">
        <w:rPr>
          <w:color w:val="000000"/>
          <w:sz w:val="28"/>
          <w:szCs w:val="28"/>
        </w:rPr>
        <w:t>представляти</w:t>
      </w:r>
      <w:proofErr w:type="spellEnd"/>
      <w:r w:rsidRPr="007F5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сільську раду</w:t>
      </w:r>
      <w:r w:rsidRPr="007F5973">
        <w:rPr>
          <w:color w:val="000000"/>
          <w:sz w:val="28"/>
          <w:szCs w:val="28"/>
        </w:rPr>
        <w:t xml:space="preserve"> в </w:t>
      </w:r>
      <w:proofErr w:type="spellStart"/>
      <w:r w:rsidRPr="007F5973">
        <w:rPr>
          <w:color w:val="000000"/>
          <w:sz w:val="28"/>
          <w:szCs w:val="28"/>
        </w:rPr>
        <w:t>інших</w:t>
      </w:r>
      <w:proofErr w:type="spellEnd"/>
      <w:r w:rsidRPr="007F5973">
        <w:rPr>
          <w:color w:val="000000"/>
          <w:sz w:val="28"/>
          <w:szCs w:val="28"/>
        </w:rPr>
        <w:t xml:space="preserve"> органах </w:t>
      </w:r>
      <w:proofErr w:type="spellStart"/>
      <w:r w:rsidRPr="007F5973">
        <w:rPr>
          <w:color w:val="000000"/>
          <w:sz w:val="28"/>
          <w:szCs w:val="28"/>
        </w:rPr>
        <w:t>виконавчої</w:t>
      </w:r>
      <w:proofErr w:type="spellEnd"/>
      <w:r w:rsidRPr="007F5973">
        <w:rPr>
          <w:color w:val="000000"/>
          <w:sz w:val="28"/>
          <w:szCs w:val="28"/>
        </w:rPr>
        <w:t xml:space="preserve">  </w:t>
      </w:r>
      <w:proofErr w:type="spellStart"/>
      <w:r w:rsidRPr="007F5973">
        <w:rPr>
          <w:color w:val="000000"/>
          <w:sz w:val="28"/>
          <w:szCs w:val="28"/>
        </w:rPr>
        <w:t>влади</w:t>
      </w:r>
      <w:proofErr w:type="spellEnd"/>
      <w:r w:rsidRPr="007F5973">
        <w:rPr>
          <w:color w:val="000000"/>
          <w:sz w:val="28"/>
          <w:szCs w:val="28"/>
        </w:rPr>
        <w:t xml:space="preserve"> з </w:t>
      </w:r>
      <w:proofErr w:type="spellStart"/>
      <w:r w:rsidRPr="007F5973">
        <w:rPr>
          <w:color w:val="000000"/>
          <w:sz w:val="28"/>
          <w:szCs w:val="28"/>
        </w:rPr>
        <w:t>питань</w:t>
      </w:r>
      <w:proofErr w:type="spellEnd"/>
      <w:r w:rsidRPr="007F5973">
        <w:rPr>
          <w:color w:val="000000"/>
          <w:sz w:val="28"/>
          <w:szCs w:val="28"/>
        </w:rPr>
        <w:t xml:space="preserve">, </w:t>
      </w:r>
      <w:proofErr w:type="spellStart"/>
      <w:r w:rsidRPr="007F5973">
        <w:rPr>
          <w:color w:val="000000"/>
          <w:sz w:val="28"/>
          <w:szCs w:val="28"/>
        </w:rPr>
        <w:t>що</w:t>
      </w:r>
      <w:proofErr w:type="spellEnd"/>
      <w:r w:rsidRPr="007F5973">
        <w:rPr>
          <w:color w:val="000000"/>
          <w:sz w:val="28"/>
          <w:szCs w:val="28"/>
        </w:rPr>
        <w:t xml:space="preserve"> </w:t>
      </w:r>
      <w:proofErr w:type="spellStart"/>
      <w:r w:rsidRPr="007F5973">
        <w:rPr>
          <w:color w:val="000000"/>
          <w:sz w:val="28"/>
          <w:szCs w:val="28"/>
        </w:rPr>
        <w:t>належить</w:t>
      </w:r>
      <w:proofErr w:type="spellEnd"/>
      <w:r w:rsidRPr="007F5973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 xml:space="preserve">його </w:t>
      </w:r>
      <w:proofErr w:type="spellStart"/>
      <w:r w:rsidRPr="007F5973">
        <w:rPr>
          <w:color w:val="000000"/>
          <w:sz w:val="28"/>
          <w:szCs w:val="28"/>
        </w:rPr>
        <w:t>компетенції</w:t>
      </w:r>
      <w:proofErr w:type="spellEnd"/>
      <w:r w:rsidRPr="007F5973">
        <w:rPr>
          <w:color w:val="000000"/>
          <w:sz w:val="28"/>
          <w:szCs w:val="28"/>
        </w:rPr>
        <w:t>.</w:t>
      </w:r>
    </w:p>
    <w:p w:rsidR="0043588D" w:rsidRPr="00936C57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proofErr w:type="spellStart"/>
      <w:r w:rsidRPr="00936C57">
        <w:rPr>
          <w:color w:val="000000"/>
          <w:sz w:val="28"/>
          <w:szCs w:val="28"/>
        </w:rPr>
        <w:lastRenderedPageBreak/>
        <w:t>Одержувати</w:t>
      </w:r>
      <w:proofErr w:type="spellEnd"/>
      <w:r w:rsidRPr="00936C57">
        <w:rPr>
          <w:color w:val="000000"/>
          <w:sz w:val="28"/>
          <w:szCs w:val="28"/>
        </w:rPr>
        <w:t xml:space="preserve"> у </w:t>
      </w:r>
      <w:proofErr w:type="spellStart"/>
      <w:r w:rsidRPr="00936C57">
        <w:rPr>
          <w:color w:val="000000"/>
          <w:sz w:val="28"/>
          <w:szCs w:val="28"/>
        </w:rPr>
        <w:t>встановленому</w:t>
      </w:r>
      <w:proofErr w:type="spellEnd"/>
      <w:r w:rsidRPr="00936C57">
        <w:rPr>
          <w:color w:val="000000"/>
          <w:sz w:val="28"/>
          <w:szCs w:val="28"/>
        </w:rPr>
        <w:t xml:space="preserve"> порядку </w:t>
      </w:r>
      <w:proofErr w:type="spellStart"/>
      <w:r w:rsidRPr="00936C57">
        <w:rPr>
          <w:color w:val="000000"/>
          <w:sz w:val="28"/>
          <w:szCs w:val="28"/>
        </w:rPr>
        <w:t>від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proofErr w:type="spellStart"/>
      <w:r w:rsidRPr="00936C57">
        <w:rPr>
          <w:color w:val="000000"/>
          <w:sz w:val="28"/>
          <w:szCs w:val="28"/>
        </w:rPr>
        <w:t>посадових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proofErr w:type="spellStart"/>
      <w:r w:rsidRPr="00936C57">
        <w:rPr>
          <w:color w:val="000000"/>
          <w:sz w:val="28"/>
          <w:szCs w:val="28"/>
        </w:rPr>
        <w:t>осіб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r w:rsidRPr="00936C57">
        <w:rPr>
          <w:color w:val="000000"/>
          <w:sz w:val="28"/>
          <w:szCs w:val="28"/>
          <w:lang w:val="uk-UA"/>
        </w:rPr>
        <w:t>сільської</w:t>
      </w:r>
      <w:r w:rsidRPr="00936C57">
        <w:rPr>
          <w:color w:val="000000"/>
          <w:sz w:val="28"/>
          <w:szCs w:val="28"/>
        </w:rPr>
        <w:t xml:space="preserve"> ради, </w:t>
      </w:r>
      <w:proofErr w:type="spellStart"/>
      <w:r w:rsidRPr="00936C57">
        <w:rPr>
          <w:color w:val="000000"/>
          <w:sz w:val="28"/>
          <w:szCs w:val="28"/>
        </w:rPr>
        <w:t>її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proofErr w:type="spellStart"/>
      <w:r w:rsidRPr="00936C57">
        <w:rPr>
          <w:color w:val="000000"/>
          <w:sz w:val="28"/>
          <w:szCs w:val="28"/>
        </w:rPr>
        <w:t>структурних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proofErr w:type="spellStart"/>
      <w:r w:rsidRPr="00936C57">
        <w:rPr>
          <w:color w:val="000000"/>
          <w:sz w:val="28"/>
          <w:szCs w:val="28"/>
        </w:rPr>
        <w:t>підрозділів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proofErr w:type="spellStart"/>
      <w:r w:rsidRPr="00936C57">
        <w:rPr>
          <w:color w:val="000000"/>
          <w:sz w:val="28"/>
          <w:szCs w:val="28"/>
        </w:rPr>
        <w:t>документи</w:t>
      </w:r>
      <w:proofErr w:type="spellEnd"/>
      <w:r w:rsidRPr="00936C57">
        <w:rPr>
          <w:color w:val="000000"/>
          <w:sz w:val="28"/>
          <w:szCs w:val="28"/>
        </w:rPr>
        <w:t xml:space="preserve">, </w:t>
      </w:r>
      <w:proofErr w:type="spellStart"/>
      <w:r w:rsidRPr="00936C57">
        <w:rPr>
          <w:color w:val="000000"/>
          <w:sz w:val="28"/>
          <w:szCs w:val="28"/>
        </w:rPr>
        <w:t>довідки</w:t>
      </w:r>
      <w:proofErr w:type="spellEnd"/>
      <w:r w:rsidRPr="00936C57">
        <w:rPr>
          <w:color w:val="000000"/>
          <w:sz w:val="28"/>
          <w:szCs w:val="28"/>
        </w:rPr>
        <w:t xml:space="preserve">, </w:t>
      </w:r>
      <w:proofErr w:type="spellStart"/>
      <w:r w:rsidRPr="00936C57">
        <w:rPr>
          <w:color w:val="000000"/>
          <w:sz w:val="28"/>
          <w:szCs w:val="28"/>
        </w:rPr>
        <w:t>інші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proofErr w:type="spellStart"/>
      <w:r w:rsidRPr="00936C57">
        <w:rPr>
          <w:color w:val="000000"/>
          <w:sz w:val="28"/>
          <w:szCs w:val="28"/>
        </w:rPr>
        <w:t>матеріали</w:t>
      </w:r>
      <w:proofErr w:type="spellEnd"/>
      <w:r w:rsidRPr="00936C57">
        <w:rPr>
          <w:color w:val="000000"/>
          <w:sz w:val="28"/>
          <w:szCs w:val="28"/>
        </w:rPr>
        <w:t xml:space="preserve">, </w:t>
      </w:r>
      <w:proofErr w:type="spellStart"/>
      <w:r w:rsidRPr="00936C57">
        <w:rPr>
          <w:color w:val="000000"/>
          <w:sz w:val="28"/>
          <w:szCs w:val="28"/>
        </w:rPr>
        <w:t>необхідні</w:t>
      </w:r>
      <w:proofErr w:type="spellEnd"/>
      <w:r w:rsidRPr="00936C57">
        <w:rPr>
          <w:color w:val="000000"/>
          <w:sz w:val="28"/>
          <w:szCs w:val="28"/>
        </w:rPr>
        <w:t xml:space="preserve"> для </w:t>
      </w:r>
      <w:proofErr w:type="spellStart"/>
      <w:r w:rsidRPr="00936C57">
        <w:rPr>
          <w:color w:val="000000"/>
          <w:sz w:val="28"/>
          <w:szCs w:val="28"/>
        </w:rPr>
        <w:t>виконання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proofErr w:type="spellStart"/>
      <w:r w:rsidRPr="00936C57">
        <w:rPr>
          <w:color w:val="000000"/>
          <w:sz w:val="28"/>
          <w:szCs w:val="28"/>
        </w:rPr>
        <w:t>покладених</w:t>
      </w:r>
      <w:proofErr w:type="spellEnd"/>
      <w:r w:rsidRPr="00936C57">
        <w:rPr>
          <w:color w:val="000000"/>
          <w:sz w:val="28"/>
          <w:szCs w:val="28"/>
        </w:rPr>
        <w:t xml:space="preserve"> на </w:t>
      </w:r>
      <w:proofErr w:type="spellStart"/>
      <w:r w:rsidRPr="00936C57">
        <w:rPr>
          <w:color w:val="000000"/>
          <w:sz w:val="28"/>
          <w:szCs w:val="28"/>
        </w:rPr>
        <w:t>нього</w:t>
      </w:r>
      <w:proofErr w:type="spellEnd"/>
      <w:r w:rsidRPr="00936C57">
        <w:rPr>
          <w:color w:val="000000"/>
          <w:sz w:val="28"/>
          <w:szCs w:val="28"/>
        </w:rPr>
        <w:t xml:space="preserve"> </w:t>
      </w:r>
      <w:proofErr w:type="spellStart"/>
      <w:r w:rsidRPr="00936C57">
        <w:rPr>
          <w:color w:val="000000"/>
          <w:sz w:val="28"/>
          <w:szCs w:val="28"/>
        </w:rPr>
        <w:t>завдань</w:t>
      </w:r>
      <w:proofErr w:type="spellEnd"/>
      <w:r w:rsidRPr="00936C57">
        <w:rPr>
          <w:color w:val="000000"/>
          <w:sz w:val="28"/>
          <w:szCs w:val="28"/>
        </w:rPr>
        <w:t>.</w:t>
      </w:r>
    </w:p>
    <w:p w:rsidR="0043588D" w:rsidRPr="00772B2F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proofErr w:type="spellStart"/>
      <w:r w:rsidRPr="00772B2F">
        <w:rPr>
          <w:color w:val="000000"/>
          <w:sz w:val="28"/>
          <w:szCs w:val="28"/>
        </w:rPr>
        <w:t>Брати</w:t>
      </w:r>
      <w:proofErr w:type="spellEnd"/>
      <w:r w:rsidRPr="00772B2F">
        <w:rPr>
          <w:color w:val="000000"/>
          <w:sz w:val="28"/>
          <w:szCs w:val="28"/>
        </w:rPr>
        <w:t xml:space="preserve"> участь у </w:t>
      </w:r>
      <w:proofErr w:type="spellStart"/>
      <w:r w:rsidRPr="00772B2F">
        <w:rPr>
          <w:color w:val="000000"/>
          <w:sz w:val="28"/>
          <w:szCs w:val="28"/>
        </w:rPr>
        <w:t>нарадах</w:t>
      </w:r>
      <w:proofErr w:type="spellEnd"/>
      <w:r w:rsidRPr="00772B2F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72B2F">
        <w:rPr>
          <w:color w:val="000000"/>
          <w:sz w:val="28"/>
          <w:szCs w:val="28"/>
        </w:rPr>
        <w:t>засіданні</w:t>
      </w:r>
      <w:proofErr w:type="spellEnd"/>
      <w:r w:rsidRPr="00772B2F">
        <w:rPr>
          <w:color w:val="000000"/>
          <w:sz w:val="28"/>
          <w:szCs w:val="28"/>
        </w:rPr>
        <w:t xml:space="preserve">  </w:t>
      </w:r>
      <w:proofErr w:type="spellStart"/>
      <w:r w:rsidRPr="00772B2F">
        <w:rPr>
          <w:color w:val="000000"/>
          <w:sz w:val="28"/>
          <w:szCs w:val="28"/>
        </w:rPr>
        <w:t>виконавчого</w:t>
      </w:r>
      <w:proofErr w:type="spellEnd"/>
      <w:proofErr w:type="gramEnd"/>
      <w:r w:rsidRPr="00772B2F">
        <w:rPr>
          <w:color w:val="000000"/>
          <w:sz w:val="28"/>
          <w:szCs w:val="28"/>
        </w:rPr>
        <w:t xml:space="preserve"> </w:t>
      </w:r>
      <w:proofErr w:type="spellStart"/>
      <w:r w:rsidRPr="00772B2F">
        <w:rPr>
          <w:color w:val="000000"/>
          <w:sz w:val="28"/>
          <w:szCs w:val="28"/>
        </w:rPr>
        <w:t>комітету</w:t>
      </w:r>
      <w:proofErr w:type="spellEnd"/>
      <w:r w:rsidRPr="00772B2F">
        <w:rPr>
          <w:color w:val="000000"/>
          <w:sz w:val="28"/>
          <w:szCs w:val="28"/>
        </w:rPr>
        <w:t xml:space="preserve"> та </w:t>
      </w:r>
      <w:proofErr w:type="spellStart"/>
      <w:r w:rsidRPr="00772B2F">
        <w:rPr>
          <w:color w:val="000000"/>
          <w:sz w:val="28"/>
          <w:szCs w:val="28"/>
        </w:rPr>
        <w:t>сесії</w:t>
      </w:r>
      <w:proofErr w:type="spellEnd"/>
      <w:r w:rsidRPr="00772B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сільської</w:t>
      </w:r>
      <w:r>
        <w:rPr>
          <w:color w:val="000000"/>
          <w:sz w:val="28"/>
          <w:szCs w:val="28"/>
        </w:rPr>
        <w:t xml:space="preserve"> ради</w:t>
      </w:r>
      <w:r w:rsidRPr="00772B2F">
        <w:rPr>
          <w:color w:val="000000"/>
          <w:sz w:val="28"/>
          <w:szCs w:val="28"/>
        </w:rPr>
        <w:t xml:space="preserve">. </w:t>
      </w:r>
    </w:p>
    <w:p w:rsidR="0043588D" w:rsidRPr="00772B2F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772B2F">
        <w:rPr>
          <w:color w:val="000000"/>
          <w:sz w:val="28"/>
          <w:szCs w:val="28"/>
        </w:rPr>
        <w:t xml:space="preserve">На </w:t>
      </w:r>
      <w:proofErr w:type="spellStart"/>
      <w:r w:rsidRPr="00772B2F">
        <w:rPr>
          <w:color w:val="000000"/>
          <w:sz w:val="28"/>
          <w:szCs w:val="28"/>
        </w:rPr>
        <w:t>створення</w:t>
      </w:r>
      <w:proofErr w:type="spellEnd"/>
      <w:r w:rsidRPr="00772B2F">
        <w:rPr>
          <w:color w:val="000000"/>
          <w:sz w:val="28"/>
          <w:szCs w:val="28"/>
        </w:rPr>
        <w:t xml:space="preserve"> </w:t>
      </w:r>
      <w:proofErr w:type="spellStart"/>
      <w:r w:rsidRPr="00772B2F">
        <w:rPr>
          <w:color w:val="000000"/>
          <w:sz w:val="28"/>
          <w:szCs w:val="28"/>
        </w:rPr>
        <w:t>нормальних</w:t>
      </w:r>
      <w:proofErr w:type="spellEnd"/>
      <w:r w:rsidRPr="00772B2F">
        <w:rPr>
          <w:color w:val="000000"/>
          <w:sz w:val="28"/>
          <w:szCs w:val="28"/>
        </w:rPr>
        <w:t xml:space="preserve"> умов </w:t>
      </w:r>
      <w:proofErr w:type="spellStart"/>
      <w:r w:rsidRPr="00772B2F">
        <w:rPr>
          <w:color w:val="000000"/>
          <w:sz w:val="28"/>
          <w:szCs w:val="28"/>
        </w:rPr>
        <w:t>роботи</w:t>
      </w:r>
      <w:proofErr w:type="spellEnd"/>
      <w:r w:rsidRPr="00772B2F">
        <w:rPr>
          <w:color w:val="000000"/>
          <w:sz w:val="28"/>
          <w:szCs w:val="28"/>
        </w:rPr>
        <w:t xml:space="preserve">: </w:t>
      </w:r>
      <w:proofErr w:type="spellStart"/>
      <w:r w:rsidRPr="00772B2F">
        <w:rPr>
          <w:color w:val="000000"/>
          <w:sz w:val="28"/>
          <w:szCs w:val="28"/>
        </w:rPr>
        <w:t>забезпеченням</w:t>
      </w:r>
      <w:proofErr w:type="spellEnd"/>
      <w:r w:rsidRPr="00772B2F">
        <w:rPr>
          <w:color w:val="000000"/>
          <w:sz w:val="28"/>
          <w:szCs w:val="28"/>
        </w:rPr>
        <w:t xml:space="preserve"> </w:t>
      </w:r>
      <w:proofErr w:type="spellStart"/>
      <w:r w:rsidRPr="00772B2F">
        <w:rPr>
          <w:color w:val="000000"/>
          <w:sz w:val="28"/>
          <w:szCs w:val="28"/>
        </w:rPr>
        <w:t>окремим</w:t>
      </w:r>
      <w:proofErr w:type="spellEnd"/>
      <w:r w:rsidRPr="00772B2F">
        <w:rPr>
          <w:color w:val="000000"/>
          <w:sz w:val="28"/>
          <w:szCs w:val="28"/>
        </w:rPr>
        <w:t xml:space="preserve">   </w:t>
      </w:r>
      <w:proofErr w:type="spellStart"/>
      <w:r w:rsidRPr="00772B2F">
        <w:rPr>
          <w:color w:val="000000"/>
          <w:sz w:val="28"/>
          <w:szCs w:val="28"/>
        </w:rPr>
        <w:t>приміщенням</w:t>
      </w:r>
      <w:proofErr w:type="spellEnd"/>
      <w:r w:rsidRPr="00772B2F">
        <w:rPr>
          <w:color w:val="000000"/>
          <w:sz w:val="28"/>
          <w:szCs w:val="28"/>
        </w:rPr>
        <w:t xml:space="preserve">, </w:t>
      </w:r>
      <w:proofErr w:type="spellStart"/>
      <w:r w:rsidRPr="00772B2F">
        <w:rPr>
          <w:color w:val="000000"/>
          <w:sz w:val="28"/>
          <w:szCs w:val="28"/>
        </w:rPr>
        <w:t>телефонним</w:t>
      </w:r>
      <w:proofErr w:type="spellEnd"/>
      <w:r w:rsidRPr="00772B2F">
        <w:rPr>
          <w:color w:val="000000"/>
          <w:sz w:val="28"/>
          <w:szCs w:val="28"/>
        </w:rPr>
        <w:t xml:space="preserve"> </w:t>
      </w:r>
      <w:proofErr w:type="spellStart"/>
      <w:r w:rsidRPr="00772B2F">
        <w:rPr>
          <w:color w:val="000000"/>
          <w:sz w:val="28"/>
          <w:szCs w:val="28"/>
        </w:rPr>
        <w:t>зв’язком</w:t>
      </w:r>
      <w:proofErr w:type="spellEnd"/>
      <w:r w:rsidRPr="00772B2F">
        <w:rPr>
          <w:color w:val="000000"/>
          <w:sz w:val="28"/>
          <w:szCs w:val="28"/>
        </w:rPr>
        <w:t xml:space="preserve">, </w:t>
      </w:r>
      <w:proofErr w:type="spellStart"/>
      <w:r w:rsidRPr="00772B2F">
        <w:rPr>
          <w:color w:val="000000"/>
          <w:sz w:val="28"/>
          <w:szCs w:val="28"/>
        </w:rPr>
        <w:t>засобами</w:t>
      </w:r>
      <w:proofErr w:type="spellEnd"/>
      <w:r w:rsidRPr="00772B2F">
        <w:rPr>
          <w:color w:val="000000"/>
          <w:sz w:val="28"/>
          <w:szCs w:val="28"/>
        </w:rPr>
        <w:t xml:space="preserve"> </w:t>
      </w:r>
      <w:proofErr w:type="spellStart"/>
      <w:r w:rsidRPr="00772B2F">
        <w:rPr>
          <w:color w:val="000000"/>
          <w:sz w:val="28"/>
          <w:szCs w:val="28"/>
        </w:rPr>
        <w:t>оргтехніки</w:t>
      </w:r>
      <w:proofErr w:type="spellEnd"/>
      <w:r w:rsidRPr="00772B2F">
        <w:rPr>
          <w:color w:val="000000"/>
          <w:sz w:val="28"/>
          <w:szCs w:val="28"/>
        </w:rPr>
        <w:t xml:space="preserve">, </w:t>
      </w:r>
      <w:proofErr w:type="spellStart"/>
      <w:r w:rsidRPr="00772B2F">
        <w:rPr>
          <w:color w:val="000000"/>
          <w:sz w:val="28"/>
          <w:szCs w:val="28"/>
        </w:rPr>
        <w:t>тощо</w:t>
      </w:r>
      <w:proofErr w:type="spellEnd"/>
      <w:r w:rsidRPr="00772B2F">
        <w:rPr>
          <w:color w:val="000000"/>
          <w:sz w:val="28"/>
          <w:szCs w:val="28"/>
        </w:rPr>
        <w:t>.</w:t>
      </w:r>
    </w:p>
    <w:p w:rsidR="0043588D" w:rsidRPr="00260668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260668">
        <w:rPr>
          <w:iCs/>
          <w:sz w:val="28"/>
          <w:szCs w:val="28"/>
          <w:lang w:val="uk-UA"/>
        </w:rPr>
        <w:t>Вносити на розгляд керівництва пропозиції щодо покращення та вдосконалення своєї роботи.</w:t>
      </w:r>
    </w:p>
    <w:p w:rsidR="0043588D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260668">
        <w:rPr>
          <w:iCs/>
          <w:sz w:val="28"/>
          <w:szCs w:val="28"/>
          <w:lang w:val="uk-UA"/>
        </w:rPr>
        <w:t>Вимагати від керівництва забезпечення організаційно – технічних умов для належного виконання своїх посадових обов’язків.</w:t>
      </w:r>
    </w:p>
    <w:p w:rsidR="003E0C08" w:rsidRPr="003E0C08" w:rsidRDefault="003E0C08" w:rsidP="003E0C08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3E0C08">
        <w:rPr>
          <w:sz w:val="28"/>
          <w:szCs w:val="28"/>
          <w:lang w:val="uk-UA" w:eastAsia="uk-UA"/>
        </w:rPr>
        <w:t>Виконувати функції адміністратора відділу «Центр надання адміністративних послуг».</w:t>
      </w:r>
    </w:p>
    <w:p w:rsidR="002379D8" w:rsidRDefault="0043588D" w:rsidP="002379D8">
      <w:pPr>
        <w:pStyle w:val="a3"/>
        <w:numPr>
          <w:ilvl w:val="1"/>
          <w:numId w:val="1"/>
        </w:numPr>
        <w:spacing w:after="0" w:afterAutospacing="0"/>
        <w:ind w:left="850"/>
        <w:jc w:val="both"/>
        <w:rPr>
          <w:iCs/>
          <w:sz w:val="28"/>
          <w:szCs w:val="28"/>
          <w:lang w:val="uk-UA"/>
        </w:rPr>
      </w:pPr>
      <w:r w:rsidRPr="00172E99">
        <w:rPr>
          <w:sz w:val="28"/>
          <w:szCs w:val="28"/>
          <w:lang w:val="uk-UA"/>
        </w:rPr>
        <w:t>І</w:t>
      </w:r>
      <w:proofErr w:type="spellStart"/>
      <w:r w:rsidRPr="00172E99">
        <w:rPr>
          <w:sz w:val="28"/>
          <w:szCs w:val="28"/>
        </w:rPr>
        <w:t>нші</w:t>
      </w:r>
      <w:proofErr w:type="spellEnd"/>
      <w:r w:rsidRPr="00172E99">
        <w:rPr>
          <w:sz w:val="28"/>
          <w:szCs w:val="28"/>
        </w:rPr>
        <w:t xml:space="preserve"> права </w:t>
      </w:r>
      <w:proofErr w:type="spellStart"/>
      <w:r w:rsidRPr="00172E99">
        <w:rPr>
          <w:sz w:val="28"/>
          <w:szCs w:val="28"/>
        </w:rPr>
        <w:t>передбачені</w:t>
      </w:r>
      <w:proofErr w:type="spellEnd"/>
      <w:r w:rsidRPr="00172E99">
        <w:rPr>
          <w:sz w:val="28"/>
          <w:szCs w:val="28"/>
        </w:rPr>
        <w:t xml:space="preserve"> ст.9 закону </w:t>
      </w:r>
      <w:proofErr w:type="spellStart"/>
      <w:r w:rsidRPr="00172E99">
        <w:rPr>
          <w:sz w:val="28"/>
          <w:szCs w:val="28"/>
        </w:rPr>
        <w:t>України</w:t>
      </w:r>
      <w:proofErr w:type="spellEnd"/>
      <w:r w:rsidRPr="00172E99">
        <w:rPr>
          <w:sz w:val="28"/>
          <w:szCs w:val="28"/>
        </w:rPr>
        <w:t xml:space="preserve"> «Про службу в органах </w:t>
      </w:r>
      <w:proofErr w:type="spellStart"/>
      <w:r w:rsidRPr="00172E99">
        <w:rPr>
          <w:sz w:val="28"/>
          <w:szCs w:val="28"/>
        </w:rPr>
        <w:t>місцевого</w:t>
      </w:r>
      <w:proofErr w:type="spellEnd"/>
      <w:r w:rsidRPr="00172E99">
        <w:rPr>
          <w:sz w:val="28"/>
          <w:szCs w:val="28"/>
        </w:rPr>
        <w:t xml:space="preserve"> </w:t>
      </w:r>
      <w:proofErr w:type="spellStart"/>
      <w:r w:rsidRPr="00172E99">
        <w:rPr>
          <w:sz w:val="28"/>
          <w:szCs w:val="28"/>
        </w:rPr>
        <w:t>самоврядування</w:t>
      </w:r>
      <w:proofErr w:type="spellEnd"/>
      <w:r w:rsidRPr="00172E99">
        <w:rPr>
          <w:sz w:val="28"/>
          <w:szCs w:val="28"/>
        </w:rPr>
        <w:t>».</w:t>
      </w:r>
    </w:p>
    <w:p w:rsidR="002379D8" w:rsidRPr="002379D8" w:rsidRDefault="002379D8" w:rsidP="002379D8">
      <w:pPr>
        <w:pStyle w:val="a3"/>
        <w:spacing w:after="0" w:afterAutospacing="0"/>
        <w:ind w:left="850"/>
        <w:jc w:val="both"/>
        <w:rPr>
          <w:iCs/>
          <w:sz w:val="28"/>
          <w:szCs w:val="28"/>
          <w:lang w:val="uk-UA"/>
        </w:rPr>
      </w:pPr>
    </w:p>
    <w:p w:rsidR="0043588D" w:rsidRPr="00260668" w:rsidRDefault="0043588D" w:rsidP="002379D8">
      <w:pPr>
        <w:pStyle w:val="a3"/>
        <w:numPr>
          <w:ilvl w:val="0"/>
          <w:numId w:val="1"/>
        </w:numPr>
        <w:spacing w:before="0" w:beforeAutospacing="0"/>
        <w:ind w:left="850"/>
        <w:jc w:val="center"/>
        <w:rPr>
          <w:b/>
          <w:iCs/>
          <w:sz w:val="28"/>
          <w:szCs w:val="28"/>
          <w:lang w:val="uk-UA"/>
        </w:rPr>
      </w:pPr>
      <w:r w:rsidRPr="00260668">
        <w:rPr>
          <w:b/>
          <w:iCs/>
          <w:sz w:val="28"/>
          <w:szCs w:val="28"/>
          <w:lang w:val="uk-UA"/>
        </w:rPr>
        <w:t xml:space="preserve">Відповідальність </w:t>
      </w:r>
    </w:p>
    <w:p w:rsidR="0043588D" w:rsidRPr="00772B2F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260668">
        <w:rPr>
          <w:noProof/>
          <w:sz w:val="28"/>
          <w:szCs w:val="28"/>
          <w:lang w:val="uk-UA"/>
        </w:rPr>
        <w:t>За неналежне виконання або невиконання своїх посадових обов’язків, які пере</w:t>
      </w:r>
      <w:r>
        <w:rPr>
          <w:noProof/>
          <w:sz w:val="28"/>
          <w:szCs w:val="28"/>
          <w:lang w:val="uk-UA"/>
        </w:rPr>
        <w:t xml:space="preserve">дбачені цією інструкцією, порушення правил колективного договору </w:t>
      </w:r>
      <w:r w:rsidRPr="00260668">
        <w:rPr>
          <w:noProof/>
          <w:sz w:val="28"/>
          <w:szCs w:val="28"/>
          <w:lang w:val="uk-UA"/>
        </w:rPr>
        <w:t>та законодавства України про працю.</w:t>
      </w:r>
    </w:p>
    <w:p w:rsidR="0043588D" w:rsidRPr="00485B4C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правопорушення, здійснені в процесі виконання своєї діяльності, - в межах визначених чинним адміністративним, кримінальним і цивільним законодавством України.</w:t>
      </w:r>
    </w:p>
    <w:p w:rsidR="0043588D" w:rsidRDefault="0043588D" w:rsidP="0043588D">
      <w:pPr>
        <w:pStyle w:val="a3"/>
        <w:numPr>
          <w:ilvl w:val="1"/>
          <w:numId w:val="1"/>
        </w:numPr>
        <w:ind w:left="850"/>
        <w:jc w:val="both"/>
        <w:rPr>
          <w:iCs/>
          <w:sz w:val="28"/>
          <w:szCs w:val="28"/>
          <w:lang w:val="uk-UA"/>
        </w:rPr>
      </w:pPr>
      <w:r w:rsidRPr="00172E99">
        <w:rPr>
          <w:sz w:val="28"/>
          <w:szCs w:val="28"/>
        </w:rPr>
        <w:t xml:space="preserve">За </w:t>
      </w:r>
      <w:proofErr w:type="spellStart"/>
      <w:r w:rsidRPr="00172E99">
        <w:rPr>
          <w:sz w:val="28"/>
          <w:szCs w:val="28"/>
        </w:rPr>
        <w:t>порушення</w:t>
      </w:r>
      <w:proofErr w:type="spellEnd"/>
      <w:r w:rsidRPr="00172E99">
        <w:rPr>
          <w:sz w:val="28"/>
          <w:szCs w:val="28"/>
        </w:rPr>
        <w:t xml:space="preserve"> </w:t>
      </w:r>
      <w:proofErr w:type="spellStart"/>
      <w:r w:rsidRPr="00172E99">
        <w:rPr>
          <w:sz w:val="28"/>
          <w:szCs w:val="28"/>
        </w:rPr>
        <w:t>вимог</w:t>
      </w:r>
      <w:proofErr w:type="spellEnd"/>
      <w:r w:rsidRPr="00172E99">
        <w:rPr>
          <w:sz w:val="28"/>
          <w:szCs w:val="28"/>
        </w:rPr>
        <w:t xml:space="preserve"> Закону </w:t>
      </w:r>
      <w:proofErr w:type="spellStart"/>
      <w:r w:rsidRPr="00172E99">
        <w:rPr>
          <w:sz w:val="28"/>
          <w:szCs w:val="28"/>
        </w:rPr>
        <w:t>України</w:t>
      </w:r>
      <w:proofErr w:type="spellEnd"/>
      <w:r w:rsidRPr="00172E99">
        <w:rPr>
          <w:sz w:val="28"/>
          <w:szCs w:val="28"/>
        </w:rPr>
        <w:t xml:space="preserve"> «Про службу в органах </w:t>
      </w:r>
      <w:proofErr w:type="spellStart"/>
      <w:r w:rsidRPr="00172E99">
        <w:rPr>
          <w:sz w:val="28"/>
          <w:szCs w:val="28"/>
        </w:rPr>
        <w:t>місцевого</w:t>
      </w:r>
      <w:proofErr w:type="spellEnd"/>
      <w:r w:rsidRPr="00172E99">
        <w:rPr>
          <w:sz w:val="28"/>
          <w:szCs w:val="28"/>
        </w:rPr>
        <w:t xml:space="preserve"> </w:t>
      </w:r>
      <w:proofErr w:type="spellStart"/>
      <w:r w:rsidRPr="00172E99">
        <w:rPr>
          <w:sz w:val="28"/>
          <w:szCs w:val="28"/>
        </w:rPr>
        <w:t>самоврядування</w:t>
      </w:r>
      <w:proofErr w:type="spellEnd"/>
      <w:r w:rsidRPr="00172E99">
        <w:rPr>
          <w:sz w:val="28"/>
          <w:szCs w:val="28"/>
        </w:rPr>
        <w:t xml:space="preserve">» </w:t>
      </w:r>
      <w:proofErr w:type="gramStart"/>
      <w:r w:rsidRPr="00172E99">
        <w:rPr>
          <w:sz w:val="28"/>
          <w:szCs w:val="28"/>
        </w:rPr>
        <w:t>в порядку</w:t>
      </w:r>
      <w:proofErr w:type="gramEnd"/>
      <w:r w:rsidRPr="00172E99">
        <w:rPr>
          <w:sz w:val="28"/>
          <w:szCs w:val="28"/>
        </w:rPr>
        <w:t xml:space="preserve"> </w:t>
      </w:r>
      <w:proofErr w:type="spellStart"/>
      <w:r w:rsidRPr="00172E99">
        <w:rPr>
          <w:sz w:val="28"/>
          <w:szCs w:val="28"/>
        </w:rPr>
        <w:t>передбаченому</w:t>
      </w:r>
      <w:proofErr w:type="spellEnd"/>
      <w:r w:rsidRPr="00172E99">
        <w:rPr>
          <w:sz w:val="28"/>
          <w:szCs w:val="28"/>
        </w:rPr>
        <w:t xml:space="preserve"> ст.ст.23,24 </w:t>
      </w:r>
      <w:proofErr w:type="spellStart"/>
      <w:r w:rsidRPr="00172E99">
        <w:rPr>
          <w:sz w:val="28"/>
          <w:szCs w:val="28"/>
        </w:rPr>
        <w:t>вказаного</w:t>
      </w:r>
      <w:proofErr w:type="spellEnd"/>
      <w:r w:rsidRPr="00172E99">
        <w:rPr>
          <w:sz w:val="28"/>
          <w:szCs w:val="28"/>
        </w:rPr>
        <w:t xml:space="preserve"> Закону.</w:t>
      </w:r>
    </w:p>
    <w:p w:rsidR="0043588D" w:rsidRPr="00F54C0E" w:rsidRDefault="0043588D" w:rsidP="0043588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F54C0E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uk-UA"/>
        </w:rPr>
        <w:t>Взаємовідносини (зв’язки) за посадою</w:t>
      </w:r>
    </w:p>
    <w:p w:rsidR="0043588D" w:rsidRPr="00CF4FAD" w:rsidRDefault="00CF4FAD" w:rsidP="007C3720">
      <w:pPr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Провідний спеціаліст з</w:t>
      </w:r>
      <w:r w:rsidR="0043588D" w:rsidRPr="0043588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військового обліку та реєстрації місця проживання</w:t>
      </w:r>
      <w:r w:rsidR="0043588D" w:rsidRPr="00435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88D">
        <w:rPr>
          <w:rFonts w:ascii="Times New Roman" w:hAnsi="Times New Roman" w:cs="Times New Roman"/>
          <w:sz w:val="28"/>
          <w:szCs w:val="28"/>
          <w:lang w:val="uk-UA"/>
        </w:rPr>
        <w:t>у процесі виконання покладених на нього завдань взаємодіє зі старостою, секретарем сільської ради, відділами, секторами та окремими працівниками апарату, а також підприємствами, організаціями та установами з питань, що входять до його компетенції.</w:t>
      </w:r>
    </w:p>
    <w:p w:rsidR="00CF4FAD" w:rsidRPr="00CF4FAD" w:rsidRDefault="00CF4FAD" w:rsidP="00CF4F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FA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CF4FAD" w:rsidRPr="00CF4FAD" w:rsidRDefault="00CF4FAD" w:rsidP="00CF4F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FAD">
        <w:rPr>
          <w:rFonts w:ascii="Times New Roman" w:hAnsi="Times New Roman" w:cs="Times New Roman"/>
          <w:sz w:val="28"/>
          <w:szCs w:val="28"/>
          <w:lang w:val="uk-UA"/>
        </w:rPr>
        <w:t xml:space="preserve">«Центр надання адміністративних послуг»                                 І.В. </w:t>
      </w:r>
      <w:proofErr w:type="spellStart"/>
      <w:r w:rsidRPr="00CF4FAD">
        <w:rPr>
          <w:rFonts w:ascii="Times New Roman" w:hAnsi="Times New Roman" w:cs="Times New Roman"/>
          <w:sz w:val="28"/>
          <w:szCs w:val="28"/>
          <w:lang w:val="uk-UA"/>
        </w:rPr>
        <w:t>Шнирук</w:t>
      </w:r>
      <w:proofErr w:type="spellEnd"/>
    </w:p>
    <w:p w:rsidR="0043588D" w:rsidRDefault="0043588D" w:rsidP="0043588D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3588D" w:rsidRPr="00AF75AB" w:rsidRDefault="0043588D" w:rsidP="0043588D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3588D" w:rsidRPr="00331EA8" w:rsidRDefault="0043588D" w:rsidP="004358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EA8">
        <w:rPr>
          <w:rFonts w:ascii="Times New Roman" w:hAnsi="Times New Roman" w:cs="Times New Roman"/>
          <w:sz w:val="28"/>
          <w:szCs w:val="28"/>
          <w:lang w:val="uk-UA"/>
        </w:rPr>
        <w:t>З по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садовою інструкцією ознайомлений</w:t>
      </w:r>
      <w:r w:rsidR="00461D06">
        <w:rPr>
          <w:rFonts w:ascii="Times New Roman" w:hAnsi="Times New Roman" w:cs="Times New Roman"/>
          <w:sz w:val="28"/>
          <w:szCs w:val="28"/>
          <w:lang w:val="uk-UA"/>
        </w:rPr>
        <w:t xml:space="preserve"> (а)</w:t>
      </w:r>
      <w:r w:rsidRPr="00331EA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43588D" w:rsidRPr="00AF75AB" w:rsidRDefault="0043588D" w:rsidP="0043588D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3588D" w:rsidRPr="00331EA8" w:rsidRDefault="0043588D" w:rsidP="004358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EA8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31EA8"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_____________________________</w:t>
      </w:r>
    </w:p>
    <w:p w:rsidR="0043588D" w:rsidRPr="0054556F" w:rsidRDefault="0043588D" w:rsidP="00435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E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(підпис)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331E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(прізвище, ім’я, по-батькові)</w:t>
      </w:r>
    </w:p>
    <w:p w:rsidR="0043588D" w:rsidRPr="00331EA8" w:rsidRDefault="0043588D" w:rsidP="004358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1EA8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D934E4" w:rsidRPr="007C3720" w:rsidRDefault="0043588D" w:rsidP="007C3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31E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(дата)</w:t>
      </w:r>
      <w:bookmarkStart w:id="0" w:name="_GoBack"/>
      <w:bookmarkEnd w:id="0"/>
    </w:p>
    <w:sectPr w:rsidR="00D934E4" w:rsidRPr="007C3720" w:rsidSect="001F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485"/>
    <w:multiLevelType w:val="multilevel"/>
    <w:tmpl w:val="40AEC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AF04B15"/>
    <w:multiLevelType w:val="multilevel"/>
    <w:tmpl w:val="A48C0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7055D9E"/>
    <w:multiLevelType w:val="multilevel"/>
    <w:tmpl w:val="F8FC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88D"/>
    <w:rsid w:val="001C3A8E"/>
    <w:rsid w:val="001F662E"/>
    <w:rsid w:val="002379D8"/>
    <w:rsid w:val="0025383F"/>
    <w:rsid w:val="002844C5"/>
    <w:rsid w:val="002C29A5"/>
    <w:rsid w:val="00383185"/>
    <w:rsid w:val="003E0C08"/>
    <w:rsid w:val="0043588D"/>
    <w:rsid w:val="00461D06"/>
    <w:rsid w:val="004B7A87"/>
    <w:rsid w:val="00661234"/>
    <w:rsid w:val="006C7DB9"/>
    <w:rsid w:val="007973BC"/>
    <w:rsid w:val="007B387B"/>
    <w:rsid w:val="007C3720"/>
    <w:rsid w:val="008B57BF"/>
    <w:rsid w:val="00A97B91"/>
    <w:rsid w:val="00BD1161"/>
    <w:rsid w:val="00CF4FAD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6ACE"/>
  <w15:docId w15:val="{9ADA9230-964E-4475-8BB9-18719723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88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Основной текст (11) + Не курсив"/>
    <w:basedOn w:val="a0"/>
    <w:uiPriority w:val="99"/>
    <w:rsid w:val="0043588D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3E0C08"/>
    <w:pPr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3E0C08"/>
  </w:style>
  <w:style w:type="character" w:customStyle="1" w:styleId="a6">
    <w:name w:val="Основний текст Знак"/>
    <w:basedOn w:val="a0"/>
    <w:link w:val="a5"/>
    <w:uiPriority w:val="99"/>
    <w:locked/>
    <w:rsid w:val="003E0C0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2379D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9D8"/>
    <w:pPr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C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5204</Words>
  <Characters>2967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ЖАННА</cp:lastModifiedBy>
  <cp:revision>8</cp:revision>
  <cp:lastPrinted>2020-01-08T09:36:00Z</cp:lastPrinted>
  <dcterms:created xsi:type="dcterms:W3CDTF">2019-06-04T11:21:00Z</dcterms:created>
  <dcterms:modified xsi:type="dcterms:W3CDTF">2020-01-08T11:09:00Z</dcterms:modified>
</cp:coreProperties>
</file>